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12F6D7EC" w:rsidR="00734B6A" w:rsidRDefault="00532CED" w:rsidP="00937B4A">
      <w:r>
        <w:rPr>
          <w:noProof/>
          <w:lang w:val="en-US"/>
        </w:rPr>
        <mc:AlternateContent>
          <mc:Choice Requires="wps">
            <w:drawing>
              <wp:anchor distT="0" distB="0" distL="114300" distR="114300" simplePos="0" relativeHeight="251654144" behindDoc="0" locked="0" layoutInCell="1" allowOverlap="1" wp14:anchorId="32D9829B" wp14:editId="0E4C4E18">
                <wp:simplePos x="0" y="0"/>
                <wp:positionH relativeFrom="column">
                  <wp:posOffset>868680</wp:posOffset>
                </wp:positionH>
                <wp:positionV relativeFrom="paragraph">
                  <wp:posOffset>-485774</wp:posOffset>
                </wp:positionV>
                <wp:extent cx="4667250" cy="1123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67250" cy="1123950"/>
                        </a:xfrm>
                        <a:prstGeom prst="rect">
                          <a:avLst/>
                        </a:prstGeom>
                        <a:solidFill>
                          <a:schemeClr val="lt1"/>
                        </a:solidFill>
                        <a:ln w="6350">
                          <a:noFill/>
                        </a:ln>
                      </wps:spPr>
                      <wps:txbx>
                        <w:txbxContent>
                          <w:p w14:paraId="522E0AF1" w14:textId="595D0969" w:rsidR="00734B6A" w:rsidRDefault="00B61740" w:rsidP="00CF47E6">
                            <w:pPr>
                              <w:pStyle w:val="Footer"/>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613EDEBA" w14:textId="612225D8" w:rsidR="00532CED" w:rsidRPr="008A6BD3" w:rsidRDefault="00A57588"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44905EFF" w:rsidR="00734B6A" w:rsidRDefault="00734B6A" w:rsidP="00A8237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D401F8">
                              <w:rPr>
                                <w:rFonts w:asciiTheme="majorBidi" w:hAnsiTheme="majorBidi" w:cstheme="majorBidi" w:hint="cs"/>
                                <w:sz w:val="20"/>
                                <w:szCs w:val="20"/>
                                <w:rtl/>
                              </w:rPr>
                              <w:t>2</w:t>
                            </w:r>
                            <w:r w:rsidRPr="008A6BD3">
                              <w:rPr>
                                <w:rFonts w:asciiTheme="majorBidi" w:hAnsiTheme="majorBidi" w:cstheme="majorBidi"/>
                                <w:sz w:val="20"/>
                                <w:szCs w:val="20"/>
                              </w:rPr>
                              <w:t xml:space="preserve">, </w:t>
                            </w:r>
                            <w:r w:rsidR="00D401F8">
                              <w:rPr>
                                <w:rFonts w:asciiTheme="majorBidi" w:hAnsiTheme="majorBidi" w:cstheme="majorBidi"/>
                                <w:sz w:val="20"/>
                                <w:szCs w:val="20"/>
                                <w:lang w:val="en-US"/>
                              </w:rPr>
                              <w:t>July</w:t>
                            </w:r>
                            <w:r w:rsidRPr="008A6BD3">
                              <w:rPr>
                                <w:rFonts w:asciiTheme="majorBidi" w:hAnsiTheme="majorBidi" w:cstheme="majorBidi"/>
                                <w:sz w:val="20"/>
                                <w:szCs w:val="20"/>
                              </w:rPr>
                              <w:t>-</w:t>
                            </w:r>
                            <w:r w:rsidR="00D401F8">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8B05E6">
                              <w:rPr>
                                <w:rFonts w:asciiTheme="majorBidi" w:hAnsiTheme="majorBidi" w:cstheme="majorBidi" w:hint="cs"/>
                                <w:sz w:val="20"/>
                                <w:szCs w:val="20"/>
                                <w:rtl/>
                              </w:rPr>
                              <w:t>63</w:t>
                            </w:r>
                            <w:r w:rsidRPr="008A6BD3">
                              <w:rPr>
                                <w:rFonts w:asciiTheme="majorBidi" w:hAnsiTheme="majorBidi" w:cstheme="majorBidi"/>
                                <w:sz w:val="20"/>
                                <w:szCs w:val="20"/>
                              </w:rPr>
                              <w:t>-</w:t>
                            </w:r>
                            <w:r w:rsidR="00FF502B">
                              <w:rPr>
                                <w:rFonts w:asciiTheme="majorBidi" w:hAnsiTheme="majorBidi" w:cstheme="majorBidi" w:hint="cs"/>
                                <w:sz w:val="20"/>
                                <w:szCs w:val="20"/>
                                <w:rtl/>
                              </w:rPr>
                              <w:t>7</w:t>
                            </w:r>
                            <w:r w:rsidR="000965B3">
                              <w:rPr>
                                <w:rFonts w:asciiTheme="majorBidi" w:hAnsiTheme="majorBidi" w:cstheme="majorBidi" w:hint="cs"/>
                                <w:sz w:val="20"/>
                                <w:szCs w:val="20"/>
                                <w:rtl/>
                              </w:rPr>
                              <w:t>0</w:t>
                            </w:r>
                          </w:p>
                          <w:p w14:paraId="04A4915E" w14:textId="1613AC0E" w:rsidR="00532CED" w:rsidRPr="00A57588" w:rsidRDefault="00A57588" w:rsidP="00A57588">
                            <w:pPr>
                              <w:pStyle w:val="Footer"/>
                              <w:spacing w:line="276" w:lineRule="auto"/>
                              <w:rPr>
                                <w:rFonts w:asciiTheme="majorBidi" w:hAnsiTheme="majorBidi" w:cstheme="majorBidi"/>
                                <w:sz w:val="20"/>
                                <w:szCs w:val="20"/>
                              </w:rPr>
                            </w:pPr>
                            <w:r w:rsidRPr="00A57588">
                              <w:rPr>
                                <w:rFonts w:asciiTheme="majorBidi" w:hAnsiTheme="majorBidi" w:cstheme="majorBidi"/>
                                <w:b/>
                                <w:bCs/>
                                <w:sz w:val="20"/>
                                <w:szCs w:val="20"/>
                              </w:rPr>
                              <w:t>DOI:</w:t>
                            </w:r>
                            <w:r w:rsidRPr="00A57588">
                              <w:rPr>
                                <w:rFonts w:asciiTheme="majorBidi" w:hAnsiTheme="majorBidi" w:cstheme="majorBidi" w:hint="cs"/>
                                <w:b/>
                                <w:bCs/>
                                <w:sz w:val="20"/>
                                <w:szCs w:val="20"/>
                                <w:rtl/>
                              </w:rPr>
                              <w:t xml:space="preserve"> </w:t>
                            </w:r>
                            <w:hyperlink r:id="rId8" w:history="1">
                              <w:r w:rsidRPr="00A57588">
                                <w:rPr>
                                  <w:rFonts w:asciiTheme="majorBidi" w:hAnsiTheme="majorBidi" w:cstheme="majorBidi"/>
                                  <w:sz w:val="20"/>
                                  <w:szCs w:val="20"/>
                                </w:rPr>
                                <w:t>https://doi.org/10.52461/al-abr.v1i2.1480</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00F9125C" w:rsidRPr="0075372B">
                                <w:rPr>
                                  <w:rStyle w:val="Hyperlink"/>
                                </w:rPr>
                                <w:t>https://journals.iub.edu.pk/index.php/al-absar/about</w:t>
                              </w:r>
                            </w:hyperlink>
                            <w:r w:rsidR="00F9125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margin-left:68.4pt;margin-top:-38.25pt;width:367.5pt;height: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" fillcolor="white [3201]" stroked="f" strokeweight=".5pt">
                <v:textbox>
                  <w:txbxContent>
                    <w:p w14:paraId="522E0AF1" w14:textId="595D0969" w:rsidR="00734B6A" w:rsidRDefault="00B61740" w:rsidP="00CF47E6">
                      <w:pPr>
                        <w:pStyle w:val="Footer"/>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Al-Abṣār</w:t>
                      </w:r>
                      <w:r w:rsidR="004E3409">
                        <w:rPr>
                          <w:rFonts w:asciiTheme="majorBidi" w:hAnsiTheme="majorBidi" w:cstheme="majorBidi"/>
                          <w:b/>
                          <w:bCs/>
                        </w:rPr>
                        <w:t xml:space="preserve"> </w:t>
                      </w:r>
                      <w:r w:rsidR="00734B6A" w:rsidRPr="00734B6A">
                        <w:rPr>
                          <w:rFonts w:asciiTheme="majorBidi" w:hAnsiTheme="majorBidi" w:cstheme="majorBidi"/>
                        </w:rPr>
                        <w:t>(</w:t>
                      </w:r>
                      <w:r w:rsidR="00734B6A" w:rsidRPr="008A6BD3">
                        <w:rPr>
                          <w:rFonts w:asciiTheme="majorBidi" w:hAnsiTheme="majorBidi" w:cstheme="majorBidi"/>
                          <w:sz w:val="20"/>
                          <w:szCs w:val="20"/>
                        </w:rPr>
                        <w:t xml:space="preserve">Research Journal of </w:t>
                      </w:r>
                      <w:r w:rsidR="00CF47E6">
                        <w:rPr>
                          <w:rFonts w:asciiTheme="majorBidi" w:hAnsiTheme="majorBidi" w:cstheme="majorBidi"/>
                          <w:sz w:val="20"/>
                          <w:szCs w:val="20"/>
                        </w:rPr>
                        <w:t xml:space="preserve">Fiqh &amp; </w:t>
                      </w:r>
                      <w:r w:rsidR="00CF47E6" w:rsidRPr="008A6BD3">
                        <w:rPr>
                          <w:rFonts w:asciiTheme="majorBidi" w:hAnsiTheme="majorBidi" w:cstheme="majorBidi"/>
                          <w:sz w:val="20"/>
                          <w:szCs w:val="20"/>
                        </w:rPr>
                        <w:t xml:space="preserve">Islamic </w:t>
                      </w:r>
                      <w:r w:rsidR="00CF47E6">
                        <w:rPr>
                          <w:rFonts w:asciiTheme="majorBidi" w:hAnsiTheme="majorBidi" w:cstheme="majorBidi"/>
                          <w:sz w:val="20"/>
                          <w:szCs w:val="20"/>
                        </w:rPr>
                        <w:t>Studies</w:t>
                      </w:r>
                      <w:r w:rsidR="00734B6A" w:rsidRPr="008A6BD3">
                        <w:rPr>
                          <w:rFonts w:asciiTheme="majorBidi" w:hAnsiTheme="majorBidi" w:cstheme="majorBidi"/>
                          <w:sz w:val="20"/>
                          <w:szCs w:val="20"/>
                        </w:rPr>
                        <w:t>)</w:t>
                      </w:r>
                    </w:p>
                    <w:p w14:paraId="613EDEBA" w14:textId="612225D8" w:rsidR="00532CED" w:rsidRPr="008A6BD3" w:rsidRDefault="00A57588"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(Print)  </w:t>
                      </w:r>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4E3409" w:rsidRPr="008A6BD3" w:rsidRDefault="004E3409"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sidR="00B61740">
                        <w:rPr>
                          <w:rFonts w:asciiTheme="majorBidi" w:hAnsiTheme="majorBidi" w:cstheme="majorBidi"/>
                          <w:sz w:val="20"/>
                          <w:szCs w:val="20"/>
                        </w:rPr>
                        <w:t>Department of Fiqh and Shariah, The Islamia University of Bahawalpur.</w:t>
                      </w:r>
                    </w:p>
                    <w:p w14:paraId="3A64FF82" w14:textId="44905EFF" w:rsidR="00734B6A" w:rsidRDefault="00734B6A" w:rsidP="00A82377">
                      <w:pPr>
                        <w:pStyle w:val="Footer"/>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sidR="00D401F8">
                        <w:rPr>
                          <w:rFonts w:asciiTheme="majorBidi" w:hAnsiTheme="majorBidi" w:cstheme="majorBidi" w:hint="cs"/>
                          <w:sz w:val="20"/>
                          <w:szCs w:val="20"/>
                          <w:rtl/>
                        </w:rPr>
                        <w:t>2</w:t>
                      </w:r>
                      <w:r w:rsidRPr="008A6BD3">
                        <w:rPr>
                          <w:rFonts w:asciiTheme="majorBidi" w:hAnsiTheme="majorBidi" w:cstheme="majorBidi"/>
                          <w:sz w:val="20"/>
                          <w:szCs w:val="20"/>
                        </w:rPr>
                        <w:t xml:space="preserve">, </w:t>
                      </w:r>
                      <w:r w:rsidR="00D401F8">
                        <w:rPr>
                          <w:rFonts w:asciiTheme="majorBidi" w:hAnsiTheme="majorBidi" w:cstheme="majorBidi"/>
                          <w:sz w:val="20"/>
                          <w:szCs w:val="20"/>
                          <w:lang w:val="en-US"/>
                        </w:rPr>
                        <w:t>July</w:t>
                      </w:r>
                      <w:r w:rsidRPr="008A6BD3">
                        <w:rPr>
                          <w:rFonts w:asciiTheme="majorBidi" w:hAnsiTheme="majorBidi" w:cstheme="majorBidi"/>
                          <w:sz w:val="20"/>
                          <w:szCs w:val="20"/>
                        </w:rPr>
                        <w:t>-</w:t>
                      </w:r>
                      <w:r w:rsidR="00D401F8">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sidR="008B05E6">
                        <w:rPr>
                          <w:rFonts w:asciiTheme="majorBidi" w:hAnsiTheme="majorBidi" w:cstheme="majorBidi" w:hint="cs"/>
                          <w:sz w:val="20"/>
                          <w:szCs w:val="20"/>
                          <w:rtl/>
                        </w:rPr>
                        <w:t>63</w:t>
                      </w:r>
                      <w:r w:rsidRPr="008A6BD3">
                        <w:rPr>
                          <w:rFonts w:asciiTheme="majorBidi" w:hAnsiTheme="majorBidi" w:cstheme="majorBidi"/>
                          <w:sz w:val="20"/>
                          <w:szCs w:val="20"/>
                        </w:rPr>
                        <w:t>-</w:t>
                      </w:r>
                      <w:r w:rsidR="00FF502B">
                        <w:rPr>
                          <w:rFonts w:asciiTheme="majorBidi" w:hAnsiTheme="majorBidi" w:cstheme="majorBidi" w:hint="cs"/>
                          <w:sz w:val="20"/>
                          <w:szCs w:val="20"/>
                          <w:rtl/>
                        </w:rPr>
                        <w:t>7</w:t>
                      </w:r>
                      <w:r w:rsidR="000965B3">
                        <w:rPr>
                          <w:rFonts w:asciiTheme="majorBidi" w:hAnsiTheme="majorBidi" w:cstheme="majorBidi" w:hint="cs"/>
                          <w:sz w:val="20"/>
                          <w:szCs w:val="20"/>
                          <w:rtl/>
                        </w:rPr>
                        <w:t>0</w:t>
                      </w:r>
                    </w:p>
                    <w:p w14:paraId="04A4915E" w14:textId="1613AC0E" w:rsidR="00532CED" w:rsidRPr="00A57588" w:rsidRDefault="00A57588" w:rsidP="00A57588">
                      <w:pPr>
                        <w:pStyle w:val="Footer"/>
                        <w:spacing w:line="276" w:lineRule="auto"/>
                        <w:rPr>
                          <w:rFonts w:asciiTheme="majorBidi" w:hAnsiTheme="majorBidi" w:cstheme="majorBidi"/>
                          <w:sz w:val="20"/>
                          <w:szCs w:val="20"/>
                        </w:rPr>
                      </w:pPr>
                      <w:r w:rsidRPr="00A57588">
                        <w:rPr>
                          <w:rFonts w:asciiTheme="majorBidi" w:hAnsiTheme="majorBidi" w:cstheme="majorBidi"/>
                          <w:b/>
                          <w:bCs/>
                          <w:sz w:val="20"/>
                          <w:szCs w:val="20"/>
                        </w:rPr>
                        <w:t>DOI:</w:t>
                      </w:r>
                      <w:r w:rsidRPr="00A57588">
                        <w:rPr>
                          <w:rFonts w:asciiTheme="majorBidi" w:hAnsiTheme="majorBidi" w:cstheme="majorBidi" w:hint="cs"/>
                          <w:b/>
                          <w:bCs/>
                          <w:sz w:val="20"/>
                          <w:szCs w:val="20"/>
                          <w:rtl/>
                        </w:rPr>
                        <w:t xml:space="preserve"> </w:t>
                      </w:r>
                      <w:hyperlink r:id="rId10" w:history="1">
                        <w:r w:rsidRPr="00A57588">
                          <w:rPr>
                            <w:rFonts w:asciiTheme="majorBidi" w:hAnsiTheme="majorBidi" w:cstheme="majorBidi"/>
                            <w:sz w:val="20"/>
                            <w:szCs w:val="20"/>
                          </w:rPr>
                          <w:t>https://doi.org/10.52461/al-abr.v1i2.1480</w:t>
                        </w:r>
                      </w:hyperlink>
                    </w:p>
                    <w:p w14:paraId="0DE908F2" w14:textId="17A34D52" w:rsidR="00734B6A" w:rsidRPr="008A6BD3" w:rsidRDefault="00734B6A"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00F9125C" w:rsidRPr="0075372B">
                          <w:rPr>
                            <w:rStyle w:val="Hyperlink"/>
                          </w:rPr>
                          <w:t>https://journals.iub.edu.pk/index.php/al-absar/about</w:t>
                        </w:r>
                      </w:hyperlink>
                      <w:r w:rsidR="00F9125C">
                        <w:t xml:space="preserve"> </w:t>
                      </w:r>
                    </w:p>
                  </w:txbxContent>
                </v:textbox>
              </v:shape>
            </w:pict>
          </mc:Fallback>
        </mc:AlternateContent>
      </w:r>
      <w:r>
        <w:rPr>
          <w:noProof/>
          <w:lang w:val="en-US"/>
        </w:rPr>
        <w:drawing>
          <wp:anchor distT="0" distB="0" distL="114300" distR="114300" simplePos="0" relativeHeight="251656192" behindDoc="1" locked="0" layoutInCell="1" allowOverlap="1" wp14:anchorId="60899674" wp14:editId="22C62D1D">
            <wp:simplePos x="0" y="0"/>
            <wp:positionH relativeFrom="column">
              <wp:posOffset>-16510</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bidi/>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377F"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5C0CA522" w14:textId="77777777" w:rsidR="008304B3" w:rsidRPr="008304B3" w:rsidRDefault="008304B3" w:rsidP="008304B3">
      <w:pPr>
        <w:pStyle w:val="ListParagraph"/>
        <w:bidi/>
        <w:spacing w:after="0" w:line="240" w:lineRule="auto"/>
        <w:ind w:left="0"/>
        <w:jc w:val="center"/>
        <w:rPr>
          <w:rFonts w:ascii="Jameel Noori Nastaleeq" w:hAnsi="Jameel Noori Nastaleeq" w:cs="Jameel Noori Nastaleeq"/>
          <w:b/>
          <w:bCs/>
          <w:sz w:val="32"/>
          <w:szCs w:val="32"/>
          <w:rtl/>
        </w:rPr>
      </w:pPr>
      <w:r w:rsidRPr="008304B3">
        <w:rPr>
          <w:rFonts w:ascii="Jameel Noori Nastaleeq" w:hAnsi="Jameel Noori Nastaleeq" w:cs="Jameel Noori Nastaleeq" w:hint="cs"/>
          <w:b/>
          <w:bCs/>
          <w:sz w:val="32"/>
          <w:szCs w:val="32"/>
          <w:rtl/>
        </w:rPr>
        <w:t>عبادات میں قیاس کےاجراءکاتحقیقی وتجزیاتی مطالعہ</w:t>
      </w:r>
    </w:p>
    <w:p w14:paraId="4D7EAF7D" w14:textId="4CDF4120" w:rsidR="008304B3" w:rsidRDefault="008304B3" w:rsidP="00975753">
      <w:pPr>
        <w:pStyle w:val="NormalWeb"/>
        <w:spacing w:before="0" w:beforeAutospacing="0" w:after="0" w:afterAutospacing="0"/>
        <w:jc w:val="center"/>
        <w:rPr>
          <w:rFonts w:asciiTheme="majorBidi" w:eastAsiaTheme="minorEastAsia" w:hAnsiTheme="majorBidi" w:cstheme="majorBidi"/>
          <w:b/>
          <w:bCs/>
          <w:i/>
          <w:iCs/>
          <w:u w:val="single"/>
          <w:lang w:bidi="ur-PK"/>
        </w:rPr>
      </w:pPr>
      <w:r w:rsidRPr="00790835">
        <w:rPr>
          <w:rFonts w:asciiTheme="majorBidi" w:hAnsiTheme="majorBidi" w:cstheme="majorBidi"/>
          <w:b/>
          <w:bCs/>
        </w:rPr>
        <w:t>A Research Based Analytical Study of the Issue of Qiyās</w:t>
      </w:r>
      <w:r w:rsidRPr="00790835">
        <w:rPr>
          <w:rFonts w:asciiTheme="majorBidi" w:hAnsiTheme="majorBidi" w:cstheme="majorBidi"/>
          <w:b/>
          <w:bCs/>
          <w:i/>
          <w:iCs/>
        </w:rPr>
        <w:t xml:space="preserve"> fil ‘Ibādah</w:t>
      </w:r>
      <w:r>
        <w:rPr>
          <w:rFonts w:asciiTheme="majorBidi" w:eastAsiaTheme="minorEastAsia" w:hAnsiTheme="majorBidi" w:cstheme="majorBidi"/>
          <w:b/>
          <w:bCs/>
          <w:i/>
          <w:iCs/>
          <w:u w:val="single"/>
          <w:lang w:bidi="ur-PK"/>
        </w:rPr>
        <w:t xml:space="preserve"> </w:t>
      </w:r>
    </w:p>
    <w:p w14:paraId="00127D5C" w14:textId="5C27144B" w:rsidR="001344C5" w:rsidRDefault="008304B3" w:rsidP="008304B3">
      <w:pPr>
        <w:pStyle w:val="NormalWeb"/>
        <w:spacing w:before="0" w:beforeAutospacing="0" w:after="0" w:afterAutospacing="0"/>
        <w:jc w:val="center"/>
        <w:rPr>
          <w:rFonts w:asciiTheme="majorBidi" w:eastAsiaTheme="minorEastAsia" w:hAnsiTheme="majorBidi" w:cstheme="majorBidi"/>
          <w:b/>
          <w:bCs/>
          <w:i/>
          <w:iCs/>
          <w:u w:val="single"/>
          <w:lang w:bidi="ur-PK"/>
        </w:rPr>
      </w:pPr>
      <w:r>
        <w:rPr>
          <w:rFonts w:asciiTheme="majorBidi" w:eastAsiaTheme="minorEastAsia" w:hAnsiTheme="majorBidi" w:cstheme="majorBidi"/>
          <w:b/>
          <w:bCs/>
          <w:i/>
          <w:iCs/>
          <w:u w:val="single"/>
          <w:lang w:bidi="ur-PK"/>
        </w:rPr>
        <w:t xml:space="preserve">Dr. </w:t>
      </w:r>
      <w:r w:rsidR="00EA7539">
        <w:rPr>
          <w:rFonts w:asciiTheme="majorBidi" w:eastAsiaTheme="minorEastAsia" w:hAnsiTheme="majorBidi" w:cstheme="majorBidi"/>
          <w:b/>
          <w:bCs/>
          <w:i/>
          <w:iCs/>
          <w:u w:val="single"/>
          <w:lang w:bidi="ur-PK"/>
        </w:rPr>
        <w:t xml:space="preserve"> </w:t>
      </w:r>
      <w:r>
        <w:rPr>
          <w:rFonts w:asciiTheme="majorBidi" w:eastAsiaTheme="minorEastAsia" w:hAnsiTheme="majorBidi" w:cstheme="majorBidi"/>
          <w:b/>
          <w:bCs/>
          <w:i/>
          <w:iCs/>
          <w:u w:val="single"/>
          <w:lang w:bidi="ur-PK"/>
        </w:rPr>
        <w:t>Zubair Tayyab</w:t>
      </w:r>
    </w:p>
    <w:p w14:paraId="48A4D8FC" w14:textId="70A9ECBB" w:rsidR="00975753" w:rsidRPr="00823E76" w:rsidRDefault="00BA50DE" w:rsidP="00975753">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CEO, Hira Institute of Social Sciences Research and Development</w:t>
      </w: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790C0"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759"/>
      </w:tblGrid>
      <w:tr w:rsidR="00D4710F" w14:paraId="7892FDC4" w14:textId="77777777" w:rsidTr="005054FE">
        <w:tc>
          <w:tcPr>
            <w:tcW w:w="1548" w:type="dxa"/>
          </w:tcPr>
          <w:p w14:paraId="60617AAF" w14:textId="775E830A" w:rsidR="00D4710F" w:rsidRDefault="00D4710F" w:rsidP="00E2504F">
            <w:pPr>
              <w:pStyle w:val="Footer"/>
              <w:rPr>
                <w:rFonts w:ascii="Palatino Linotype" w:hAnsi="Palatino Linotype"/>
                <w:b/>
                <w:bCs/>
                <w:sz w:val="20"/>
                <w:szCs w:val="20"/>
              </w:rPr>
            </w:pPr>
          </w:p>
          <w:p w14:paraId="16AC680A" w14:textId="2D2913C1" w:rsidR="004F1DBA" w:rsidRDefault="004F1DBA" w:rsidP="00E2504F">
            <w:pPr>
              <w:pStyle w:val="Footer"/>
              <w:rPr>
                <w:rFonts w:ascii="Palatino Linotype" w:eastAsia="Palatino Linotype" w:hAnsi="Palatino Linotype" w:cs="Palatino Linotype"/>
                <w:b/>
                <w:sz w:val="24"/>
                <w:szCs w:val="24"/>
              </w:rPr>
            </w:pPr>
          </w:p>
        </w:tc>
        <w:tc>
          <w:tcPr>
            <w:tcW w:w="6759" w:type="dxa"/>
          </w:tcPr>
          <w:p w14:paraId="6F2000A7" w14:textId="61F06679" w:rsidR="00D4710F" w:rsidRPr="00C77F70" w:rsidRDefault="00D4710F" w:rsidP="00E2504F">
            <w:pPr>
              <w:ind w:right="720"/>
              <w:rPr>
                <w:rFonts w:asciiTheme="majorBidi" w:hAnsiTheme="majorBidi" w:cstheme="majorBidi"/>
                <w:b/>
                <w:bCs/>
                <w:sz w:val="20"/>
                <w:szCs w:val="20"/>
              </w:rPr>
            </w:pPr>
          </w:p>
          <w:p w14:paraId="7A7CE771" w14:textId="77777777" w:rsidR="0060738B" w:rsidRDefault="0060738B" w:rsidP="0060738B">
            <w:pPr>
              <w:ind w:right="720"/>
              <w:rPr>
                <w:rFonts w:asciiTheme="majorBidi" w:hAnsiTheme="majorBidi" w:cstheme="majorBidi"/>
                <w:b/>
                <w:bCs/>
                <w:sz w:val="20"/>
                <w:szCs w:val="20"/>
                <w:u w:val="single"/>
              </w:rPr>
            </w:pPr>
          </w:p>
          <w:p w14:paraId="5B44FE00" w14:textId="718CCE8E" w:rsidR="00D4710F" w:rsidRPr="008B5C69" w:rsidRDefault="00D4710F" w:rsidP="0060738B">
            <w:pPr>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60738B">
            <w:pPr>
              <w:ind w:right="720"/>
              <w:rPr>
                <w:rFonts w:asciiTheme="majorBidi" w:hAnsiTheme="majorBidi" w:cstheme="majorBidi"/>
                <w:b/>
                <w:bCs/>
                <w:sz w:val="20"/>
                <w:szCs w:val="20"/>
                <w:u w:val="single"/>
              </w:rPr>
            </w:pPr>
          </w:p>
        </w:tc>
      </w:tr>
      <w:tr w:rsidR="009E7707" w14:paraId="656D4A29" w14:textId="77777777" w:rsidTr="005054FE">
        <w:tc>
          <w:tcPr>
            <w:tcW w:w="1548" w:type="dxa"/>
          </w:tcPr>
          <w:p w14:paraId="5CDD5093" w14:textId="77777777" w:rsidR="00D4710F" w:rsidRDefault="00814328" w:rsidP="009E7707">
            <w:pPr>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24E6ACAF" wp14:editId="407B84B3">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159DAAF6" w14:textId="77777777" w:rsidR="00814328" w:rsidRDefault="00814328" w:rsidP="009E7707">
            <w:pPr>
              <w:rPr>
                <w:rFonts w:asciiTheme="majorBidi" w:hAnsiTheme="majorBidi" w:cstheme="majorBidi"/>
                <w:i/>
                <w:iCs/>
                <w:sz w:val="18"/>
                <w:szCs w:val="18"/>
                <w:rtl/>
              </w:rPr>
            </w:pPr>
          </w:p>
          <w:p w14:paraId="0D428526" w14:textId="77777777" w:rsidR="00814328" w:rsidRDefault="00814328" w:rsidP="009E7707">
            <w:pPr>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F7F2C72" wp14:editId="7CD901CE">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6F3AB6C7" w14:textId="77777777" w:rsidR="00814328" w:rsidRDefault="00814328" w:rsidP="009E7707">
            <w:pPr>
              <w:rPr>
                <w:rFonts w:asciiTheme="majorBidi" w:hAnsiTheme="majorBidi" w:cstheme="majorBidi"/>
                <w:i/>
                <w:iCs/>
                <w:sz w:val="18"/>
                <w:szCs w:val="18"/>
                <w:rtl/>
              </w:rPr>
            </w:pPr>
          </w:p>
          <w:p w14:paraId="0E0352D1" w14:textId="77777777" w:rsidR="00814328" w:rsidRDefault="00814328" w:rsidP="009E7707">
            <w:pPr>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46B7177F" wp14:editId="790D4F41">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27E312BA" w14:textId="77777777" w:rsidR="00814328" w:rsidRDefault="00814328" w:rsidP="009E7707">
            <w:pPr>
              <w:rPr>
                <w:rFonts w:asciiTheme="majorBidi" w:hAnsiTheme="majorBidi" w:cstheme="majorBidi"/>
                <w:i/>
                <w:iCs/>
                <w:sz w:val="18"/>
                <w:szCs w:val="18"/>
                <w:rtl/>
              </w:rPr>
            </w:pPr>
          </w:p>
          <w:p w14:paraId="40570FB0" w14:textId="77777777" w:rsidR="00814328" w:rsidRDefault="00814328" w:rsidP="009E7707">
            <w:pPr>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46051BD4" wp14:editId="4D097FE9">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44C451AF" w14:textId="77777777" w:rsidR="00814328" w:rsidRDefault="00814328" w:rsidP="009E7707">
            <w:pPr>
              <w:rPr>
                <w:rFonts w:asciiTheme="majorBidi" w:hAnsiTheme="majorBidi" w:cstheme="majorBidi"/>
                <w:i/>
                <w:iCs/>
                <w:sz w:val="18"/>
                <w:szCs w:val="18"/>
                <w:rtl/>
              </w:rPr>
            </w:pPr>
          </w:p>
          <w:p w14:paraId="5B51B732" w14:textId="77777777" w:rsidR="00814328" w:rsidRDefault="00814328" w:rsidP="009E7707">
            <w:pPr>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12B210E4" wp14:editId="543EC4A2">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08EC8635" w14:textId="77777777" w:rsidR="00814328" w:rsidRDefault="00814328" w:rsidP="009E7707">
            <w:pPr>
              <w:rPr>
                <w:rFonts w:asciiTheme="majorBidi" w:hAnsiTheme="majorBidi" w:cstheme="majorBidi"/>
                <w:i/>
                <w:iCs/>
                <w:sz w:val="18"/>
                <w:szCs w:val="18"/>
                <w:rtl/>
              </w:rPr>
            </w:pPr>
          </w:p>
          <w:p w14:paraId="192E077F" w14:textId="4B470355" w:rsidR="00814328" w:rsidRPr="00C77F70" w:rsidRDefault="002D2F72" w:rsidP="009E7707">
            <w:pPr>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7E57AA6B" wp14:editId="0431C336">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759" w:type="dxa"/>
          </w:tcPr>
          <w:p w14:paraId="23BBA143" w14:textId="77777777" w:rsidR="008304B3" w:rsidRPr="008304B3" w:rsidRDefault="008304B3" w:rsidP="008B5C69">
            <w:pPr>
              <w:spacing w:line="276" w:lineRule="auto"/>
              <w:jc w:val="both"/>
              <w:rPr>
                <w:rFonts w:asciiTheme="majorBidi" w:eastAsia="Times New Roman" w:hAnsiTheme="majorBidi" w:cstheme="majorBidi"/>
                <w:i/>
                <w:iCs/>
                <w:sz w:val="24"/>
                <w:szCs w:val="24"/>
              </w:rPr>
            </w:pPr>
            <w:r w:rsidRPr="008304B3">
              <w:rPr>
                <w:rFonts w:asciiTheme="majorBidi" w:eastAsia="Times New Roman" w:hAnsiTheme="majorBidi" w:cstheme="majorBidi"/>
                <w:i/>
                <w:iCs/>
                <w:sz w:val="24"/>
                <w:szCs w:val="24"/>
              </w:rPr>
              <w:t>Qiyās means to measure or evaluating one thing in terms of another.</w:t>
            </w:r>
            <w:r w:rsidRPr="008304B3">
              <w:rPr>
                <w:rFonts w:asciiTheme="majorBidi" w:hAnsiTheme="majorBidi" w:cstheme="majorBidi"/>
                <w:i/>
                <w:iCs/>
                <w:sz w:val="24"/>
                <w:szCs w:val="24"/>
              </w:rPr>
              <w:t xml:space="preserve"> </w:t>
            </w:r>
            <w:r w:rsidRPr="008304B3">
              <w:rPr>
                <w:rFonts w:asciiTheme="majorBidi" w:eastAsia="Times New Roman" w:hAnsiTheme="majorBidi" w:cstheme="majorBidi"/>
                <w:i/>
                <w:iCs/>
                <w:sz w:val="24"/>
                <w:szCs w:val="24"/>
              </w:rPr>
              <w:t>Qiyās</w:t>
            </w:r>
            <w:r w:rsidRPr="008304B3">
              <w:rPr>
                <w:rFonts w:asciiTheme="majorBidi" w:hAnsiTheme="majorBidi" w:cstheme="majorBidi"/>
                <w:i/>
                <w:iCs/>
                <w:sz w:val="24"/>
                <w:szCs w:val="24"/>
              </w:rPr>
              <w:t xml:space="preserve"> indicates a comparison to establish equality or similarity between two things.</w:t>
            </w:r>
            <w:r w:rsidRPr="008304B3">
              <w:rPr>
                <w:rFonts w:asciiTheme="majorBidi" w:eastAsia="Times New Roman" w:hAnsiTheme="majorBidi" w:cstheme="majorBidi"/>
                <w:i/>
                <w:iCs/>
                <w:sz w:val="24"/>
                <w:szCs w:val="24"/>
              </w:rPr>
              <w:t> According to Jurists, Technically it is an extension of law from the original text to which the process is pragmatic.</w:t>
            </w:r>
            <w:r w:rsidRPr="008304B3">
              <w:rPr>
                <w:rFonts w:asciiTheme="majorBidi" w:hAnsiTheme="majorBidi" w:cstheme="majorBidi"/>
                <w:i/>
                <w:iCs/>
                <w:sz w:val="24"/>
                <w:szCs w:val="24"/>
              </w:rPr>
              <w:t xml:space="preserve"> </w:t>
            </w:r>
            <w:r w:rsidRPr="008304B3">
              <w:rPr>
                <w:rFonts w:asciiTheme="majorBidi" w:eastAsia="Times New Roman" w:hAnsiTheme="majorBidi" w:cstheme="majorBidi"/>
                <w:i/>
                <w:iCs/>
                <w:sz w:val="24"/>
                <w:szCs w:val="24"/>
              </w:rPr>
              <w:t>Qiyās</w:t>
            </w:r>
            <w:r w:rsidRPr="008304B3">
              <w:rPr>
                <w:rFonts w:asciiTheme="majorBidi" w:hAnsiTheme="majorBidi" w:cstheme="majorBidi"/>
                <w:i/>
                <w:iCs/>
                <w:sz w:val="24"/>
                <w:szCs w:val="24"/>
              </w:rPr>
              <w:t xml:space="preserve"> is an extension of the Shari’ah ruling from the original case (AṢl) to the new case (Far’) because both of them have the same effective cause (‘Illah).</w:t>
            </w:r>
            <w:r w:rsidRPr="008304B3">
              <w:rPr>
                <w:rFonts w:asciiTheme="majorBidi" w:eastAsia="Times New Roman" w:hAnsiTheme="majorBidi" w:cstheme="majorBidi"/>
                <w:i/>
                <w:iCs/>
                <w:sz w:val="24"/>
                <w:szCs w:val="24"/>
              </w:rPr>
              <w:t xml:space="preserve"> As per Jurists, Qiyās is one of the most important among the rational sources. In Qiyās a jurist tries to find out the effective cause of a </w:t>
            </w:r>
            <w:r w:rsidRPr="008304B3">
              <w:rPr>
                <w:rFonts w:asciiTheme="majorBidi" w:hAnsiTheme="majorBidi" w:cstheme="majorBidi"/>
                <w:i/>
                <w:iCs/>
                <w:sz w:val="24"/>
                <w:szCs w:val="24"/>
              </w:rPr>
              <w:t>Ḥ</w:t>
            </w:r>
            <w:r w:rsidRPr="008304B3">
              <w:rPr>
                <w:rFonts w:asciiTheme="majorBidi" w:eastAsia="Times New Roman" w:hAnsiTheme="majorBidi" w:cstheme="majorBidi"/>
                <w:i/>
                <w:iCs/>
                <w:sz w:val="24"/>
                <w:szCs w:val="24"/>
              </w:rPr>
              <w:t xml:space="preserve">ukm in the </w:t>
            </w:r>
            <w:r w:rsidRPr="008304B3">
              <w:rPr>
                <w:rFonts w:asciiTheme="majorBidi" w:hAnsiTheme="majorBidi" w:cstheme="majorBidi"/>
                <w:i/>
                <w:iCs/>
                <w:sz w:val="24"/>
                <w:szCs w:val="24"/>
              </w:rPr>
              <w:t>Qur’an and Sunnah</w:t>
            </w:r>
            <w:r w:rsidRPr="008304B3">
              <w:rPr>
                <w:rFonts w:asciiTheme="majorBidi" w:eastAsia="Times New Roman" w:hAnsiTheme="majorBidi" w:cstheme="majorBidi"/>
                <w:i/>
                <w:iCs/>
                <w:sz w:val="24"/>
                <w:szCs w:val="24"/>
              </w:rPr>
              <w:t xml:space="preserve"> then renders the two cases equal in terms of </w:t>
            </w:r>
            <w:r w:rsidRPr="008304B3">
              <w:rPr>
                <w:rFonts w:asciiTheme="majorBidi" w:hAnsiTheme="majorBidi" w:cstheme="majorBidi"/>
                <w:i/>
                <w:iCs/>
                <w:sz w:val="24"/>
                <w:szCs w:val="24"/>
              </w:rPr>
              <w:t>Ḥ</w:t>
            </w:r>
            <w:r w:rsidRPr="008304B3">
              <w:rPr>
                <w:rFonts w:asciiTheme="majorBidi" w:eastAsia="Times New Roman" w:hAnsiTheme="majorBidi" w:cstheme="majorBidi"/>
                <w:i/>
                <w:iCs/>
                <w:sz w:val="24"/>
                <w:szCs w:val="24"/>
              </w:rPr>
              <w:t xml:space="preserve">ukm. To find the </w:t>
            </w:r>
            <w:r w:rsidRPr="008304B3">
              <w:rPr>
                <w:rFonts w:asciiTheme="majorBidi" w:hAnsiTheme="majorBidi" w:cstheme="majorBidi"/>
                <w:i/>
                <w:iCs/>
                <w:sz w:val="24"/>
                <w:szCs w:val="24"/>
              </w:rPr>
              <w:t>Ḥ</w:t>
            </w:r>
            <w:r w:rsidRPr="008304B3">
              <w:rPr>
                <w:rFonts w:asciiTheme="majorBidi" w:eastAsia="Times New Roman" w:hAnsiTheme="majorBidi" w:cstheme="majorBidi"/>
                <w:i/>
                <w:iCs/>
                <w:sz w:val="24"/>
                <w:szCs w:val="24"/>
              </w:rPr>
              <w:t xml:space="preserve">ukm is not an easy task in majority of cases, and for this purpose a qualified person such as, Mujtahid is sometimes required in such a case.The article under review is related to the issue of Qiyās fil </w:t>
            </w:r>
            <w:r w:rsidRPr="008304B3">
              <w:rPr>
                <w:rFonts w:asciiTheme="majorBidi" w:hAnsiTheme="majorBidi" w:cstheme="majorBidi"/>
                <w:i/>
                <w:iCs/>
                <w:sz w:val="24"/>
                <w:szCs w:val="24"/>
              </w:rPr>
              <w:t>‘Ibādah. Jurists have different opinion in said issue. In this article, the opinions of the Jurists have been examined in detail and research concludes that no absolute Ḥ</w:t>
            </w:r>
            <w:r w:rsidRPr="008304B3">
              <w:rPr>
                <w:rFonts w:asciiTheme="majorBidi" w:eastAsia="Times New Roman" w:hAnsiTheme="majorBidi" w:cstheme="majorBidi"/>
                <w:i/>
                <w:iCs/>
                <w:sz w:val="24"/>
                <w:szCs w:val="24"/>
              </w:rPr>
              <w:t>ukm can be placed on this issue. Where a reason is found to be rational it is suitable to order the proclamation of the Qiyās.</w:t>
            </w:r>
          </w:p>
          <w:p w14:paraId="7AF275E5" w14:textId="702655CA" w:rsidR="008B5C69" w:rsidRDefault="00C77F70" w:rsidP="008B5C69">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084005FD" w:rsidR="00B60DB1" w:rsidRPr="00316CD1" w:rsidRDefault="008304B3" w:rsidP="00D514EB">
            <w:pPr>
              <w:spacing w:line="276" w:lineRule="auto"/>
              <w:jc w:val="both"/>
              <w:rPr>
                <w:rFonts w:asciiTheme="majorBidi" w:hAnsiTheme="majorBidi" w:cstheme="majorBidi"/>
                <w:i/>
                <w:iCs/>
              </w:rPr>
            </w:pPr>
            <w:r w:rsidRPr="00706D5F">
              <w:rPr>
                <w:rFonts w:asciiTheme="majorBidi" w:eastAsia="Times New Roman" w:hAnsiTheme="majorBidi" w:cstheme="majorBidi"/>
                <w:sz w:val="24"/>
                <w:szCs w:val="24"/>
              </w:rPr>
              <w:t>Qiyās</w:t>
            </w:r>
            <w:r>
              <w:rPr>
                <w:rFonts w:asciiTheme="majorBidi" w:eastAsia="Times New Roman" w:hAnsiTheme="majorBidi" w:cstheme="majorBidi"/>
                <w:sz w:val="24"/>
                <w:szCs w:val="24"/>
              </w:rPr>
              <w:t xml:space="preserve">, </w:t>
            </w:r>
            <w:r w:rsidRPr="00321FD4">
              <w:rPr>
                <w:rFonts w:asciiTheme="majorBidi" w:hAnsiTheme="majorBidi" w:cstheme="majorBidi"/>
              </w:rPr>
              <w:t>‘Ibādah</w:t>
            </w:r>
            <w:r>
              <w:rPr>
                <w:rFonts w:asciiTheme="majorBidi" w:hAnsiTheme="majorBidi" w:cstheme="majorBidi"/>
              </w:rPr>
              <w:t>, S</w:t>
            </w:r>
            <w:r w:rsidRPr="00706D5F">
              <w:rPr>
                <w:rFonts w:asciiTheme="majorBidi" w:hAnsiTheme="majorBidi" w:cstheme="majorBidi"/>
              </w:rPr>
              <w:t>imilarity</w:t>
            </w:r>
            <w:r>
              <w:rPr>
                <w:rFonts w:asciiTheme="majorBidi" w:hAnsiTheme="majorBidi" w:cstheme="majorBidi"/>
              </w:rPr>
              <w:t xml:space="preserve">, </w:t>
            </w:r>
            <w:r w:rsidRPr="00706D5F">
              <w:rPr>
                <w:rFonts w:asciiTheme="majorBidi" w:hAnsiTheme="majorBidi" w:cstheme="majorBidi"/>
              </w:rPr>
              <w:t>Ḥ</w:t>
            </w:r>
            <w:r w:rsidRPr="00706D5F">
              <w:rPr>
                <w:rFonts w:asciiTheme="majorBidi" w:eastAsia="Times New Roman" w:hAnsiTheme="majorBidi" w:cstheme="majorBidi"/>
                <w:sz w:val="24"/>
                <w:szCs w:val="24"/>
              </w:rPr>
              <w:t>ukm</w:t>
            </w:r>
            <w:r>
              <w:rPr>
                <w:rFonts w:asciiTheme="majorBidi" w:eastAsia="Times New Roman" w:hAnsiTheme="majorBidi" w:cstheme="majorBidi"/>
                <w:sz w:val="24"/>
                <w:szCs w:val="24"/>
              </w:rPr>
              <w:t xml:space="preserve">, </w:t>
            </w:r>
            <w:r w:rsidRPr="00706D5F">
              <w:rPr>
                <w:rFonts w:asciiTheme="majorBidi" w:hAnsiTheme="majorBidi" w:cstheme="majorBidi"/>
              </w:rPr>
              <w:t>‘</w:t>
            </w:r>
            <w:r w:rsidRPr="00706D5F">
              <w:rPr>
                <w:rFonts w:asciiTheme="majorBidi" w:hAnsiTheme="majorBidi" w:cstheme="majorBidi"/>
                <w:i/>
                <w:iCs/>
              </w:rPr>
              <w:t>Illah</w:t>
            </w:r>
            <w:r w:rsidRPr="00316CD1">
              <w:rPr>
                <w:rFonts w:asciiTheme="majorBidi" w:hAnsiTheme="majorBidi" w:cstheme="majorBidi"/>
                <w:i/>
                <w:iCs/>
              </w:rPr>
              <w:t xml:space="preserve"> </w:t>
            </w:r>
          </w:p>
        </w:tc>
      </w:tr>
    </w:tbl>
    <w:p w14:paraId="08AA75DD" w14:textId="77777777" w:rsidR="00D401F8" w:rsidRPr="00405BA9" w:rsidRDefault="00D401F8" w:rsidP="00405BA9">
      <w:pPr>
        <w:pStyle w:val="Heading1"/>
        <w:keepLines w:val="0"/>
        <w:widowControl w:val="0"/>
        <w:numPr>
          <w:ilvl w:val="0"/>
          <w:numId w:val="46"/>
        </w:numPr>
        <w:spacing w:after="0"/>
        <w:ind w:hanging="720"/>
        <w:rPr>
          <w:rFonts w:ascii="Jameel Noori Nastaleeq" w:hAnsi="Jameel Noori Nastaleeq"/>
          <w:sz w:val="30"/>
          <w:szCs w:val="30"/>
          <w:rtl/>
        </w:rPr>
      </w:pPr>
      <w:r w:rsidRPr="00405BA9">
        <w:rPr>
          <w:rFonts w:ascii="Times New Roman Bold" w:eastAsia="Times New Roman" w:hAnsi="Times New Roman Bold" w:hint="cs"/>
          <w:spacing w:val="-4"/>
          <w:kern w:val="32"/>
          <w:sz w:val="32"/>
          <w:szCs w:val="32"/>
          <w:rtl/>
          <w:lang w:val="x-none" w:eastAsia="x-none"/>
        </w:rPr>
        <w:lastRenderedPageBreak/>
        <w:t>موضوع کاتعارف</w:t>
      </w:r>
    </w:p>
    <w:p w14:paraId="0E78528A" w14:textId="77777777" w:rsidR="00D401F8" w:rsidRPr="00E61F16" w:rsidRDefault="00D401F8" w:rsidP="00D401F8">
      <w:pPr>
        <w:bidi/>
        <w:spacing w:after="0" w:line="240" w:lineRule="auto"/>
        <w:ind w:firstLine="720"/>
        <w:jc w:val="both"/>
        <w:rPr>
          <w:rFonts w:ascii="Jameel Noori Nastaleeq" w:hAnsi="Jameel Noori Nastaleeq" w:cs="Jameel Noori Nastaleeq"/>
          <w:sz w:val="28"/>
          <w:szCs w:val="28"/>
        </w:rPr>
      </w:pPr>
      <w:r w:rsidRPr="00E61F16">
        <w:rPr>
          <w:rFonts w:ascii="Jameel Noori Nastaleeq" w:hAnsi="Jameel Noori Nastaleeq" w:cs="Jameel Noori Nastaleeq" w:hint="eastAsia"/>
          <w:sz w:val="28"/>
          <w:szCs w:val="28"/>
          <w:rtl/>
        </w:rPr>
        <w:t>علمائے</w:t>
      </w:r>
      <w:r w:rsidRPr="00E61F16">
        <w:rPr>
          <w:rFonts w:ascii="Jameel Noori Nastaleeq" w:hAnsi="Jameel Noori Nastaleeq" w:cs="Jameel Noori Nastaleeq"/>
          <w:sz w:val="28"/>
          <w:szCs w:val="28"/>
          <w:rtl/>
        </w:rPr>
        <w:t xml:space="preserve"> اسلام نے اَحکام شرع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کے استنباط و استخراج کے 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ے</w:t>
      </w:r>
      <w:r w:rsidRPr="00E61F16">
        <w:rPr>
          <w:rFonts w:ascii="Jameel Noori Nastaleeq" w:hAnsi="Jameel Noori Nastaleeq" w:cs="Jameel Noori Nastaleeq"/>
          <w:sz w:val="28"/>
          <w:szCs w:val="28"/>
          <w:rtl/>
        </w:rPr>
        <w:t xml:space="preserve"> جو علم وضع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وہ’’اصول فقہ‘‘ کہلاتا ہے۔</w:t>
      </w:r>
      <w:r w:rsidRPr="00C8150B">
        <w:rPr>
          <w:rFonts w:ascii="Jameel Noori Nastaleeq" w:hAnsi="Jameel Noori Nastaleeq" w:cs="Jameel Noori Nastaleeq" w:hint="eastAsia"/>
          <w:sz w:val="28"/>
          <w:szCs w:val="28"/>
          <w:rtl/>
        </w:rPr>
        <w:t>اصول</w:t>
      </w:r>
      <w:r w:rsidRPr="00C8150B">
        <w:rPr>
          <w:rFonts w:ascii="Jameel Noori Nastaleeq" w:hAnsi="Jameel Noori Nastaleeq" w:cs="Jameel Noori Nastaleeq"/>
          <w:sz w:val="28"/>
          <w:szCs w:val="28"/>
          <w:rtl/>
        </w:rPr>
        <w:t xml:space="preserve"> فقہ سے مراد وہ اصول و قواعد اور ضوابط ہ</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ں</w:t>
      </w:r>
      <w:r w:rsidRPr="00C8150B">
        <w:rPr>
          <w:rFonts w:ascii="Jameel Noori Nastaleeq" w:hAnsi="Jameel Noori Nastaleeq" w:cs="Jameel Noori Nastaleeq"/>
          <w:sz w:val="28"/>
          <w:szCs w:val="28"/>
          <w:rtl/>
        </w:rPr>
        <w:t xml:space="preserve"> جن سے کام لے کر ا</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ک</w:t>
      </w:r>
      <w:r>
        <w:rPr>
          <w:rFonts w:ascii="Jameel Noori Nastaleeq" w:hAnsi="Jameel Noori Nastaleeq" w:cs="Jameel Noori Nastaleeq"/>
          <w:sz w:val="28"/>
          <w:szCs w:val="28"/>
          <w:rtl/>
        </w:rPr>
        <w:t xml:space="preserve"> فق</w:t>
      </w:r>
      <w:r>
        <w:rPr>
          <w:rFonts w:ascii="Jameel Noori Nastaleeq" w:hAnsi="Jameel Noori Nastaleeq" w:cs="Jameel Noori Nastaleeq" w:hint="cs"/>
          <w:sz w:val="28"/>
          <w:szCs w:val="28"/>
          <w:rtl/>
          <w:lang w:bidi="ur-PK"/>
        </w:rPr>
        <w:t xml:space="preserve">یہ </w:t>
      </w:r>
      <w:r>
        <w:rPr>
          <w:rFonts w:ascii="Jameel Noori Nastaleeq" w:hAnsi="Jameel Noori Nastaleeq" w:cs="Jameel Noori Nastaleeq" w:hint="cs"/>
          <w:sz w:val="28"/>
          <w:szCs w:val="28"/>
          <w:rtl/>
        </w:rPr>
        <w:t>قرآن وسنت</w:t>
      </w:r>
      <w:r w:rsidRPr="00C8150B">
        <w:rPr>
          <w:rFonts w:ascii="Jameel Noori Nastaleeq" w:hAnsi="Jameel Noori Nastaleeq" w:cs="Jameel Noori Nastaleeq"/>
          <w:sz w:val="28"/>
          <w:szCs w:val="28"/>
          <w:rtl/>
        </w:rPr>
        <w:t xml:space="preserve"> اور شر</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عت</w:t>
      </w:r>
      <w:r w:rsidRPr="00C8150B">
        <w:rPr>
          <w:rFonts w:ascii="Jameel Noori Nastaleeq" w:hAnsi="Jameel Noori Nastaleeq" w:cs="Jameel Noori Nastaleeq"/>
          <w:sz w:val="28"/>
          <w:szCs w:val="28"/>
          <w:rtl/>
        </w:rPr>
        <w:t xml:space="preserve"> کے دوسرے مآخذ سے فقہ</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sz w:val="28"/>
          <w:szCs w:val="28"/>
          <w:rtl/>
        </w:rPr>
        <w:t xml:space="preserve"> احکام </w:t>
      </w:r>
      <w:r>
        <w:rPr>
          <w:rFonts w:ascii="Jameel Noori Nastaleeq" w:hAnsi="Jameel Noori Nastaleeq" w:cs="Jameel Noori Nastaleeq" w:hint="cs"/>
          <w:sz w:val="28"/>
          <w:szCs w:val="28"/>
          <w:rtl/>
        </w:rPr>
        <w:t>کااستخراج کرتا</w:t>
      </w:r>
      <w:r w:rsidRPr="00C8150B">
        <w:rPr>
          <w:rFonts w:ascii="Jameel Noori Nastaleeq" w:hAnsi="Jameel Noori Nastaleeq" w:cs="Jameel Noori Nastaleeq"/>
          <w:sz w:val="28"/>
          <w:szCs w:val="28"/>
          <w:rtl/>
        </w:rPr>
        <w:t xml:space="preserve"> اور روز مرہ </w:t>
      </w:r>
      <w:r>
        <w:rPr>
          <w:rFonts w:ascii="Jameel Noori Nastaleeq" w:hAnsi="Jameel Noori Nastaleeq" w:cs="Jameel Noori Nastaleeq" w:hint="cs"/>
          <w:sz w:val="28"/>
          <w:szCs w:val="28"/>
          <w:rtl/>
        </w:rPr>
        <w:t>کے</w:t>
      </w:r>
      <w:r w:rsidRPr="00C8150B">
        <w:rPr>
          <w:rFonts w:ascii="Jameel Noori Nastaleeq" w:hAnsi="Jameel Noori Nastaleeq" w:cs="Jameel Noori Nastaleeq"/>
          <w:sz w:val="28"/>
          <w:szCs w:val="28"/>
          <w:rtl/>
        </w:rPr>
        <w:t>پ</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ش</w:t>
      </w:r>
      <w:r w:rsidRPr="00C8150B">
        <w:rPr>
          <w:rFonts w:ascii="Jameel Noori Nastaleeq" w:hAnsi="Jameel Noori Nastaleeq" w:cs="Jameel Noori Nastaleeq"/>
          <w:sz w:val="28"/>
          <w:szCs w:val="28"/>
          <w:rtl/>
        </w:rPr>
        <w:t xml:space="preserve"> آنے والے عمل</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sz w:val="28"/>
          <w:szCs w:val="28"/>
          <w:rtl/>
        </w:rPr>
        <w:t xml:space="preserve"> مسائل کے ل</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ےتفص</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ل</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sz w:val="28"/>
          <w:szCs w:val="28"/>
          <w:rtl/>
        </w:rPr>
        <w:t xml:space="preserve"> ہدا</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ات</w:t>
      </w:r>
      <w:r w:rsidRPr="00C8150B">
        <w:rPr>
          <w:rFonts w:ascii="Jameel Noori Nastaleeq" w:hAnsi="Jameel Noori Nastaleeq" w:cs="Jameel Noori Nastaleeq"/>
          <w:sz w:val="28"/>
          <w:szCs w:val="28"/>
          <w:rtl/>
        </w:rPr>
        <w:t xml:space="preserve"> مرتب کرتا ہے ۔</w:t>
      </w:r>
      <w:r>
        <w:rPr>
          <w:rFonts w:ascii="Jameel Noori Nastaleeq" w:hAnsi="Jameel Noori Nastaleeq" w:cs="Jameel Noori Nastaleeq" w:hint="cs"/>
          <w:sz w:val="28"/>
          <w:szCs w:val="28"/>
          <w:rtl/>
        </w:rPr>
        <w:t>بالفاظ ِدیگر</w:t>
      </w:r>
      <w:r w:rsidRPr="00C8150B">
        <w:rPr>
          <w:rFonts w:ascii="Jameel Noori Nastaleeq" w:hAnsi="Jameel Noori Nastaleeq" w:cs="Jameel Noori Nastaleeq"/>
          <w:sz w:val="28"/>
          <w:szCs w:val="28"/>
          <w:rtl/>
        </w:rPr>
        <w:t xml:space="preserve"> شر</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عت</w:t>
      </w:r>
      <w:r w:rsidRPr="00C8150B">
        <w:rPr>
          <w:rFonts w:ascii="Jameel Noori Nastaleeq" w:hAnsi="Jameel Noori Nastaleeq" w:cs="Jameel Noori Nastaleeq"/>
          <w:sz w:val="28"/>
          <w:szCs w:val="28"/>
          <w:rtl/>
        </w:rPr>
        <w:t xml:space="preserve"> کے عمل</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sz w:val="28"/>
          <w:szCs w:val="28"/>
          <w:rtl/>
        </w:rPr>
        <w:t xml:space="preserve"> احکام کو ان کے تفص</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ل</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sz w:val="28"/>
          <w:szCs w:val="28"/>
          <w:rtl/>
        </w:rPr>
        <w:t xml:space="preserve"> دلائل سے معلوم کرنے م</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ں</w:t>
      </w:r>
      <w:r w:rsidRPr="00C8150B">
        <w:rPr>
          <w:rFonts w:ascii="Jameel Noori Nastaleeq" w:hAnsi="Jameel Noori Nastaleeq" w:cs="Jameel Noori Nastaleeq"/>
          <w:sz w:val="28"/>
          <w:szCs w:val="28"/>
          <w:rtl/>
        </w:rPr>
        <w:t xml:space="preserve"> جو قواعد و ضوابط ممد و معاون ثابت ہوتے ہ</w:t>
      </w:r>
      <w:r w:rsidRPr="00C8150B">
        <w:rPr>
          <w:rFonts w:ascii="Jameel Noori Nastaleeq" w:hAnsi="Jameel Noori Nastaleeq" w:cs="Jameel Noori Nastaleeq" w:hint="cs"/>
          <w:sz w:val="28"/>
          <w:szCs w:val="28"/>
          <w:rtl/>
        </w:rPr>
        <w:t>ی</w:t>
      </w:r>
      <w:r w:rsidRPr="00C8150B">
        <w:rPr>
          <w:rFonts w:ascii="Jameel Noori Nastaleeq" w:hAnsi="Jameel Noori Nastaleeq" w:cs="Jameel Noori Nastaleeq" w:hint="eastAsia"/>
          <w:sz w:val="28"/>
          <w:szCs w:val="28"/>
          <w:rtl/>
        </w:rPr>
        <w:t>ں</w:t>
      </w:r>
      <w:r w:rsidRPr="00C8150B">
        <w:rPr>
          <w:rFonts w:ascii="Jameel Noori Nastaleeq" w:hAnsi="Jameel Noori Nastaleeq" w:cs="Jameel Noori Nastaleeq"/>
          <w:sz w:val="28"/>
          <w:szCs w:val="28"/>
          <w:rtl/>
        </w:rPr>
        <w:t xml:space="preserve"> ان کے </w:t>
      </w:r>
      <w:r>
        <w:rPr>
          <w:rFonts w:ascii="Jameel Noori Nastaleeq" w:hAnsi="Jameel Noori Nastaleeq" w:cs="Jameel Noori Nastaleeq" w:hint="cs"/>
          <w:sz w:val="28"/>
          <w:szCs w:val="28"/>
          <w:rtl/>
        </w:rPr>
        <w:t>مجموعہ کواصول ِفقہ کہاجاتاہے</w:t>
      </w:r>
      <w:r w:rsidRPr="00C8150B">
        <w:rPr>
          <w:rFonts w:ascii="Jameel Noori Nastaleeq" w:hAnsi="Jameel Noori Nastaleeq" w:cs="Jameel Noori Nastaleeq"/>
          <w:sz w:val="28"/>
          <w:szCs w:val="28"/>
          <w:rtl/>
        </w:rPr>
        <w:t xml:space="preserve"> ۔</w:t>
      </w:r>
      <w:r w:rsidRPr="00E61F16">
        <w:rPr>
          <w:rFonts w:ascii="Jameel Noori Nastaleeq" w:hAnsi="Jameel Noori Nastaleeq" w:cs="Jameel Noori Nastaleeq"/>
          <w:sz w:val="28"/>
          <w:szCs w:val="28"/>
          <w:rtl/>
        </w:rPr>
        <w:t>اصول فقہ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اہم تر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ن</w:t>
      </w:r>
      <w:r w:rsidRPr="00E61F16">
        <w:rPr>
          <w:rFonts w:ascii="Jameel Noori Nastaleeq" w:hAnsi="Jameel Noori Nastaleeq" w:cs="Jameel Noori Nastaleeq"/>
          <w:sz w:val="28"/>
          <w:szCs w:val="28"/>
          <w:rtl/>
        </w:rPr>
        <w:t xml:space="preserve"> مباحث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سے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بحث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ف</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العبادات‘‘ ہے</w:t>
      </w:r>
      <w:r>
        <w:rPr>
          <w:rFonts w:ascii="Jameel Noori Nastaleeq" w:hAnsi="Jameel Noori Nastaleeq" w:cs="Jameel Noori Nastaleeq" w:hint="cs"/>
          <w:sz w:val="28"/>
          <w:szCs w:val="28"/>
          <w:rtl/>
        </w:rPr>
        <w:t xml:space="preserve">جس کا عمومی مفہوم یہ ہے کہ </w:t>
      </w:r>
      <w:r w:rsidRPr="00E61F16">
        <w:rPr>
          <w:rFonts w:ascii="Jameel Noori Nastaleeq" w:hAnsi="Jameel Noori Nastaleeq" w:cs="Jameel Noori Nastaleeq"/>
          <w:sz w:val="28"/>
          <w:szCs w:val="28"/>
          <w:rtl/>
        </w:rPr>
        <w:t>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عبادات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 عمل دخل ممکن ہے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زیرِنظرمقالہ اسی بحث سےمتعلق ہےتاہم مذکورہ بحث سے پہلے قیاس اورعبادات کےچنداصول ومبادیات کابیان مناسب معلوم ہوتا ہے ۔</w:t>
      </w:r>
    </w:p>
    <w:p w14:paraId="390334E7" w14:textId="77777777" w:rsidR="00D401F8" w:rsidRPr="00405BA9" w:rsidRDefault="00D401F8" w:rsidP="00405BA9">
      <w:pPr>
        <w:pStyle w:val="Heading1"/>
        <w:keepLines w:val="0"/>
        <w:widowControl w:val="0"/>
        <w:numPr>
          <w:ilvl w:val="0"/>
          <w:numId w:val="46"/>
        </w:numPr>
        <w:spacing w:after="0"/>
        <w:ind w:hanging="720"/>
        <w:rPr>
          <w:rFonts w:ascii="Jameel Noori Nastaleeq" w:hAnsi="Jameel Noori Nastaleeq"/>
          <w:sz w:val="30"/>
          <w:szCs w:val="30"/>
        </w:rPr>
      </w:pPr>
      <w:r w:rsidRPr="00405BA9">
        <w:rPr>
          <w:rFonts w:ascii="Times New Roman Bold" w:eastAsia="Times New Roman" w:hAnsi="Times New Roman Bold" w:hint="cs"/>
          <w:spacing w:val="-4"/>
          <w:kern w:val="32"/>
          <w:sz w:val="32"/>
          <w:szCs w:val="32"/>
          <w:rtl/>
          <w:lang w:val="x-none" w:eastAsia="x-none"/>
        </w:rPr>
        <w:t>قیاس کی حقیقت وماہیت اورعناصر</w:t>
      </w:r>
    </w:p>
    <w:p w14:paraId="4B11414F" w14:textId="77777777" w:rsidR="00D401F8" w:rsidRPr="00E61F16" w:rsidRDefault="00D401F8" w:rsidP="00D401F8">
      <w:pPr>
        <w:bidi/>
        <w:spacing w:after="0" w:line="240" w:lineRule="auto"/>
        <w:ind w:firstLine="720"/>
        <w:jc w:val="both"/>
        <w:rPr>
          <w:rFonts w:ascii="Jameel Noori Nastaleeq" w:hAnsi="Jameel Noori Nastaleeq" w:cs="Jameel Noori Nastaleeq"/>
          <w:sz w:val="28"/>
          <w:szCs w:val="28"/>
          <w:lang w:bidi="ur-PK"/>
        </w:rPr>
      </w:pPr>
      <w:r w:rsidRPr="00E61F16">
        <w:rPr>
          <w:rFonts w:ascii="Jameel Noori Nastaleeq" w:hAnsi="Jameel Noori Nastaleeq" w:cs="Jameel Noori Nastaleeq" w:hint="eastAsia"/>
          <w:sz w:val="28"/>
          <w:szCs w:val="28"/>
          <w:rtl/>
        </w:rPr>
        <w:t>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 لفظ</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معن</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ہےاندازہ لگانا</w:t>
      </w:r>
      <w:r w:rsidRPr="00E61F16">
        <w:rPr>
          <w:rFonts w:ascii="Jameel Noori Nastaleeq" w:hAnsi="Jameel Noori Nastaleeq" w:cs="Jameel Noori Nastaleeq"/>
          <w:sz w:val="28"/>
          <w:szCs w:val="28"/>
          <w:rtl/>
        </w:rPr>
        <w:t xml:space="preserve"> چنانچہ کہا جاتا ہے</w:t>
      </w:r>
      <w:r>
        <w:rPr>
          <w:rFonts w:ascii="Jameel Noori Nastaleeq" w:hAnsi="Jameel Noori Nastaleeq" w:cs="Jameel Noori Nastaleeq" w:hint="cs"/>
          <w:sz w:val="28"/>
          <w:szCs w:val="28"/>
          <w:rtl/>
        </w:rPr>
        <w:t>"</w:t>
      </w:r>
      <w:r>
        <w:rPr>
          <w:rFonts w:ascii="Sakkal Majalla" w:hAnsi="Sakkal Majalla" w:cs="Sakkal Majalla"/>
          <w:sz w:val="28"/>
          <w:szCs w:val="28"/>
          <w:rtl/>
        </w:rPr>
        <w:t>قست الارض بالقصبۃ</w:t>
      </w:r>
      <w:r>
        <w:rPr>
          <w:rFonts w:ascii="Sakkal Majalla" w:hAnsi="Sakkal Majalla" w:cs="Sakkal Majalla" w:hint="cs"/>
          <w:sz w:val="28"/>
          <w:szCs w:val="28"/>
          <w:rtl/>
        </w:rPr>
        <w:t>"</w:t>
      </w:r>
      <w:r w:rsidRPr="00E61F16">
        <w:rPr>
          <w:rFonts w:ascii="Jameel Noori Nastaleeq" w:hAnsi="Jameel Noori Nastaleeq" w:cs="Jameel Noori Nastaleeq"/>
          <w:sz w:val="28"/>
          <w:szCs w:val="28"/>
          <w:rtl/>
        </w:rPr>
        <w:t>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نے لکڑ</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کے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ڈنڈے سے زم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ن</w:t>
      </w:r>
      <w:r>
        <w:rPr>
          <w:rFonts w:ascii="Jameel Noori Nastaleeq" w:hAnsi="Jameel Noori Nastaleeq" w:cs="Jameel Noori Nastaleeq"/>
          <w:sz w:val="28"/>
          <w:szCs w:val="28"/>
          <w:rtl/>
        </w:rPr>
        <w:t xml:space="preserve"> کو ناپا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اس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لمبائ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اور چوڑائ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کا اندازہ لگا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lang w:bidi="ur-PK"/>
        </w:rPr>
        <w:t>البحرالمحیط کےمطالق</w:t>
      </w:r>
      <w:r w:rsidRPr="0009371D">
        <w:rPr>
          <w:rFonts w:ascii="Jameel Noori Nastaleeq" w:hAnsi="Jameel Noori Nastaleeq" w:cs="Jameel Noori Nastaleeq"/>
          <w:sz w:val="28"/>
          <w:szCs w:val="28"/>
          <w:rtl/>
          <w:lang w:bidi="ur-PK"/>
        </w:rPr>
        <w:t>"</w:t>
      </w:r>
      <w:r>
        <w:rPr>
          <w:rFonts w:ascii="Jameel Noori Nastaleeq" w:hAnsi="Jameel Noori Nastaleeq" w:cs="Jameel Noori Nastaleeq" w:hint="cs"/>
          <w:sz w:val="28"/>
          <w:szCs w:val="28"/>
          <w:rtl/>
          <w:lang w:bidi="ur-PK"/>
        </w:rPr>
        <w:t xml:space="preserve"> قیاس </w:t>
      </w:r>
      <w:r w:rsidRPr="0009371D">
        <w:rPr>
          <w:rFonts w:ascii="Jameel Noori Nastaleeq" w:hAnsi="Jameel Noori Nastaleeq" w:cs="Jameel Noori Nastaleeq"/>
          <w:sz w:val="28"/>
          <w:szCs w:val="28"/>
          <w:rtl/>
          <w:lang w:bidi="ur-PK"/>
        </w:rPr>
        <w:t xml:space="preserve">کے معنی "تقدیر" یعنی ایک شئی کااندازہ دوسری شئی کے ذریعہ کرنے </w:t>
      </w:r>
      <w:r>
        <w:rPr>
          <w:rFonts w:ascii="Jameel Noori Nastaleeq" w:hAnsi="Jameel Noori Nastaleeq" w:cs="Jameel Noori Nastaleeq" w:hint="cs"/>
          <w:sz w:val="28"/>
          <w:szCs w:val="28"/>
          <w:rtl/>
          <w:lang w:bidi="ur-PK"/>
        </w:rPr>
        <w:t>کے ہیں۔</w:t>
      </w:r>
      <w:r>
        <w:rPr>
          <w:rStyle w:val="EndnoteReference"/>
          <w:rFonts w:ascii="Jameel Noori Nastaleeq" w:hAnsi="Jameel Noori Nastaleeq" w:cs="Jameel Noori Nastaleeq"/>
          <w:sz w:val="28"/>
          <w:szCs w:val="28"/>
          <w:rtl/>
          <w:lang w:bidi="ur-PK"/>
        </w:rPr>
        <w:endnoteReference w:id="1"/>
      </w:r>
      <w:r>
        <w:rPr>
          <w:rFonts w:ascii="Jameel Noori Nastaleeq" w:hAnsi="Jameel Noori Nastaleeq" w:cs="Jameel Noori Nastaleeq" w:hint="cs"/>
          <w:sz w:val="28"/>
          <w:szCs w:val="28"/>
          <w:rtl/>
        </w:rPr>
        <w:t xml:space="preserve">قیاس کااصطلاحی مفہوم یہ ہےکہ  </w:t>
      </w:r>
      <w:r w:rsidRPr="00E61F16">
        <w:rPr>
          <w:rFonts w:ascii="Jameel Noori Nastaleeq" w:hAnsi="Jameel Noori Nastaleeq" w:cs="Jameel Noori Nastaleeq"/>
          <w:sz w:val="28"/>
          <w:szCs w:val="28"/>
          <w:rtl/>
        </w:rPr>
        <w:t>دو مذکور 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زوں</w:t>
      </w:r>
      <w:r w:rsidRPr="00E61F16">
        <w:rPr>
          <w:rFonts w:ascii="Jameel Noori Nastaleeq" w:hAnsi="Jameel Noori Nastaleeq" w:cs="Jameel Noori Nastaleeq"/>
          <w:sz w:val="28"/>
          <w:szCs w:val="28"/>
          <w:rtl/>
        </w:rPr>
        <w:t xml:space="preserve">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سے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کے ثابت شدہ حکم کو دوسر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ز</w:t>
      </w:r>
      <w:r w:rsidRPr="00E61F16">
        <w:rPr>
          <w:rFonts w:ascii="Jameel Noori Nastaleeq" w:hAnsi="Jameel Noori Nastaleeq" w:cs="Jameel Noori Nastaleeq"/>
          <w:sz w:val="28"/>
          <w:szCs w:val="28"/>
          <w:rtl/>
        </w:rPr>
        <w:t xml:space="preserve"> کے اندر ثابت کرد</w:t>
      </w:r>
      <w:r w:rsidRPr="00E61F16">
        <w:rPr>
          <w:rFonts w:ascii="Jameel Noori Nastaleeq" w:hAnsi="Jameel Noori Nastaleeq" w:cs="Jameel Noori Nastaleeq" w:hint="cs"/>
          <w:sz w:val="28"/>
          <w:szCs w:val="28"/>
          <w:rtl/>
        </w:rPr>
        <w:t>ی</w:t>
      </w:r>
      <w:r>
        <w:rPr>
          <w:rFonts w:ascii="Jameel Noori Nastaleeq" w:hAnsi="Jameel Noori Nastaleeq" w:cs="Jameel Noori Nastaleeq" w:hint="eastAsia"/>
          <w:sz w:val="28"/>
          <w:szCs w:val="28"/>
          <w:rtl/>
        </w:rPr>
        <w:t>نا</w:t>
      </w:r>
      <w:r w:rsidRPr="00E61F16">
        <w:rPr>
          <w:rFonts w:ascii="Jameel Noori Nastaleeq" w:hAnsi="Jameel Noori Nastaleeq" w:cs="Jameel Noori Nastaleeq"/>
          <w:sz w:val="28"/>
          <w:szCs w:val="28"/>
          <w:rtl/>
        </w:rPr>
        <w:t>اس بن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اد</w:t>
      </w:r>
      <w:r w:rsidRPr="00E61F16">
        <w:rPr>
          <w:rFonts w:ascii="Jameel Noori Nastaleeq" w:hAnsi="Jameel Noori Nastaleeq" w:cs="Jameel Noori Nastaleeq"/>
          <w:sz w:val="28"/>
          <w:szCs w:val="28"/>
          <w:rtl/>
        </w:rPr>
        <w:t xml:space="preserve"> پر کہ وہ دوسر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ز</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وصفِ خاص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اُس پہل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ز</w:t>
      </w:r>
      <w:r w:rsidRPr="00E61F16">
        <w:rPr>
          <w:rFonts w:ascii="Jameel Noori Nastaleeq" w:hAnsi="Jameel Noori Nastaleeq" w:cs="Jameel Noori Nastaleeq"/>
          <w:sz w:val="28"/>
          <w:szCs w:val="28"/>
          <w:rtl/>
        </w:rPr>
        <w:t xml:space="preserve"> کے ساتھ شر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ہو۔ </w:t>
      </w:r>
      <w:r>
        <w:rPr>
          <w:rFonts w:ascii="Jameel Noori Nastaleeq" w:hAnsi="Jameel Noori Nastaleeq" w:cs="Jameel Noori Nastaleeq" w:hint="cs"/>
          <w:sz w:val="28"/>
          <w:szCs w:val="28"/>
          <w:rtl/>
        </w:rPr>
        <w:t>چنانچہ عبداللہ بن صالح الفوزان</w:t>
      </w:r>
      <w:r w:rsidRPr="00E61F16">
        <w:rPr>
          <w:rFonts w:ascii="Jameel Noori Nastaleeq" w:hAnsi="Jameel Noori Nastaleeq" w:cs="Jameel Noori Nastaleeq"/>
          <w:sz w:val="28"/>
          <w:szCs w:val="28"/>
          <w:rtl/>
        </w:rPr>
        <w:t xml:space="preserve"> شرح الورقات 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اصول الفقہ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لکھتے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w:t>
      </w:r>
    </w:p>
    <w:p w14:paraId="700340CC" w14:textId="77777777" w:rsidR="00D401F8" w:rsidRPr="001E3722" w:rsidRDefault="00D401F8" w:rsidP="00D401F8">
      <w:pPr>
        <w:bidi/>
        <w:spacing w:after="0" w:line="240" w:lineRule="auto"/>
        <w:ind w:left="720" w:right="720"/>
        <w:jc w:val="both"/>
        <w:rPr>
          <w:rFonts w:ascii="Sakkal Majalla" w:hAnsi="Sakkal Majalla" w:cs="Sakkal Majalla"/>
          <w:sz w:val="28"/>
          <w:szCs w:val="28"/>
        </w:rPr>
      </w:pPr>
      <w:r w:rsidRPr="009C4950">
        <w:rPr>
          <w:rFonts w:ascii="Sakkal Majalla" w:hAnsi="Sakkal Majalla" w:cs="Sakkal Majalla"/>
          <w:sz w:val="28"/>
          <w:szCs w:val="28"/>
          <w:rtl/>
        </w:rPr>
        <w:t>رد الفرع الی ا لاصل بعلۃ تجمعہما فی الحکم</w:t>
      </w:r>
      <w:r>
        <w:rPr>
          <w:rFonts w:ascii="Sakkal Majalla" w:hAnsi="Sakkal Majalla" w:cs="Sakkal Majalla" w:hint="cs"/>
          <w:sz w:val="28"/>
          <w:szCs w:val="28"/>
          <w:rtl/>
        </w:rPr>
        <w:t>۔</w:t>
      </w:r>
      <w:r>
        <w:rPr>
          <w:rStyle w:val="EndnoteReference"/>
          <w:rFonts w:ascii="Sakkal Majalla" w:hAnsi="Sakkal Majalla" w:cs="Sakkal Majalla"/>
          <w:sz w:val="28"/>
          <w:szCs w:val="28"/>
          <w:rtl/>
        </w:rPr>
        <w:endnoteReference w:id="2"/>
      </w:r>
    </w:p>
    <w:p w14:paraId="47D9CECA" w14:textId="77777777" w:rsidR="00D401F8" w:rsidRPr="00405BA9" w:rsidRDefault="00D401F8" w:rsidP="00D401F8">
      <w:pPr>
        <w:bidi/>
        <w:spacing w:after="0" w:line="240" w:lineRule="auto"/>
        <w:ind w:left="720" w:right="720"/>
        <w:jc w:val="both"/>
        <w:rPr>
          <w:rFonts w:ascii="Jameel Noori Nastaleeq" w:hAnsi="Jameel Noori Nastaleeq" w:cs="Jameel Noori Nastaleeq"/>
          <w:spacing w:val="-6"/>
          <w:sz w:val="28"/>
          <w:szCs w:val="28"/>
          <w:rtl/>
        </w:rPr>
      </w:pPr>
      <w:r w:rsidRPr="00405BA9">
        <w:rPr>
          <w:rFonts w:ascii="Jameel Noori Nastaleeq" w:hAnsi="Jameel Noori Nastaleeq" w:cs="Jameel Noori Nastaleeq"/>
          <w:spacing w:val="-6"/>
          <w:sz w:val="28"/>
          <w:szCs w:val="28"/>
          <w:rtl/>
        </w:rPr>
        <w:t>ا</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hint="eastAsia"/>
          <w:spacing w:val="-6"/>
          <w:sz w:val="28"/>
          <w:szCs w:val="28"/>
          <w:rtl/>
        </w:rPr>
        <w:t>س</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spacing w:val="-6"/>
          <w:sz w:val="28"/>
          <w:szCs w:val="28"/>
          <w:rtl/>
        </w:rPr>
        <w:t xml:space="preserve"> علت ک</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spacing w:val="-6"/>
          <w:sz w:val="28"/>
          <w:szCs w:val="28"/>
          <w:rtl/>
        </w:rPr>
        <w:t xml:space="preserve"> بن</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hint="eastAsia"/>
          <w:spacing w:val="-6"/>
          <w:sz w:val="28"/>
          <w:szCs w:val="28"/>
          <w:rtl/>
        </w:rPr>
        <w:t>اد</w:t>
      </w:r>
      <w:r w:rsidRPr="00405BA9">
        <w:rPr>
          <w:rFonts w:ascii="Jameel Noori Nastaleeq" w:hAnsi="Jameel Noori Nastaleeq" w:cs="Jameel Noori Nastaleeq"/>
          <w:spacing w:val="-6"/>
          <w:sz w:val="28"/>
          <w:szCs w:val="28"/>
          <w:rtl/>
        </w:rPr>
        <w:t xml:space="preserve"> پر جو فرع اور اصل دونوں م</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hint="eastAsia"/>
          <w:spacing w:val="-6"/>
          <w:sz w:val="28"/>
          <w:szCs w:val="28"/>
          <w:rtl/>
        </w:rPr>
        <w:t>ں</w:t>
      </w:r>
      <w:r w:rsidRPr="00405BA9">
        <w:rPr>
          <w:rFonts w:ascii="Jameel Noori Nastaleeq" w:hAnsi="Jameel Noori Nastaleeq" w:cs="Jameel Noori Nastaleeq"/>
          <w:spacing w:val="-6"/>
          <w:sz w:val="28"/>
          <w:szCs w:val="28"/>
          <w:rtl/>
        </w:rPr>
        <w:t xml:space="preserve"> موجود ہو اصل کے حکم کو فرع ک</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spacing w:val="-6"/>
          <w:sz w:val="28"/>
          <w:szCs w:val="28"/>
          <w:rtl/>
        </w:rPr>
        <w:t xml:space="preserve"> جانب متعد</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spacing w:val="-6"/>
          <w:sz w:val="28"/>
          <w:szCs w:val="28"/>
          <w:rtl/>
        </w:rPr>
        <w:t xml:space="preserve"> کرد</w:t>
      </w:r>
      <w:r w:rsidRPr="00405BA9">
        <w:rPr>
          <w:rFonts w:ascii="Jameel Noori Nastaleeq" w:hAnsi="Jameel Noori Nastaleeq" w:cs="Jameel Noori Nastaleeq" w:hint="cs"/>
          <w:spacing w:val="-6"/>
          <w:sz w:val="28"/>
          <w:szCs w:val="28"/>
          <w:rtl/>
        </w:rPr>
        <w:t>ی</w:t>
      </w:r>
      <w:r w:rsidRPr="00405BA9">
        <w:rPr>
          <w:rFonts w:ascii="Jameel Noori Nastaleeq" w:hAnsi="Jameel Noori Nastaleeq" w:cs="Jameel Noori Nastaleeq" w:hint="eastAsia"/>
          <w:spacing w:val="-6"/>
          <w:sz w:val="28"/>
          <w:szCs w:val="28"/>
          <w:rtl/>
        </w:rPr>
        <w:t>نا</w:t>
      </w:r>
      <w:r w:rsidRPr="00405BA9">
        <w:rPr>
          <w:rFonts w:ascii="Jameel Noori Nastaleeq" w:hAnsi="Jameel Noori Nastaleeq" w:cs="Jameel Noori Nastaleeq" w:hint="cs"/>
          <w:spacing w:val="-6"/>
          <w:sz w:val="28"/>
          <w:szCs w:val="28"/>
          <w:rtl/>
        </w:rPr>
        <w:t>قیاس ہے۔</w:t>
      </w:r>
      <w:r w:rsidRPr="00405BA9">
        <w:rPr>
          <w:rFonts w:ascii="Jameel Noori Nastaleeq" w:hAnsi="Jameel Noori Nastaleeq" w:cs="Jameel Noori Nastaleeq"/>
          <w:spacing w:val="-6"/>
          <w:sz w:val="28"/>
          <w:szCs w:val="28"/>
          <w:rtl/>
        </w:rPr>
        <w:t xml:space="preserve"> </w:t>
      </w:r>
    </w:p>
    <w:p w14:paraId="09DEFED1" w14:textId="77777777" w:rsidR="00D401F8" w:rsidRDefault="00D401F8" w:rsidP="00D401F8">
      <w:pPr>
        <w:bidi/>
        <w:spacing w:after="0" w:line="240" w:lineRule="auto"/>
        <w:ind w:firstLine="36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اصل سےمرادمنصوص حکم اورفرع سےمرادپیش آمدہ مسئلہ ہےجسےمنصوص پرقیاس کرتےہوئےحکم لگایاجاتاہے۔قیاس کے ارکان کی تعدادچارہےجنہیں قیاس کےعناصرِاربعہ بھی کہاجاتاہے۔یہ درج ذیل ہیں:</w:t>
      </w:r>
    </w:p>
    <w:p w14:paraId="4AE24CD3" w14:textId="77777777" w:rsidR="00D401F8" w:rsidRPr="002610D8" w:rsidRDefault="00D401F8" w:rsidP="00D401F8">
      <w:pPr>
        <w:pStyle w:val="ListParagraph"/>
        <w:numPr>
          <w:ilvl w:val="0"/>
          <w:numId w:val="43"/>
        </w:numPr>
        <w:bidi/>
        <w:spacing w:after="0" w:line="240" w:lineRule="auto"/>
        <w:jc w:val="both"/>
        <w:rPr>
          <w:rFonts w:ascii="Jameel Noori Nastaleeq" w:hAnsi="Jameel Noori Nastaleeq" w:cs="Jameel Noori Nastaleeq"/>
          <w:sz w:val="28"/>
          <w:szCs w:val="28"/>
          <w:rtl/>
        </w:rPr>
      </w:pPr>
      <w:r w:rsidRPr="002610D8">
        <w:rPr>
          <w:rFonts w:ascii="Jameel Noori Nastaleeq" w:hAnsi="Jameel Noori Nastaleeq" w:cs="Jameel Noori Nastaleeq"/>
          <w:sz w:val="28"/>
          <w:szCs w:val="28"/>
          <w:rtl/>
        </w:rPr>
        <w:t>اصل جسے مق</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hint="eastAsia"/>
          <w:sz w:val="28"/>
          <w:szCs w:val="28"/>
          <w:rtl/>
        </w:rPr>
        <w:t>س</w:t>
      </w:r>
      <w:r w:rsidRPr="002610D8">
        <w:rPr>
          <w:rFonts w:ascii="Jameel Noori Nastaleeq" w:hAnsi="Jameel Noori Nastaleeq" w:cs="Jameel Noori Nastaleeq"/>
          <w:sz w:val="28"/>
          <w:szCs w:val="28"/>
          <w:rtl/>
        </w:rPr>
        <w:t xml:space="preserve"> عل</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hint="eastAsia"/>
          <w:sz w:val="28"/>
          <w:szCs w:val="28"/>
          <w:rtl/>
        </w:rPr>
        <w:t>ہ</w:t>
      </w:r>
      <w:r w:rsidRPr="002610D8">
        <w:rPr>
          <w:rFonts w:ascii="Jameel Noori Nastaleeq" w:hAnsi="Jameel Noori Nastaleeq" w:cs="Jameel Noori Nastaleeq"/>
          <w:sz w:val="28"/>
          <w:szCs w:val="28"/>
          <w:rtl/>
        </w:rPr>
        <w:t xml:space="preserve"> کہتے ہ</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hint="eastAsia"/>
          <w:sz w:val="28"/>
          <w:szCs w:val="28"/>
          <w:rtl/>
        </w:rPr>
        <w:t>ں</w:t>
      </w:r>
      <w:r w:rsidRPr="002610D8">
        <w:rPr>
          <w:rFonts w:ascii="Jameel Noori Nastaleeq" w:hAnsi="Jameel Noori Nastaleeq" w:cs="Jameel Noori Nastaleeq"/>
          <w:sz w:val="28"/>
          <w:szCs w:val="28"/>
          <w:rtl/>
        </w:rPr>
        <w:t xml:space="preserve">۔ </w:t>
      </w:r>
    </w:p>
    <w:p w14:paraId="66AA1DA1" w14:textId="77777777" w:rsidR="00D401F8" w:rsidRPr="002610D8" w:rsidRDefault="00D401F8" w:rsidP="00D401F8">
      <w:pPr>
        <w:pStyle w:val="ListParagraph"/>
        <w:numPr>
          <w:ilvl w:val="0"/>
          <w:numId w:val="43"/>
        </w:numPr>
        <w:bidi/>
        <w:spacing w:after="0" w:line="240" w:lineRule="auto"/>
        <w:jc w:val="both"/>
        <w:rPr>
          <w:rFonts w:ascii="Jameel Noori Nastaleeq" w:hAnsi="Jameel Noori Nastaleeq" w:cs="Jameel Noori Nastaleeq"/>
          <w:sz w:val="28"/>
          <w:szCs w:val="28"/>
          <w:rtl/>
        </w:rPr>
      </w:pPr>
      <w:r w:rsidRPr="002610D8">
        <w:rPr>
          <w:rFonts w:ascii="Jameel Noori Nastaleeq" w:hAnsi="Jameel Noori Nastaleeq" w:cs="Jameel Noori Nastaleeq"/>
          <w:sz w:val="28"/>
          <w:szCs w:val="28"/>
          <w:rtl/>
        </w:rPr>
        <w:t>فرع جسے مق</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hint="eastAsia"/>
          <w:sz w:val="28"/>
          <w:szCs w:val="28"/>
          <w:rtl/>
        </w:rPr>
        <w:t>س</w:t>
      </w:r>
      <w:r w:rsidRPr="002610D8">
        <w:rPr>
          <w:rFonts w:ascii="Jameel Noori Nastaleeq" w:hAnsi="Jameel Noori Nastaleeq" w:cs="Jameel Noori Nastaleeq"/>
          <w:sz w:val="28"/>
          <w:szCs w:val="28"/>
          <w:rtl/>
        </w:rPr>
        <w:t xml:space="preserve"> کہتے ہ</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hint="eastAsia"/>
          <w:sz w:val="28"/>
          <w:szCs w:val="28"/>
          <w:rtl/>
        </w:rPr>
        <w:t>ں</w:t>
      </w:r>
      <w:r w:rsidRPr="002610D8">
        <w:rPr>
          <w:rFonts w:ascii="Jameel Noori Nastaleeq" w:hAnsi="Jameel Noori Nastaleeq" w:cs="Jameel Noori Nastaleeq"/>
          <w:sz w:val="28"/>
          <w:szCs w:val="28"/>
          <w:rtl/>
        </w:rPr>
        <w:t>۔</w:t>
      </w:r>
    </w:p>
    <w:p w14:paraId="273FA7AB" w14:textId="77777777" w:rsidR="00D401F8" w:rsidRPr="002610D8" w:rsidRDefault="00D401F8" w:rsidP="00D401F8">
      <w:pPr>
        <w:pStyle w:val="ListParagraph"/>
        <w:numPr>
          <w:ilvl w:val="0"/>
          <w:numId w:val="43"/>
        </w:numPr>
        <w:bidi/>
        <w:spacing w:after="0" w:line="240" w:lineRule="auto"/>
        <w:jc w:val="both"/>
        <w:rPr>
          <w:rFonts w:ascii="Jameel Noori Nastaleeq" w:hAnsi="Jameel Noori Nastaleeq" w:cs="Jameel Noori Nastaleeq"/>
          <w:sz w:val="28"/>
          <w:szCs w:val="28"/>
          <w:rtl/>
        </w:rPr>
      </w:pPr>
      <w:r w:rsidRPr="002610D8">
        <w:rPr>
          <w:rFonts w:ascii="Jameel Noori Nastaleeq" w:hAnsi="Jameel Noori Nastaleeq" w:cs="Jameel Noori Nastaleeq"/>
          <w:sz w:val="28"/>
          <w:szCs w:val="28"/>
          <w:rtl/>
        </w:rPr>
        <w:t>حکم۔</w:t>
      </w:r>
    </w:p>
    <w:p w14:paraId="50102077" w14:textId="77777777" w:rsidR="00D401F8" w:rsidRPr="002610D8" w:rsidRDefault="00D401F8" w:rsidP="00D401F8">
      <w:pPr>
        <w:pStyle w:val="ListParagraph"/>
        <w:numPr>
          <w:ilvl w:val="0"/>
          <w:numId w:val="43"/>
        </w:numPr>
        <w:bidi/>
        <w:spacing w:after="0" w:line="240" w:lineRule="auto"/>
        <w:jc w:val="both"/>
        <w:rPr>
          <w:rFonts w:ascii="Jameel Noori Nastaleeq" w:hAnsi="Jameel Noori Nastaleeq" w:cs="Jameel Noori Nastaleeq"/>
          <w:sz w:val="28"/>
          <w:szCs w:val="28"/>
          <w:rtl/>
        </w:rPr>
      </w:pPr>
      <w:r w:rsidRPr="002610D8">
        <w:rPr>
          <w:rFonts w:ascii="Jameel Noori Nastaleeq" w:hAnsi="Jameel Noori Nastaleeq" w:cs="Jameel Noori Nastaleeq"/>
          <w:sz w:val="28"/>
          <w:szCs w:val="28"/>
          <w:rtl/>
        </w:rPr>
        <w:t xml:space="preserve">علت </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hint="eastAsia"/>
          <w:sz w:val="28"/>
          <w:szCs w:val="28"/>
          <w:rtl/>
        </w:rPr>
        <w:t>عن</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sz w:val="28"/>
          <w:szCs w:val="28"/>
          <w:rtl/>
        </w:rPr>
        <w:t xml:space="preserve"> وہ وصفِ جامع جو اصل اور فرع دونوں م</w:t>
      </w:r>
      <w:r w:rsidRPr="002610D8">
        <w:rPr>
          <w:rFonts w:ascii="Jameel Noori Nastaleeq" w:hAnsi="Jameel Noori Nastaleeq" w:cs="Jameel Noori Nastaleeq" w:hint="cs"/>
          <w:sz w:val="28"/>
          <w:szCs w:val="28"/>
          <w:rtl/>
        </w:rPr>
        <w:t>ی</w:t>
      </w:r>
      <w:r w:rsidRPr="002610D8">
        <w:rPr>
          <w:rFonts w:ascii="Jameel Noori Nastaleeq" w:hAnsi="Jameel Noori Nastaleeq" w:cs="Jameel Noori Nastaleeq" w:hint="eastAsia"/>
          <w:sz w:val="28"/>
          <w:szCs w:val="28"/>
          <w:rtl/>
        </w:rPr>
        <w:t>ں</w:t>
      </w:r>
      <w:r w:rsidRPr="002610D8">
        <w:rPr>
          <w:rFonts w:ascii="Jameel Noori Nastaleeq" w:hAnsi="Jameel Noori Nastaleeq" w:cs="Jameel Noori Nastaleeq"/>
          <w:sz w:val="28"/>
          <w:szCs w:val="28"/>
          <w:rtl/>
        </w:rPr>
        <w:t xml:space="preserve"> مشترک ہے۔ </w:t>
      </w:r>
    </w:p>
    <w:p w14:paraId="15BA4ACD" w14:textId="77777777" w:rsidR="00D401F8" w:rsidRDefault="00D401F8" w:rsidP="00D401F8">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ان عناصرکوایک حدیث سےسمجھناآسان ہوگاجس میں آپﷺنے رباالفضل کی بابت ارشادفرمایا:</w:t>
      </w:r>
      <w:r w:rsidRPr="00E61F16">
        <w:rPr>
          <w:rFonts w:ascii="Jameel Noori Nastaleeq" w:hAnsi="Jameel Noori Nastaleeq" w:cs="Jameel Noori Nastaleeq"/>
          <w:sz w:val="28"/>
          <w:szCs w:val="28"/>
          <w:rtl/>
        </w:rPr>
        <w:t xml:space="preserve"> </w:t>
      </w:r>
    </w:p>
    <w:p w14:paraId="26D45E96" w14:textId="77777777" w:rsidR="00D401F8" w:rsidRDefault="00D401F8" w:rsidP="00D401F8">
      <w:pPr>
        <w:bidi/>
        <w:spacing w:after="0" w:line="240" w:lineRule="auto"/>
        <w:ind w:left="720" w:right="720"/>
        <w:jc w:val="both"/>
        <w:rPr>
          <w:rStyle w:val="mfnote"/>
          <w:rtl/>
        </w:rPr>
      </w:pPr>
      <w:r w:rsidRPr="001F4A3C">
        <w:rPr>
          <w:rStyle w:val="ma"/>
          <w:rFonts w:ascii="Sakkal Majalla" w:hAnsi="Sakkal Majalla" w:cs="Sakkal Majalla" w:hint="cs"/>
          <w:sz w:val="28"/>
          <w:szCs w:val="28"/>
          <w:rtl/>
        </w:rPr>
        <w:lastRenderedPageBreak/>
        <w:t>ا</w:t>
      </w:r>
      <w:r w:rsidRPr="001F4A3C">
        <w:rPr>
          <w:rStyle w:val="ma"/>
          <w:rFonts w:ascii="Sakkal Majalla" w:hAnsi="Sakkal Majalla" w:cs="Sakkal Majalla"/>
          <w:sz w:val="28"/>
          <w:szCs w:val="28"/>
          <w:rtl/>
        </w:rPr>
        <w:t xml:space="preserve">لْبُرُّ بِالْبُرِّ رِبًا </w:t>
      </w:r>
      <w:r>
        <w:rPr>
          <w:rStyle w:val="ma"/>
          <w:rFonts w:ascii="Sakkal Majalla" w:hAnsi="Sakkal Majalla" w:cs="Sakkal Majalla" w:hint="cs"/>
          <w:sz w:val="28"/>
          <w:szCs w:val="28"/>
          <w:rtl/>
        </w:rPr>
        <w:t>الاھاءوھاء۔</w:t>
      </w:r>
      <w:r>
        <w:rPr>
          <w:rStyle w:val="EndnoteReference"/>
          <w:rFonts w:ascii="Sakkal Majalla" w:hAnsi="Sakkal Majalla" w:cs="Sakkal Majalla"/>
          <w:sz w:val="28"/>
          <w:szCs w:val="28"/>
          <w:rtl/>
        </w:rPr>
        <w:endnoteReference w:id="3"/>
      </w:r>
    </w:p>
    <w:p w14:paraId="3C3D583D" w14:textId="77777777" w:rsidR="00D401F8" w:rsidRPr="000E56E5" w:rsidRDefault="00D401F8" w:rsidP="00D401F8">
      <w:pPr>
        <w:bidi/>
        <w:spacing w:after="0" w:line="240" w:lineRule="auto"/>
        <w:ind w:left="720" w:right="720"/>
        <w:jc w:val="both"/>
        <w:rPr>
          <w:rtl/>
        </w:rPr>
      </w:pPr>
      <w:r w:rsidRPr="002610D8">
        <w:rPr>
          <w:rStyle w:val="ma"/>
          <w:rFonts w:ascii="Jameel Noori Nastaleeq" w:hAnsi="Jameel Noori Nastaleeq" w:cs="Jameel Noori Nastaleeq"/>
          <w:sz w:val="28"/>
          <w:szCs w:val="28"/>
          <w:rtl/>
        </w:rPr>
        <w:t>گندم کو گندم کے بدلے میں بیچنا سود ہے</w:t>
      </w:r>
      <w:r>
        <w:rPr>
          <w:rStyle w:val="ma"/>
          <w:rFonts w:ascii="Jameel Noori Nastaleeq" w:hAnsi="Jameel Noori Nastaleeq" w:cs="Jameel Noori Nastaleeq"/>
          <w:sz w:val="28"/>
          <w:szCs w:val="28"/>
          <w:rtl/>
        </w:rPr>
        <w:t xml:space="preserve"> مگر برابر </w:t>
      </w:r>
      <w:r>
        <w:rPr>
          <w:rStyle w:val="ma"/>
          <w:rFonts w:ascii="Jameel Noori Nastaleeq" w:hAnsi="Jameel Noori Nastaleeq" w:cs="Jameel Noori Nastaleeq" w:hint="cs"/>
          <w:sz w:val="28"/>
          <w:szCs w:val="28"/>
          <w:rtl/>
        </w:rPr>
        <w:t>بر</w:t>
      </w:r>
      <w:r w:rsidRPr="002610D8">
        <w:rPr>
          <w:rStyle w:val="ma"/>
          <w:rFonts w:ascii="Jameel Noori Nastaleeq" w:hAnsi="Jameel Noori Nastaleeq" w:cs="Jameel Noori Nastaleeq"/>
          <w:sz w:val="28"/>
          <w:szCs w:val="28"/>
          <w:rtl/>
        </w:rPr>
        <w:t>ابر ۔</w:t>
      </w:r>
    </w:p>
    <w:p w14:paraId="186EFB66" w14:textId="0089D9AC" w:rsidR="00D401F8" w:rsidRPr="002A1194" w:rsidRDefault="00D401F8" w:rsidP="00D401F8">
      <w:pPr>
        <w:bidi/>
        <w:spacing w:after="0" w:line="240" w:lineRule="auto"/>
        <w:ind w:firstLine="720"/>
        <w:jc w:val="both"/>
        <w:rPr>
          <w:rFonts w:ascii="Jameel Noori Nastaleeq" w:hAnsi="Jameel Noori Nastaleeq" w:cs="Jameel Noori Nastaleeq"/>
          <w:spacing w:val="-6"/>
          <w:sz w:val="28"/>
          <w:szCs w:val="28"/>
        </w:rPr>
      </w:pPr>
      <w:r w:rsidRPr="002A1194">
        <w:rPr>
          <w:rFonts w:ascii="Jameel Noori Nastaleeq" w:hAnsi="Jameel Noori Nastaleeq" w:cs="Jameel Noori Nastaleeq" w:hint="cs"/>
          <w:spacing w:val="-6"/>
          <w:sz w:val="28"/>
          <w:szCs w:val="28"/>
          <w:rtl/>
        </w:rPr>
        <w:t xml:space="preserve">مذکورہ حدیث گندم سمیت چھ اصناف کے </w:t>
      </w:r>
      <w:r w:rsidRPr="002A1194">
        <w:rPr>
          <w:rFonts w:ascii="Jameel Noori Nastaleeq" w:hAnsi="Jameel Noori Nastaleeq" w:cs="Jameel Noori Nastaleeq" w:hint="cs"/>
          <w:spacing w:val="-6"/>
          <w:sz w:val="28"/>
          <w:szCs w:val="28"/>
          <w:rtl/>
          <w:lang w:bidi="ur-PK"/>
        </w:rPr>
        <w:t>بارےمیں واردہے</w:t>
      </w:r>
      <w:r w:rsidRPr="002A1194">
        <w:rPr>
          <w:rFonts w:ascii="Jameel Noori Nastaleeq" w:hAnsi="Jameel Noori Nastaleeq" w:cs="Jameel Noori Nastaleeq" w:hint="cs"/>
          <w:spacing w:val="-6"/>
          <w:sz w:val="28"/>
          <w:szCs w:val="28"/>
          <w:rtl/>
        </w:rPr>
        <w:t xml:space="preserve">تاہم </w:t>
      </w:r>
      <w:r w:rsidRPr="002A1194">
        <w:rPr>
          <w:rFonts w:ascii="Jameel Noori Nastaleeq" w:hAnsi="Jameel Noori Nastaleeq" w:cs="Jameel Noori Nastaleeq"/>
          <w:spacing w:val="-6"/>
          <w:sz w:val="28"/>
          <w:szCs w:val="28"/>
          <w:rtl/>
        </w:rPr>
        <w:t>چاول کا حکم معلوم نہ</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hint="cs"/>
          <w:spacing w:val="-6"/>
          <w:sz w:val="28"/>
          <w:szCs w:val="28"/>
          <w:rtl/>
        </w:rPr>
        <w:t xml:space="preserve"> </w:t>
      </w:r>
      <w:r w:rsidRPr="002A1194">
        <w:rPr>
          <w:rFonts w:ascii="Jameel Noori Nastaleeq" w:hAnsi="Jameel Noori Nastaleeq" w:cs="Jameel Noori Nastaleeq" w:hint="eastAsia"/>
          <w:spacing w:val="-6"/>
          <w:sz w:val="28"/>
          <w:szCs w:val="28"/>
          <w:rtl/>
        </w:rPr>
        <w:t>کہ</w:t>
      </w:r>
      <w:r w:rsidRPr="002A1194">
        <w:rPr>
          <w:rFonts w:ascii="Jameel Noori Nastaleeq" w:hAnsi="Jameel Noori Nastaleeq" w:cs="Jameel Noori Nastaleeq"/>
          <w:spacing w:val="-6"/>
          <w:sz w:val="28"/>
          <w:szCs w:val="28"/>
          <w:rtl/>
        </w:rPr>
        <w:t xml:space="preserve"> اسے باہم تبادلے م</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 xml:space="preserve"> کم</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ب</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ش</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کے ساتھ ب</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چنا</w:t>
      </w:r>
      <w:r w:rsidRPr="002A1194">
        <w:rPr>
          <w:rFonts w:ascii="Jameel Noori Nastaleeq" w:hAnsi="Jameel Noori Nastaleeq" w:cs="Jameel Noori Nastaleeq"/>
          <w:spacing w:val="-6"/>
          <w:sz w:val="28"/>
          <w:szCs w:val="28"/>
          <w:rtl/>
        </w:rPr>
        <w:t xml:space="preserve"> جائز ہے </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ا</w:t>
      </w:r>
      <w:r w:rsidRPr="002A1194">
        <w:rPr>
          <w:rFonts w:ascii="Jameel Noori Nastaleeq" w:hAnsi="Jameel Noori Nastaleeq" w:cs="Jameel Noori Nastaleeq"/>
          <w:spacing w:val="-6"/>
          <w:sz w:val="28"/>
          <w:szCs w:val="28"/>
          <w:rtl/>
        </w:rPr>
        <w:t xml:space="preserve"> نہ</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 xml:space="preserve"> </w:t>
      </w:r>
      <w:r w:rsidRPr="002A1194">
        <w:rPr>
          <w:rFonts w:ascii="Jameel Noori Nastaleeq" w:hAnsi="Jameel Noori Nastaleeq" w:cs="Jameel Noori Nastaleeq" w:hint="cs"/>
          <w:spacing w:val="-6"/>
          <w:sz w:val="28"/>
          <w:szCs w:val="28"/>
          <w:rtl/>
        </w:rPr>
        <w:t>غوروفکرکرنےسے</w:t>
      </w:r>
      <w:r w:rsidRPr="002A1194">
        <w:rPr>
          <w:rFonts w:ascii="Jameel Noori Nastaleeq" w:hAnsi="Jameel Noori Nastaleeq" w:cs="Jameel Noori Nastaleeq"/>
          <w:spacing w:val="-6"/>
          <w:sz w:val="28"/>
          <w:szCs w:val="28"/>
          <w:rtl/>
        </w:rPr>
        <w:t xml:space="preserve"> معلوم ہوا کہ جب دونوں طرف گندم ہوتو جنس ا</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ک</w:t>
      </w:r>
      <w:r w:rsidRPr="002A1194">
        <w:rPr>
          <w:rFonts w:ascii="Jameel Noori Nastaleeq" w:hAnsi="Jameel Noori Nastaleeq" w:cs="Jameel Noori Nastaleeq"/>
          <w:spacing w:val="-6"/>
          <w:sz w:val="28"/>
          <w:szCs w:val="28"/>
          <w:rtl/>
        </w:rPr>
        <w:t xml:space="preserve"> ہوجات</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ہے اور کہ گندم ناپ تول کر بکنے وال</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چ</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ز</w:t>
      </w:r>
      <w:r w:rsidRPr="002A1194">
        <w:rPr>
          <w:rFonts w:ascii="Jameel Noori Nastaleeq" w:hAnsi="Jameel Noori Nastaleeq" w:cs="Jameel Noori Nastaleeq"/>
          <w:spacing w:val="-6"/>
          <w:sz w:val="28"/>
          <w:szCs w:val="28"/>
          <w:rtl/>
        </w:rPr>
        <w:t xml:space="preserve"> ہے۔ اس سے </w:t>
      </w:r>
      <w:r w:rsidRPr="002A1194">
        <w:rPr>
          <w:rFonts w:ascii="Jameel Noori Nastaleeq" w:hAnsi="Jameel Noori Nastaleeq" w:cs="Jameel Noori Nastaleeq" w:hint="cs"/>
          <w:spacing w:val="-6"/>
          <w:sz w:val="28"/>
          <w:szCs w:val="28"/>
          <w:rtl/>
        </w:rPr>
        <w:t>نتیجہ اخذکیاگیاکہ</w:t>
      </w:r>
      <w:r w:rsidRPr="002A1194">
        <w:rPr>
          <w:rFonts w:ascii="Jameel Noori Nastaleeq" w:hAnsi="Jameel Noori Nastaleeq" w:cs="Jameel Noori Nastaleeq"/>
          <w:spacing w:val="-6"/>
          <w:sz w:val="28"/>
          <w:szCs w:val="28"/>
          <w:rtl/>
        </w:rPr>
        <w:t xml:space="preserve"> جب جنس اور قدر ا</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ک</w:t>
      </w:r>
      <w:r w:rsidRPr="002A1194">
        <w:rPr>
          <w:rFonts w:ascii="Jameel Noori Nastaleeq" w:hAnsi="Jameel Noori Nastaleeq" w:cs="Jameel Noori Nastaleeq"/>
          <w:spacing w:val="-6"/>
          <w:sz w:val="28"/>
          <w:szCs w:val="28"/>
          <w:rtl/>
        </w:rPr>
        <w:t xml:space="preserve"> ہو تو اس چ</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ز</w:t>
      </w:r>
      <w:r w:rsidRPr="002A1194">
        <w:rPr>
          <w:rFonts w:ascii="Jameel Noori Nastaleeq" w:hAnsi="Jameel Noori Nastaleeq" w:cs="Jameel Noori Nastaleeq" w:hint="cs"/>
          <w:spacing w:val="-6"/>
          <w:sz w:val="28"/>
          <w:szCs w:val="28"/>
          <w:rtl/>
        </w:rPr>
        <w:t xml:space="preserve">کی </w:t>
      </w:r>
      <w:r w:rsidRPr="002A1194">
        <w:rPr>
          <w:rFonts w:ascii="Jameel Noori Nastaleeq" w:hAnsi="Jameel Noori Nastaleeq" w:cs="Jameel Noori Nastaleeq"/>
          <w:spacing w:val="-6"/>
          <w:sz w:val="28"/>
          <w:szCs w:val="28"/>
          <w:rtl/>
        </w:rPr>
        <w:t>خر</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د</w:t>
      </w:r>
      <w:r w:rsidRPr="002A1194">
        <w:rPr>
          <w:rFonts w:ascii="Jameel Noori Nastaleeq" w:hAnsi="Jameel Noori Nastaleeq" w:cs="Jameel Noori Nastaleeq"/>
          <w:spacing w:val="-6"/>
          <w:sz w:val="28"/>
          <w:szCs w:val="28"/>
          <w:rtl/>
        </w:rPr>
        <w:t xml:space="preserve"> و فروخت کے وقت ’’برابر</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w:t>
      </w:r>
      <w:r w:rsidRPr="002A1194">
        <w:rPr>
          <w:rFonts w:ascii="Jameel Noori Nastaleeq" w:hAnsi="Jameel Noori Nastaleeq" w:cs="Jameel Noori Nastaleeq"/>
          <w:spacing w:val="-6"/>
          <w:sz w:val="28"/>
          <w:szCs w:val="28"/>
          <w:rtl/>
        </w:rPr>
        <w:t xml:space="preserve"> ضرور</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ہے۔ </w:t>
      </w:r>
      <w:r w:rsidRPr="002A1194">
        <w:rPr>
          <w:rFonts w:ascii="Jameel Noori Nastaleeq" w:hAnsi="Jameel Noori Nastaleeq" w:cs="Jameel Noori Nastaleeq" w:hint="cs"/>
          <w:spacing w:val="-6"/>
          <w:sz w:val="28"/>
          <w:szCs w:val="28"/>
          <w:rtl/>
        </w:rPr>
        <w:t>گویایہاں قدراورجنس علت طےکی گئی۔</w:t>
      </w:r>
      <w:r w:rsidRPr="002A1194">
        <w:rPr>
          <w:rFonts w:ascii="Jameel Noori Nastaleeq" w:hAnsi="Jameel Noori Nastaleeq" w:cs="Jameel Noori Nastaleeq"/>
          <w:spacing w:val="-6"/>
          <w:sz w:val="28"/>
          <w:szCs w:val="28"/>
          <w:rtl/>
        </w:rPr>
        <w:t>چاول کو چاول کے عوض فروخت کرنے م</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 xml:space="preserve"> بھ</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ہ</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بات د</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کھ</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کہ دونوں طرف چاول</w:t>
      </w:r>
      <w:r w:rsidRPr="002A1194">
        <w:rPr>
          <w:rFonts w:ascii="Jameel Noori Nastaleeq" w:hAnsi="Jameel Noori Nastaleeq" w:cs="Jameel Noori Nastaleeq" w:hint="cs"/>
          <w:spacing w:val="-6"/>
          <w:sz w:val="28"/>
          <w:szCs w:val="28"/>
          <w:rtl/>
        </w:rPr>
        <w:t xml:space="preserve"> اورتول کربیچی جانےوالی چیزہے۔چنانچہ علت یعنی قدرمع الجنس پائےجانےکی وجہ سےحدیث میں واردحکم چاول کی بیع میں بھی متعدی کردیاگیا</w:t>
      </w:r>
      <w:r w:rsidRPr="002A1194">
        <w:rPr>
          <w:rFonts w:ascii="Jameel Noori Nastaleeq" w:hAnsi="Jameel Noori Nastaleeq" w:cs="Jameel Noori Nastaleeq"/>
          <w:spacing w:val="-6"/>
          <w:sz w:val="28"/>
          <w:szCs w:val="28"/>
          <w:rtl/>
        </w:rPr>
        <w:t xml:space="preserve"> کہ چاول کو چاول کے بدلے م</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 xml:space="preserve"> فرو</w:t>
      </w:r>
      <w:r w:rsidRPr="002A1194">
        <w:rPr>
          <w:rFonts w:ascii="Jameel Noori Nastaleeq" w:hAnsi="Jameel Noori Nastaleeq" w:cs="Jameel Noori Nastaleeq" w:hint="eastAsia"/>
          <w:spacing w:val="-6"/>
          <w:sz w:val="28"/>
          <w:szCs w:val="28"/>
          <w:rtl/>
        </w:rPr>
        <w:t>خت</w:t>
      </w:r>
      <w:r w:rsidRPr="002A1194">
        <w:rPr>
          <w:rFonts w:ascii="Jameel Noori Nastaleeq" w:hAnsi="Jameel Noori Nastaleeq" w:cs="Jameel Noori Nastaleeq"/>
          <w:spacing w:val="-6"/>
          <w:sz w:val="28"/>
          <w:szCs w:val="28"/>
          <w:rtl/>
        </w:rPr>
        <w:t xml:space="preserve"> کرنے م</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 xml:space="preserve"> بھ</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برابر</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ضرور</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ہے۔ جہاں بھ</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دو ہم جنس قدر</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(ناپ تول کر بکنے وال</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چ</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ز</w:t>
      </w:r>
      <w:r w:rsidRPr="002A1194">
        <w:rPr>
          <w:rFonts w:ascii="Jameel Noori Nastaleeq" w:hAnsi="Jameel Noori Nastaleeq" w:cs="Jameel Noori Nastaleeq" w:hint="cs"/>
          <w:spacing w:val="-6"/>
          <w:sz w:val="28"/>
          <w:szCs w:val="28"/>
          <w:rtl/>
        </w:rPr>
        <w:t>وں</w:t>
      </w:r>
      <w:r w:rsidRPr="002A1194">
        <w:rPr>
          <w:rFonts w:ascii="Jameel Noori Nastaleeq" w:hAnsi="Jameel Noori Nastaleeq" w:cs="Jameel Noori Nastaleeq"/>
          <w:spacing w:val="-6"/>
          <w:sz w:val="28"/>
          <w:szCs w:val="28"/>
          <w:rtl/>
        </w:rPr>
        <w:t xml:space="preserve"> کا تبادلہ ہورہا ہو وہاں </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ہ</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حکم </w:t>
      </w:r>
      <w:r w:rsidRPr="002A1194">
        <w:rPr>
          <w:rFonts w:ascii="Jameel Noori Nastaleeq" w:hAnsi="Jameel Noori Nastaleeq" w:cs="Jameel Noori Nastaleeq" w:hint="cs"/>
          <w:spacing w:val="-6"/>
          <w:sz w:val="28"/>
          <w:szCs w:val="28"/>
          <w:rtl/>
        </w:rPr>
        <w:t>واردہوگا</w:t>
      </w:r>
      <w:r w:rsidRPr="002A1194">
        <w:rPr>
          <w:rFonts w:ascii="Jameel Noori Nastaleeq" w:hAnsi="Jameel Noori Nastaleeq" w:cs="Jameel Noori Nastaleeq"/>
          <w:spacing w:val="-6"/>
          <w:sz w:val="28"/>
          <w:szCs w:val="28"/>
          <w:rtl/>
        </w:rPr>
        <w:t>۔</w:t>
      </w:r>
      <w:r w:rsidRPr="002A1194">
        <w:rPr>
          <w:rFonts w:ascii="Jameel Noori Nastaleeq" w:hAnsi="Jameel Noori Nastaleeq" w:cs="Jameel Noori Nastaleeq" w:hint="eastAsia"/>
          <w:spacing w:val="-6"/>
          <w:sz w:val="28"/>
          <w:szCs w:val="28"/>
          <w:rtl/>
        </w:rPr>
        <w:t>اس</w:t>
      </w:r>
      <w:r w:rsidRPr="002A1194">
        <w:rPr>
          <w:rFonts w:ascii="Jameel Noori Nastaleeq" w:hAnsi="Jameel Noori Nastaleeq" w:cs="Jameel Noori Nastaleeq"/>
          <w:spacing w:val="-6"/>
          <w:sz w:val="28"/>
          <w:szCs w:val="28"/>
          <w:rtl/>
        </w:rPr>
        <w:t xml:space="preserve"> تفص</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ل</w:t>
      </w:r>
      <w:r w:rsidRPr="002A1194">
        <w:rPr>
          <w:rFonts w:ascii="Jameel Noori Nastaleeq" w:hAnsi="Jameel Noori Nastaleeq" w:cs="Jameel Noori Nastaleeq"/>
          <w:spacing w:val="-6"/>
          <w:sz w:val="28"/>
          <w:szCs w:val="28"/>
          <w:rtl/>
        </w:rPr>
        <w:t xml:space="preserve"> سے </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ہ</w:t>
      </w:r>
      <w:r w:rsidRPr="002A1194">
        <w:rPr>
          <w:rFonts w:ascii="Jameel Noori Nastaleeq" w:hAnsi="Jameel Noori Nastaleeq" w:cs="Jameel Noori Nastaleeq"/>
          <w:spacing w:val="-6"/>
          <w:sz w:val="28"/>
          <w:szCs w:val="28"/>
          <w:rtl/>
        </w:rPr>
        <w:t xml:space="preserve"> بات معلوم ہوئ</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کہ ق</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اسِ</w:t>
      </w:r>
      <w:r w:rsidRPr="002A1194">
        <w:rPr>
          <w:rFonts w:ascii="Jameel Noori Nastaleeq" w:hAnsi="Jameel Noori Nastaleeq" w:cs="Jameel Noori Nastaleeq"/>
          <w:spacing w:val="-6"/>
          <w:sz w:val="28"/>
          <w:szCs w:val="28"/>
          <w:rtl/>
        </w:rPr>
        <w:t xml:space="preserve"> شرع</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م</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 xml:space="preserve"> چار چ</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ز</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 xml:space="preserve"> ضرور</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spacing w:val="-6"/>
          <w:sz w:val="28"/>
          <w:szCs w:val="28"/>
          <w:rtl/>
        </w:rPr>
        <w:t xml:space="preserve"> ہ</w:t>
      </w:r>
      <w:r w:rsidRPr="002A1194">
        <w:rPr>
          <w:rFonts w:ascii="Jameel Noori Nastaleeq" w:hAnsi="Jameel Noori Nastaleeq" w:cs="Jameel Noori Nastaleeq" w:hint="cs"/>
          <w:spacing w:val="-6"/>
          <w:sz w:val="28"/>
          <w:szCs w:val="28"/>
          <w:rtl/>
        </w:rPr>
        <w:t>ی</w:t>
      </w:r>
      <w:r w:rsidRPr="002A1194">
        <w:rPr>
          <w:rFonts w:ascii="Jameel Noori Nastaleeq" w:hAnsi="Jameel Noori Nastaleeq" w:cs="Jameel Noori Nastaleeq" w:hint="eastAsia"/>
          <w:spacing w:val="-6"/>
          <w:sz w:val="28"/>
          <w:szCs w:val="28"/>
          <w:rtl/>
        </w:rPr>
        <w:t>ں</w:t>
      </w:r>
      <w:r w:rsidRPr="002A1194">
        <w:rPr>
          <w:rFonts w:ascii="Jameel Noori Nastaleeq" w:hAnsi="Jameel Noori Nastaleeq" w:cs="Jameel Noori Nastaleeq"/>
          <w:spacing w:val="-6"/>
          <w:sz w:val="28"/>
          <w:szCs w:val="28"/>
          <w:rtl/>
        </w:rPr>
        <w:t>:</w:t>
      </w:r>
    </w:p>
    <w:p w14:paraId="74AF265C" w14:textId="77777777" w:rsidR="00D401F8" w:rsidRPr="00B11042" w:rsidRDefault="00D401F8" w:rsidP="00D401F8">
      <w:pPr>
        <w:pStyle w:val="ListParagraph"/>
        <w:numPr>
          <w:ilvl w:val="0"/>
          <w:numId w:val="44"/>
        </w:numPr>
        <w:bidi/>
        <w:spacing w:after="0" w:line="240" w:lineRule="auto"/>
        <w:jc w:val="both"/>
        <w:rPr>
          <w:rFonts w:ascii="Jameel Noori Nastaleeq" w:hAnsi="Jameel Noori Nastaleeq" w:cs="Jameel Noori Nastaleeq"/>
          <w:spacing w:val="-4"/>
          <w:sz w:val="28"/>
          <w:szCs w:val="28"/>
        </w:rPr>
      </w:pPr>
      <w:r w:rsidRPr="00B11042">
        <w:rPr>
          <w:rFonts w:ascii="Jameel Noori Nastaleeq" w:hAnsi="Jameel Noori Nastaleeq" w:cs="Jameel Noori Nastaleeq"/>
          <w:spacing w:val="-4"/>
          <w:sz w:val="28"/>
          <w:szCs w:val="28"/>
          <w:rtl/>
        </w:rPr>
        <w:t>پہل</w:t>
      </w:r>
      <w:r w:rsidRPr="00B11042">
        <w:rPr>
          <w:rFonts w:ascii="Jameel Noori Nastaleeq" w:hAnsi="Jameel Noori Nastaleeq" w:cs="Jameel Noori Nastaleeq" w:hint="cs"/>
          <w:spacing w:val="-4"/>
          <w:sz w:val="28"/>
          <w:szCs w:val="28"/>
          <w:rtl/>
        </w:rPr>
        <w:t>ی</w:t>
      </w:r>
      <w:r w:rsidRPr="00B11042">
        <w:rPr>
          <w:rFonts w:ascii="Jameel Noori Nastaleeq" w:hAnsi="Jameel Noori Nastaleeq" w:cs="Jameel Noori Nastaleeq"/>
          <w:spacing w:val="-4"/>
          <w:sz w:val="28"/>
          <w:szCs w:val="28"/>
          <w:rtl/>
        </w:rPr>
        <w:t xml:space="preserve"> وہ </w:t>
      </w:r>
      <w:r w:rsidRPr="00B11042">
        <w:rPr>
          <w:rFonts w:ascii="Jameel Noori Nastaleeq" w:hAnsi="Jameel Noori Nastaleeq" w:cs="Jameel Noori Nastaleeq" w:hint="cs"/>
          <w:spacing w:val="-4"/>
          <w:sz w:val="28"/>
          <w:szCs w:val="28"/>
          <w:rtl/>
        </w:rPr>
        <w:t>چیز</w:t>
      </w:r>
      <w:r w:rsidRPr="00B11042">
        <w:rPr>
          <w:rFonts w:ascii="Jameel Noori Nastaleeq" w:hAnsi="Jameel Noori Nastaleeq" w:cs="Jameel Noori Nastaleeq"/>
          <w:spacing w:val="-4"/>
          <w:sz w:val="28"/>
          <w:szCs w:val="28"/>
          <w:rtl/>
        </w:rPr>
        <w:t xml:space="preserve"> جس کا حکم </w:t>
      </w:r>
      <w:r w:rsidRPr="00B11042">
        <w:rPr>
          <w:rFonts w:ascii="Jameel Noori Nastaleeq" w:hAnsi="Jameel Noori Nastaleeq" w:cs="Jameel Noori Nastaleeq" w:hint="cs"/>
          <w:spacing w:val="-4"/>
          <w:sz w:val="28"/>
          <w:szCs w:val="28"/>
          <w:rtl/>
        </w:rPr>
        <w:t>قرآن یاسنت</w:t>
      </w:r>
      <w:r w:rsidRPr="00B11042">
        <w:rPr>
          <w:rFonts w:ascii="Jameel Noori Nastaleeq" w:hAnsi="Jameel Noori Nastaleeq" w:cs="Jameel Noori Nastaleeq"/>
          <w:spacing w:val="-4"/>
          <w:sz w:val="28"/>
          <w:szCs w:val="28"/>
          <w:rtl/>
        </w:rPr>
        <w:t xml:space="preserve"> سے ثابت ہو</w:t>
      </w:r>
      <w:r w:rsidRPr="00B11042">
        <w:rPr>
          <w:rFonts w:ascii="Jameel Noori Nastaleeq" w:hAnsi="Jameel Noori Nastaleeq" w:cs="Jameel Noori Nastaleeq" w:hint="cs"/>
          <w:spacing w:val="-4"/>
          <w:sz w:val="28"/>
          <w:szCs w:val="28"/>
          <w:rtl/>
        </w:rPr>
        <w:t>۔</w:t>
      </w:r>
      <w:r w:rsidRPr="00B11042">
        <w:rPr>
          <w:rFonts w:ascii="Jameel Noori Nastaleeq" w:hAnsi="Jameel Noori Nastaleeq" w:cs="Jameel Noori Nastaleeq"/>
          <w:spacing w:val="-4"/>
          <w:sz w:val="28"/>
          <w:szCs w:val="28"/>
          <w:rtl/>
        </w:rPr>
        <w:t>اس کو ’’مق</w:t>
      </w:r>
      <w:r w:rsidRPr="00B11042">
        <w:rPr>
          <w:rFonts w:ascii="Jameel Noori Nastaleeq" w:hAnsi="Jameel Noori Nastaleeq" w:cs="Jameel Noori Nastaleeq" w:hint="cs"/>
          <w:spacing w:val="-4"/>
          <w:sz w:val="28"/>
          <w:szCs w:val="28"/>
          <w:rtl/>
        </w:rPr>
        <w:t>ی</w:t>
      </w:r>
      <w:r w:rsidRPr="00B11042">
        <w:rPr>
          <w:rFonts w:ascii="Jameel Noori Nastaleeq" w:hAnsi="Jameel Noori Nastaleeq" w:cs="Jameel Noori Nastaleeq" w:hint="eastAsia"/>
          <w:spacing w:val="-4"/>
          <w:sz w:val="28"/>
          <w:szCs w:val="28"/>
          <w:rtl/>
        </w:rPr>
        <w:t>س</w:t>
      </w:r>
      <w:r w:rsidRPr="00B11042">
        <w:rPr>
          <w:rFonts w:ascii="Jameel Noori Nastaleeq" w:hAnsi="Jameel Noori Nastaleeq" w:cs="Jameel Noori Nastaleeq"/>
          <w:spacing w:val="-4"/>
          <w:sz w:val="28"/>
          <w:szCs w:val="28"/>
          <w:rtl/>
        </w:rPr>
        <w:t xml:space="preserve"> عل</w:t>
      </w:r>
      <w:r w:rsidRPr="00B11042">
        <w:rPr>
          <w:rFonts w:ascii="Jameel Noori Nastaleeq" w:hAnsi="Jameel Noori Nastaleeq" w:cs="Jameel Noori Nastaleeq" w:hint="cs"/>
          <w:spacing w:val="-4"/>
          <w:sz w:val="28"/>
          <w:szCs w:val="28"/>
          <w:rtl/>
        </w:rPr>
        <w:t>ی</w:t>
      </w:r>
      <w:r w:rsidRPr="00B11042">
        <w:rPr>
          <w:rFonts w:ascii="Jameel Noori Nastaleeq" w:hAnsi="Jameel Noori Nastaleeq" w:cs="Jameel Noori Nastaleeq" w:hint="eastAsia"/>
          <w:spacing w:val="-4"/>
          <w:sz w:val="28"/>
          <w:szCs w:val="28"/>
          <w:rtl/>
        </w:rPr>
        <w:t>ہ‘‘</w:t>
      </w:r>
      <w:r w:rsidRPr="00B11042">
        <w:rPr>
          <w:rFonts w:ascii="Jameel Noori Nastaleeq" w:hAnsi="Jameel Noori Nastaleeq" w:cs="Jameel Noori Nastaleeq"/>
          <w:spacing w:val="-4"/>
          <w:sz w:val="28"/>
          <w:szCs w:val="28"/>
          <w:rtl/>
        </w:rPr>
        <w:t xml:space="preserve"> </w:t>
      </w:r>
      <w:r w:rsidRPr="00B11042">
        <w:rPr>
          <w:rFonts w:ascii="Jameel Noori Nastaleeq" w:hAnsi="Jameel Noori Nastaleeq" w:cs="Jameel Noori Nastaleeq" w:hint="cs"/>
          <w:spacing w:val="-4"/>
          <w:sz w:val="28"/>
          <w:szCs w:val="28"/>
          <w:rtl/>
        </w:rPr>
        <w:t>یااصل ک</w:t>
      </w:r>
      <w:r w:rsidRPr="00B11042">
        <w:rPr>
          <w:rFonts w:ascii="Jameel Noori Nastaleeq" w:hAnsi="Jameel Noori Nastaleeq" w:cs="Jameel Noori Nastaleeq"/>
          <w:spacing w:val="-4"/>
          <w:sz w:val="28"/>
          <w:szCs w:val="28"/>
          <w:rtl/>
        </w:rPr>
        <w:t>ہتے ہ</w:t>
      </w:r>
      <w:r w:rsidRPr="00B11042">
        <w:rPr>
          <w:rFonts w:ascii="Jameel Noori Nastaleeq" w:hAnsi="Jameel Noori Nastaleeq" w:cs="Jameel Noori Nastaleeq" w:hint="cs"/>
          <w:spacing w:val="-4"/>
          <w:sz w:val="28"/>
          <w:szCs w:val="28"/>
          <w:rtl/>
        </w:rPr>
        <w:t>ی</w:t>
      </w:r>
      <w:r w:rsidRPr="00B11042">
        <w:rPr>
          <w:rFonts w:ascii="Jameel Noori Nastaleeq" w:hAnsi="Jameel Noori Nastaleeq" w:cs="Jameel Noori Nastaleeq" w:hint="eastAsia"/>
          <w:spacing w:val="-4"/>
          <w:sz w:val="28"/>
          <w:szCs w:val="28"/>
          <w:rtl/>
        </w:rPr>
        <w:t>ں</w:t>
      </w:r>
      <w:r w:rsidRPr="00B11042">
        <w:rPr>
          <w:rFonts w:ascii="Jameel Noori Nastaleeq" w:hAnsi="Jameel Noori Nastaleeq" w:cs="Jameel Noori Nastaleeq" w:hint="cs"/>
          <w:spacing w:val="-4"/>
          <w:sz w:val="28"/>
          <w:szCs w:val="28"/>
          <w:rtl/>
        </w:rPr>
        <w:t xml:space="preserve"> </w:t>
      </w:r>
      <w:r w:rsidRPr="00B11042">
        <w:rPr>
          <w:rFonts w:ascii="Jameel Noori Nastaleeq" w:hAnsi="Jameel Noori Nastaleeq" w:cs="Jameel Noori Nastaleeq"/>
          <w:spacing w:val="-4"/>
          <w:sz w:val="28"/>
          <w:szCs w:val="28"/>
          <w:rtl/>
        </w:rPr>
        <w:t>جو کہ درج بالا مثال م</w:t>
      </w:r>
      <w:r w:rsidRPr="00B11042">
        <w:rPr>
          <w:rFonts w:ascii="Jameel Noori Nastaleeq" w:hAnsi="Jameel Noori Nastaleeq" w:cs="Jameel Noori Nastaleeq" w:hint="cs"/>
          <w:spacing w:val="-4"/>
          <w:sz w:val="28"/>
          <w:szCs w:val="28"/>
          <w:rtl/>
        </w:rPr>
        <w:t>ی</w:t>
      </w:r>
      <w:r w:rsidRPr="00B11042">
        <w:rPr>
          <w:rFonts w:ascii="Jameel Noori Nastaleeq" w:hAnsi="Jameel Noori Nastaleeq" w:cs="Jameel Noori Nastaleeq" w:hint="eastAsia"/>
          <w:spacing w:val="-4"/>
          <w:sz w:val="28"/>
          <w:szCs w:val="28"/>
          <w:rtl/>
        </w:rPr>
        <w:t>ں</w:t>
      </w:r>
      <w:r w:rsidRPr="00B11042">
        <w:rPr>
          <w:rFonts w:ascii="Jameel Noori Nastaleeq" w:hAnsi="Jameel Noori Nastaleeq" w:cs="Jameel Noori Nastaleeq" w:hint="cs"/>
          <w:spacing w:val="-4"/>
          <w:sz w:val="28"/>
          <w:szCs w:val="28"/>
          <w:rtl/>
        </w:rPr>
        <w:t xml:space="preserve"> </w:t>
      </w:r>
      <w:r w:rsidRPr="00B11042">
        <w:rPr>
          <w:rFonts w:ascii="Jameel Noori Nastaleeq" w:hAnsi="Jameel Noori Nastaleeq" w:cs="Jameel Noori Nastaleeq" w:hint="eastAsia"/>
          <w:spacing w:val="-4"/>
          <w:sz w:val="28"/>
          <w:szCs w:val="28"/>
          <w:rtl/>
        </w:rPr>
        <w:t>گندم</w:t>
      </w:r>
      <w:r w:rsidRPr="00B11042">
        <w:rPr>
          <w:rFonts w:ascii="Jameel Noori Nastaleeq" w:hAnsi="Jameel Noori Nastaleeq" w:cs="Jameel Noori Nastaleeq"/>
          <w:spacing w:val="-4"/>
          <w:sz w:val="28"/>
          <w:szCs w:val="28"/>
          <w:rtl/>
        </w:rPr>
        <w:t xml:space="preserve"> ہے۔ </w:t>
      </w:r>
    </w:p>
    <w:p w14:paraId="7E5F7B00" w14:textId="77777777" w:rsidR="00D401F8" w:rsidRPr="005522B2" w:rsidRDefault="00D401F8" w:rsidP="00D401F8">
      <w:pPr>
        <w:pStyle w:val="ListParagraph"/>
        <w:numPr>
          <w:ilvl w:val="0"/>
          <w:numId w:val="44"/>
        </w:numPr>
        <w:bidi/>
        <w:spacing w:after="0" w:line="240" w:lineRule="auto"/>
        <w:jc w:val="both"/>
        <w:rPr>
          <w:rFonts w:ascii="Jameel Noori Nastaleeq" w:hAnsi="Jameel Noori Nastaleeq" w:cs="Jameel Noori Nastaleeq"/>
          <w:sz w:val="28"/>
          <w:szCs w:val="28"/>
        </w:rPr>
      </w:pPr>
      <w:r w:rsidRPr="005522B2">
        <w:rPr>
          <w:rFonts w:ascii="Jameel Noori Nastaleeq" w:hAnsi="Jameel Noori Nastaleeq" w:cs="Jameel Noori Nastaleeq"/>
          <w:sz w:val="28"/>
          <w:szCs w:val="28"/>
          <w:rtl/>
        </w:rPr>
        <w:t>دوسر</w:t>
      </w:r>
      <w:r w:rsidRPr="005522B2">
        <w:rPr>
          <w:rFonts w:ascii="Jameel Noori Nastaleeq" w:hAnsi="Jameel Noori Nastaleeq" w:cs="Jameel Noori Nastaleeq" w:hint="cs"/>
          <w:sz w:val="28"/>
          <w:szCs w:val="28"/>
          <w:rtl/>
        </w:rPr>
        <w:t>ی</w:t>
      </w:r>
      <w:r w:rsidRPr="005522B2">
        <w:rPr>
          <w:rFonts w:ascii="Jameel Noori Nastaleeq" w:hAnsi="Jameel Noori Nastaleeq" w:cs="Jameel Noori Nastaleeq"/>
          <w:sz w:val="28"/>
          <w:szCs w:val="28"/>
          <w:rtl/>
        </w:rPr>
        <w:t xml:space="preserve"> </w:t>
      </w:r>
      <w:r w:rsidRPr="005522B2">
        <w:rPr>
          <w:rFonts w:ascii="Jameel Noori Nastaleeq" w:hAnsi="Jameel Noori Nastaleeq" w:cs="Jameel Noori Nastaleeq" w:hint="cs"/>
          <w:sz w:val="28"/>
          <w:szCs w:val="28"/>
          <w:rtl/>
        </w:rPr>
        <w:t>وہ چیز</w:t>
      </w:r>
      <w:r w:rsidRPr="005522B2">
        <w:rPr>
          <w:rFonts w:ascii="Jameel Noori Nastaleeq" w:hAnsi="Jameel Noori Nastaleeq" w:cs="Jameel Noori Nastaleeq"/>
          <w:sz w:val="28"/>
          <w:szCs w:val="28"/>
          <w:rtl/>
        </w:rPr>
        <w:t>جس کا حکم معلوم نہ</w:t>
      </w:r>
      <w:r w:rsidRPr="005522B2">
        <w:rPr>
          <w:rFonts w:ascii="Jameel Noori Nastaleeq" w:hAnsi="Jameel Noori Nastaleeq" w:cs="Jameel Noori Nastaleeq" w:hint="cs"/>
          <w:sz w:val="28"/>
          <w:szCs w:val="28"/>
          <w:rtl/>
        </w:rPr>
        <w:t>ی</w:t>
      </w:r>
      <w:r w:rsidRPr="005522B2">
        <w:rPr>
          <w:rFonts w:ascii="Jameel Noori Nastaleeq" w:hAnsi="Jameel Noori Nastaleeq" w:cs="Jameel Noori Nastaleeq" w:hint="eastAsia"/>
          <w:sz w:val="28"/>
          <w:szCs w:val="28"/>
          <w:rtl/>
        </w:rPr>
        <w:t>ں</w:t>
      </w:r>
      <w:r w:rsidRPr="005522B2">
        <w:rPr>
          <w:rFonts w:ascii="Jameel Noori Nastaleeq" w:hAnsi="Jameel Noori Nastaleeq" w:cs="Jameel Noori Nastaleeq" w:hint="cs"/>
          <w:sz w:val="28"/>
          <w:szCs w:val="28"/>
          <w:rtl/>
        </w:rPr>
        <w:t xml:space="preserve"> ۔</w:t>
      </w:r>
      <w:r w:rsidRPr="005522B2">
        <w:rPr>
          <w:rFonts w:ascii="Jameel Noori Nastaleeq" w:hAnsi="Jameel Noori Nastaleeq" w:cs="Jameel Noori Nastaleeq"/>
          <w:sz w:val="28"/>
          <w:szCs w:val="28"/>
          <w:rtl/>
        </w:rPr>
        <w:t>اس کو</w:t>
      </w:r>
      <w:r w:rsidRPr="005522B2">
        <w:rPr>
          <w:rFonts w:ascii="Jameel Noori Nastaleeq" w:hAnsi="Jameel Noori Nastaleeq" w:cs="Jameel Noori Nastaleeq" w:hint="cs"/>
          <w:sz w:val="28"/>
          <w:szCs w:val="28"/>
          <w:rtl/>
        </w:rPr>
        <w:t>مقیس یا</w:t>
      </w:r>
      <w:r w:rsidRPr="005522B2">
        <w:rPr>
          <w:rFonts w:ascii="Jameel Noori Nastaleeq" w:hAnsi="Jameel Noori Nastaleeq" w:cs="Jameel Noori Nastaleeq"/>
          <w:sz w:val="28"/>
          <w:szCs w:val="28"/>
          <w:rtl/>
        </w:rPr>
        <w:t xml:space="preserve"> فرع کہتے ہ</w:t>
      </w:r>
      <w:r w:rsidRPr="005522B2">
        <w:rPr>
          <w:rFonts w:ascii="Jameel Noori Nastaleeq" w:hAnsi="Jameel Noori Nastaleeq" w:cs="Jameel Noori Nastaleeq" w:hint="cs"/>
          <w:sz w:val="28"/>
          <w:szCs w:val="28"/>
          <w:rtl/>
        </w:rPr>
        <w:t>ی</w:t>
      </w:r>
      <w:r w:rsidRPr="005522B2">
        <w:rPr>
          <w:rFonts w:ascii="Jameel Noori Nastaleeq" w:hAnsi="Jameel Noori Nastaleeq" w:cs="Jameel Noori Nastaleeq" w:hint="eastAsia"/>
          <w:sz w:val="28"/>
          <w:szCs w:val="28"/>
          <w:rtl/>
        </w:rPr>
        <w:t>ں،</w:t>
      </w:r>
      <w:r w:rsidRPr="005522B2">
        <w:rPr>
          <w:rFonts w:ascii="Jameel Noori Nastaleeq" w:hAnsi="Jameel Noori Nastaleeq" w:cs="Jameel Noori Nastaleeq"/>
          <w:sz w:val="28"/>
          <w:szCs w:val="28"/>
          <w:rtl/>
        </w:rPr>
        <w:t xml:space="preserve"> جو کہ مذکورہ بالا مثال م</w:t>
      </w:r>
      <w:r w:rsidRPr="005522B2">
        <w:rPr>
          <w:rFonts w:ascii="Jameel Noori Nastaleeq" w:hAnsi="Jameel Noori Nastaleeq" w:cs="Jameel Noori Nastaleeq" w:hint="cs"/>
          <w:sz w:val="28"/>
          <w:szCs w:val="28"/>
          <w:rtl/>
        </w:rPr>
        <w:t>ی</w:t>
      </w:r>
      <w:r w:rsidRPr="005522B2">
        <w:rPr>
          <w:rFonts w:ascii="Jameel Noori Nastaleeq" w:hAnsi="Jameel Noori Nastaleeq" w:cs="Jameel Noori Nastaleeq" w:hint="eastAsia"/>
          <w:sz w:val="28"/>
          <w:szCs w:val="28"/>
          <w:rtl/>
        </w:rPr>
        <w:t>ں</w:t>
      </w:r>
      <w:r w:rsidRPr="005522B2">
        <w:rPr>
          <w:rFonts w:ascii="Jameel Noori Nastaleeq" w:hAnsi="Jameel Noori Nastaleeq" w:cs="Jameel Noori Nastaleeq"/>
          <w:sz w:val="28"/>
          <w:szCs w:val="28"/>
          <w:rtl/>
        </w:rPr>
        <w:t xml:space="preserve"> چاول ہے۔ </w:t>
      </w:r>
    </w:p>
    <w:p w14:paraId="2FFE9847" w14:textId="77777777" w:rsidR="00D401F8" w:rsidRPr="005522B2" w:rsidRDefault="00D401F8" w:rsidP="00D401F8">
      <w:pPr>
        <w:pStyle w:val="ListParagraph"/>
        <w:numPr>
          <w:ilvl w:val="0"/>
          <w:numId w:val="44"/>
        </w:numPr>
        <w:bidi/>
        <w:spacing w:after="0" w:line="240" w:lineRule="auto"/>
        <w:jc w:val="both"/>
        <w:rPr>
          <w:rFonts w:ascii="Jameel Noori Nastaleeq" w:hAnsi="Jameel Noori Nastaleeq" w:cs="Jameel Noori Nastaleeq"/>
          <w:sz w:val="28"/>
          <w:szCs w:val="28"/>
        </w:rPr>
      </w:pPr>
      <w:r w:rsidRPr="005522B2">
        <w:rPr>
          <w:rFonts w:ascii="Jameel Noori Nastaleeq" w:hAnsi="Jameel Noori Nastaleeq" w:cs="Jameel Noori Nastaleeq" w:hint="cs"/>
          <w:sz w:val="28"/>
          <w:szCs w:val="28"/>
          <w:rtl/>
        </w:rPr>
        <w:t>حکم یعنی قرآن وسنت میں امرِشارع چاہےوہ وجودی ہویاعدمی۔</w:t>
      </w:r>
      <w:r w:rsidRPr="005522B2">
        <w:rPr>
          <w:rFonts w:ascii="Jameel Noori Nastaleeq" w:hAnsi="Jameel Noori Nastaleeq" w:cs="Jameel Noori Nastaleeq"/>
          <w:sz w:val="28"/>
          <w:szCs w:val="28"/>
          <w:rtl/>
        </w:rPr>
        <w:t xml:space="preserve"> </w:t>
      </w:r>
      <w:r w:rsidRPr="005522B2">
        <w:rPr>
          <w:rFonts w:ascii="Jameel Noori Nastaleeq" w:hAnsi="Jameel Noori Nastaleeq" w:cs="Jameel Noori Nastaleeq" w:hint="cs"/>
          <w:sz w:val="28"/>
          <w:szCs w:val="28"/>
          <w:rtl/>
        </w:rPr>
        <w:t xml:space="preserve">جیساکہ </w:t>
      </w:r>
      <w:r w:rsidRPr="005522B2">
        <w:rPr>
          <w:rFonts w:ascii="Jameel Noori Nastaleeq" w:hAnsi="Jameel Noori Nastaleeq" w:cs="Jameel Noori Nastaleeq"/>
          <w:sz w:val="28"/>
          <w:szCs w:val="28"/>
          <w:rtl/>
        </w:rPr>
        <w:t>مذکورہ بالا مثال م</w:t>
      </w:r>
      <w:r w:rsidRPr="005522B2">
        <w:rPr>
          <w:rFonts w:ascii="Jameel Noori Nastaleeq" w:hAnsi="Jameel Noori Nastaleeq" w:cs="Jameel Noori Nastaleeq" w:hint="cs"/>
          <w:sz w:val="28"/>
          <w:szCs w:val="28"/>
          <w:rtl/>
        </w:rPr>
        <w:t>ی</w:t>
      </w:r>
      <w:r w:rsidRPr="005522B2">
        <w:rPr>
          <w:rFonts w:ascii="Jameel Noori Nastaleeq" w:hAnsi="Jameel Noori Nastaleeq" w:cs="Jameel Noori Nastaleeq" w:hint="eastAsia"/>
          <w:sz w:val="28"/>
          <w:szCs w:val="28"/>
          <w:rtl/>
        </w:rPr>
        <w:t>ں</w:t>
      </w:r>
      <w:r w:rsidRPr="005522B2">
        <w:rPr>
          <w:rFonts w:ascii="Jameel Noori Nastaleeq" w:hAnsi="Jameel Noori Nastaleeq" w:cs="Jameel Noori Nastaleeq"/>
          <w:sz w:val="28"/>
          <w:szCs w:val="28"/>
          <w:rtl/>
        </w:rPr>
        <w:t xml:space="preserve"> </w:t>
      </w:r>
      <w:r w:rsidRPr="005522B2">
        <w:rPr>
          <w:rFonts w:ascii="Jameel Noori Nastaleeq" w:hAnsi="Jameel Noori Nastaleeq" w:cs="Jameel Noori Nastaleeq" w:hint="cs"/>
          <w:sz w:val="28"/>
          <w:szCs w:val="28"/>
          <w:rtl/>
        </w:rPr>
        <w:t>یہ حکم دیاگیاکہ تبادلہ برابربرابر</w:t>
      </w:r>
      <w:r>
        <w:rPr>
          <w:rFonts w:ascii="Jameel Noori Nastaleeq" w:hAnsi="Jameel Noori Nastaleeq" w:cs="Jameel Noori Nastaleeq" w:hint="cs"/>
          <w:sz w:val="28"/>
          <w:szCs w:val="28"/>
          <w:rtl/>
        </w:rPr>
        <w:t xml:space="preserve"> </w:t>
      </w:r>
      <w:r w:rsidRPr="005522B2">
        <w:rPr>
          <w:rFonts w:ascii="Jameel Noori Nastaleeq" w:hAnsi="Jameel Noori Nastaleeq" w:cs="Jameel Noori Nastaleeq" w:hint="cs"/>
          <w:sz w:val="28"/>
          <w:szCs w:val="28"/>
          <w:rtl/>
        </w:rPr>
        <w:t>ہو۔کمی بیشی ربامیں داخل ہوگی۔</w:t>
      </w:r>
    </w:p>
    <w:p w14:paraId="55249736" w14:textId="4AB3FC48" w:rsidR="00D401F8" w:rsidRPr="004A4817" w:rsidRDefault="00D401F8" w:rsidP="00D401F8">
      <w:pPr>
        <w:pStyle w:val="ListParagraph"/>
        <w:numPr>
          <w:ilvl w:val="0"/>
          <w:numId w:val="44"/>
        </w:numPr>
        <w:bidi/>
        <w:spacing w:after="0" w:line="240" w:lineRule="auto"/>
        <w:jc w:val="both"/>
        <w:rPr>
          <w:rFonts w:ascii="Jameel Noori Nastaleeq" w:hAnsi="Jameel Noori Nastaleeq" w:cs="Jameel Noori Nastaleeq"/>
          <w:spacing w:val="-14"/>
          <w:sz w:val="28"/>
          <w:szCs w:val="28"/>
        </w:rPr>
      </w:pPr>
      <w:r w:rsidRPr="004A4817">
        <w:rPr>
          <w:rFonts w:ascii="Jameel Noori Nastaleeq" w:hAnsi="Jameel Noori Nastaleeq" w:cs="Jameel Noori Nastaleeq"/>
          <w:spacing w:val="-14"/>
          <w:sz w:val="28"/>
          <w:szCs w:val="28"/>
          <w:rtl/>
        </w:rPr>
        <w:t xml:space="preserve">وہ خاص </w:t>
      </w:r>
      <w:r w:rsidRPr="004A4817">
        <w:rPr>
          <w:rFonts w:ascii="Jameel Noori Nastaleeq" w:hAnsi="Jameel Noori Nastaleeq" w:cs="Jameel Noori Nastaleeq" w:hint="cs"/>
          <w:spacing w:val="-14"/>
          <w:sz w:val="28"/>
          <w:szCs w:val="28"/>
          <w:rtl/>
        </w:rPr>
        <w:t xml:space="preserve">کیفیت </w:t>
      </w:r>
      <w:r w:rsidRPr="004A4817">
        <w:rPr>
          <w:rFonts w:ascii="Jameel Noori Nastaleeq" w:hAnsi="Jameel Noori Nastaleeq" w:cs="Jameel Noori Nastaleeq"/>
          <w:spacing w:val="-14"/>
          <w:sz w:val="28"/>
          <w:szCs w:val="28"/>
          <w:rtl/>
        </w:rPr>
        <w:t>جس ک</w:t>
      </w:r>
      <w:r w:rsidRPr="004A4817">
        <w:rPr>
          <w:rFonts w:ascii="Jameel Noori Nastaleeq" w:hAnsi="Jameel Noori Nastaleeq" w:cs="Jameel Noori Nastaleeq" w:hint="cs"/>
          <w:spacing w:val="-14"/>
          <w:sz w:val="28"/>
          <w:szCs w:val="28"/>
          <w:rtl/>
        </w:rPr>
        <w:t>ی</w:t>
      </w:r>
      <w:r w:rsidRPr="004A4817">
        <w:rPr>
          <w:rFonts w:ascii="Jameel Noori Nastaleeq" w:hAnsi="Jameel Noori Nastaleeq" w:cs="Jameel Noori Nastaleeq"/>
          <w:spacing w:val="-14"/>
          <w:sz w:val="28"/>
          <w:szCs w:val="28"/>
          <w:rtl/>
        </w:rPr>
        <w:t xml:space="preserve"> بن</w:t>
      </w:r>
      <w:r w:rsidRPr="004A4817">
        <w:rPr>
          <w:rFonts w:ascii="Jameel Noori Nastaleeq" w:hAnsi="Jameel Noori Nastaleeq" w:cs="Jameel Noori Nastaleeq" w:hint="cs"/>
          <w:spacing w:val="-14"/>
          <w:sz w:val="28"/>
          <w:szCs w:val="28"/>
          <w:rtl/>
        </w:rPr>
        <w:t>ی</w:t>
      </w:r>
      <w:r w:rsidRPr="004A4817">
        <w:rPr>
          <w:rFonts w:ascii="Jameel Noori Nastaleeq" w:hAnsi="Jameel Noori Nastaleeq" w:cs="Jameel Noori Nastaleeq" w:hint="eastAsia"/>
          <w:spacing w:val="-14"/>
          <w:sz w:val="28"/>
          <w:szCs w:val="28"/>
          <w:rtl/>
        </w:rPr>
        <w:t>اد</w:t>
      </w:r>
      <w:r w:rsidRPr="004A4817">
        <w:rPr>
          <w:rFonts w:ascii="Jameel Noori Nastaleeq" w:hAnsi="Jameel Noori Nastaleeq" w:cs="Jameel Noori Nastaleeq"/>
          <w:spacing w:val="-14"/>
          <w:sz w:val="28"/>
          <w:szCs w:val="28"/>
          <w:rtl/>
        </w:rPr>
        <w:t xml:space="preserve"> </w:t>
      </w:r>
      <w:r w:rsidRPr="004A4817">
        <w:rPr>
          <w:rFonts w:ascii="Jameel Noori Nastaleeq" w:hAnsi="Jameel Noori Nastaleeq" w:cs="Jameel Noori Nastaleeq" w:hint="cs"/>
          <w:spacing w:val="-14"/>
          <w:sz w:val="28"/>
          <w:szCs w:val="28"/>
          <w:rtl/>
        </w:rPr>
        <w:t>پرمنصوص حکم لگایاگیا</w:t>
      </w:r>
      <w:r w:rsidRPr="004A4817">
        <w:rPr>
          <w:rFonts w:ascii="Jameel Noori Nastaleeq" w:hAnsi="Jameel Noori Nastaleeq" w:cs="Jameel Noori Nastaleeq"/>
          <w:spacing w:val="-14"/>
          <w:sz w:val="28"/>
          <w:szCs w:val="28"/>
          <w:rtl/>
        </w:rPr>
        <w:t xml:space="preserve"> اسے</w:t>
      </w:r>
      <w:r w:rsidRPr="004A4817">
        <w:rPr>
          <w:rFonts w:ascii="Jameel Noori Nastaleeq" w:hAnsi="Jameel Noori Nastaleeq" w:cs="Jameel Noori Nastaleeq" w:hint="cs"/>
          <w:spacing w:val="-14"/>
          <w:sz w:val="28"/>
          <w:szCs w:val="28"/>
          <w:rtl/>
        </w:rPr>
        <w:t>علت کہتےہیں</w:t>
      </w:r>
      <w:r w:rsidR="00B11042" w:rsidRPr="004A4817">
        <w:rPr>
          <w:rFonts w:ascii="Jameel Noori Nastaleeq" w:hAnsi="Jameel Noori Nastaleeq" w:cs="Jameel Noori Nastaleeq" w:hint="cs"/>
          <w:spacing w:val="-14"/>
          <w:sz w:val="28"/>
          <w:szCs w:val="28"/>
          <w:rtl/>
        </w:rPr>
        <w:t>،</w:t>
      </w:r>
      <w:r w:rsidRPr="004A4817">
        <w:rPr>
          <w:rFonts w:ascii="Jameel Noori Nastaleeq" w:hAnsi="Jameel Noori Nastaleeq" w:cs="Jameel Noori Nastaleeq" w:hint="cs"/>
          <w:spacing w:val="-14"/>
          <w:sz w:val="28"/>
          <w:szCs w:val="28"/>
          <w:rtl/>
        </w:rPr>
        <w:t>اس کاتعین فقہاء انتہائی غوروخوض سےکرتےہیں جیساکہ مذکورہ بالامثال میں قدرمع الجنس علت طےکی گئی۔چنانچہ جہاں جہاں یہ علت پائی جائےگی وہاں منصوص حکم نافذہوگا۔</w:t>
      </w:r>
    </w:p>
    <w:p w14:paraId="77C9CE07" w14:textId="768F1500" w:rsidR="00D401F8" w:rsidRPr="00EE3901" w:rsidRDefault="00D401F8" w:rsidP="00EE3901">
      <w:pPr>
        <w:pStyle w:val="Heading1"/>
        <w:keepLines w:val="0"/>
        <w:widowControl w:val="0"/>
        <w:numPr>
          <w:ilvl w:val="0"/>
          <w:numId w:val="46"/>
        </w:numPr>
        <w:spacing w:after="0"/>
        <w:ind w:hanging="720"/>
        <w:rPr>
          <w:rFonts w:ascii="Jameel Noori Nastaleeq" w:hAnsi="Jameel Noori Nastaleeq"/>
          <w:szCs w:val="28"/>
          <w:rtl/>
        </w:rPr>
      </w:pPr>
      <w:r w:rsidRPr="00EE3901">
        <w:rPr>
          <w:rFonts w:ascii="Times New Roman Bold" w:eastAsia="Times New Roman" w:hAnsi="Times New Roman Bold" w:hint="cs"/>
          <w:spacing w:val="-4"/>
          <w:kern w:val="32"/>
          <w:sz w:val="32"/>
          <w:szCs w:val="32"/>
          <w:rtl/>
          <w:lang w:val="x-none" w:eastAsia="x-none"/>
        </w:rPr>
        <w:t>عبادت کی تعریف اورحقیقت وماہیت</w:t>
      </w:r>
    </w:p>
    <w:p w14:paraId="13F1D377" w14:textId="77777777" w:rsidR="00D401F8" w:rsidRPr="00E61F16" w:rsidRDefault="00D401F8" w:rsidP="00D401F8">
      <w:pPr>
        <w:bidi/>
        <w:spacing w:after="0" w:line="240" w:lineRule="auto"/>
        <w:ind w:firstLine="720"/>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 xml:space="preserve">فقہ ِاسلامی کےماہرین </w:t>
      </w:r>
      <w:r w:rsidRPr="00E61F16">
        <w:rPr>
          <w:rFonts w:ascii="Jameel Noori Nastaleeq" w:hAnsi="Jameel Noori Nastaleeq" w:cs="Jameel Noori Nastaleeq"/>
          <w:sz w:val="28"/>
          <w:szCs w:val="28"/>
          <w:rtl/>
        </w:rPr>
        <w:t xml:space="preserve"> سے عبادت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متعدد تعر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فات</w:t>
      </w:r>
      <w:r w:rsidRPr="00E61F16">
        <w:rPr>
          <w:rFonts w:ascii="Jameel Noori Nastaleeq" w:hAnsi="Jameel Noori Nastaleeq" w:cs="Jameel Noori Nastaleeq"/>
          <w:sz w:val="28"/>
          <w:szCs w:val="28"/>
          <w:rtl/>
        </w:rPr>
        <w:t xml:space="preserve"> منقول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۔ز</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w:t>
      </w:r>
      <w:r w:rsidRPr="00E61F16">
        <w:rPr>
          <w:rFonts w:ascii="Jameel Noori Nastaleeq" w:hAnsi="Jameel Noori Nastaleeq" w:cs="Jameel Noori Nastaleeq"/>
          <w:sz w:val="28"/>
          <w:szCs w:val="28"/>
          <w:rtl/>
        </w:rPr>
        <w:t xml:space="preserve"> بحث موضوع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عبادت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وہ تعر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ف</w:t>
      </w:r>
      <w:r w:rsidRPr="00E61F16">
        <w:rPr>
          <w:rFonts w:ascii="Jameel Noori Nastaleeq" w:hAnsi="Jameel Noori Nastaleeq" w:cs="Jameel Noori Nastaleeq"/>
          <w:sz w:val="28"/>
          <w:szCs w:val="28"/>
          <w:rtl/>
        </w:rPr>
        <w:t xml:space="preserve"> ز</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ادہ</w:t>
      </w:r>
      <w:r w:rsidRPr="00E61F16">
        <w:rPr>
          <w:rFonts w:ascii="Jameel Noori Nastaleeq" w:hAnsi="Jameel Noori Nastaleeq" w:cs="Jameel Noori Nastaleeq"/>
          <w:sz w:val="28"/>
          <w:szCs w:val="28"/>
          <w:rtl/>
        </w:rPr>
        <w:t xml:space="preserve"> جامع مانع محسوس ہوت</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ہے جو علامہ ابن عابد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ن</w:t>
      </w:r>
      <w:r w:rsidRPr="00E61F16">
        <w:rPr>
          <w:rFonts w:ascii="Jameel Noori Nastaleeq" w:hAnsi="Jameel Noori Nastaleeq" w:cs="Jameel Noori Nastaleeq"/>
          <w:sz w:val="28"/>
          <w:szCs w:val="28"/>
          <w:rtl/>
        </w:rPr>
        <w:t xml:space="preserve"> شام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نے رد المحتار عل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الدر المختار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w:t>
      </w:r>
      <w:r w:rsidRPr="005522B2">
        <w:rPr>
          <w:rFonts w:ascii="Sakkal Majalla" w:hAnsi="Sakkal Majalla" w:cs="Sakkal Majalla"/>
          <w:sz w:val="28"/>
          <w:szCs w:val="28"/>
          <w:rtl/>
        </w:rPr>
        <w:t>الفرق بین الطاعۃ</w:t>
      </w:r>
      <w:r>
        <w:rPr>
          <w:rFonts w:ascii="Sakkal Majalla" w:hAnsi="Sakkal Majalla" w:cs="Sakkal Majalla"/>
          <w:sz w:val="28"/>
          <w:szCs w:val="28"/>
          <w:rtl/>
        </w:rPr>
        <w:t>و</w:t>
      </w:r>
      <w:r w:rsidRPr="005522B2">
        <w:rPr>
          <w:rFonts w:ascii="Sakkal Majalla" w:hAnsi="Sakkal Majalla" w:cs="Sakkal Majalla"/>
          <w:sz w:val="28"/>
          <w:szCs w:val="28"/>
          <w:rtl/>
        </w:rPr>
        <w:t>القربۃ</w:t>
      </w:r>
      <w:r>
        <w:rPr>
          <w:rFonts w:ascii="Sakkal Majalla" w:hAnsi="Sakkal Majalla" w:cs="Sakkal Majalla"/>
          <w:sz w:val="28"/>
          <w:szCs w:val="28"/>
          <w:rtl/>
        </w:rPr>
        <w:t>و</w:t>
      </w:r>
      <w:r w:rsidRPr="005522B2">
        <w:rPr>
          <w:rFonts w:ascii="Sakkal Majalla" w:hAnsi="Sakkal Majalla" w:cs="Sakkal Majalla"/>
          <w:sz w:val="28"/>
          <w:szCs w:val="28"/>
          <w:rtl/>
        </w:rPr>
        <w:t>العبادۃ</w:t>
      </w:r>
      <w:r w:rsidRPr="00E61F16">
        <w:rPr>
          <w:rFonts w:ascii="Jameel Noori Nastaleeq" w:hAnsi="Jameel Noori Nastaleeq" w:cs="Jameel Noori Nastaleeq" w:hint="eastAsia"/>
          <w:sz w:val="28"/>
          <w:szCs w:val="28"/>
          <w:rtl/>
        </w:rPr>
        <w:t>‘‘کے</w:t>
      </w:r>
      <w:r w:rsidRPr="00E61F16">
        <w:rPr>
          <w:rFonts w:ascii="Jameel Noori Nastaleeq" w:hAnsi="Jameel Noori Nastaleeq" w:cs="Jameel Noori Nastaleeq"/>
          <w:sz w:val="28"/>
          <w:szCs w:val="28"/>
          <w:rtl/>
        </w:rPr>
        <w:t xml:space="preserve"> عنوان کے تحت ذکر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ہے۔ </w:t>
      </w:r>
      <w:r>
        <w:rPr>
          <w:rFonts w:ascii="Jameel Noori Nastaleeq" w:hAnsi="Jameel Noori Nastaleeq" w:cs="Jameel Noori Nastaleeq" w:hint="cs"/>
          <w:sz w:val="28"/>
          <w:szCs w:val="28"/>
          <w:rtl/>
        </w:rPr>
        <w:t>لکھتےہیں</w:t>
      </w:r>
      <w:r w:rsidRPr="00E61F16">
        <w:rPr>
          <w:rFonts w:ascii="Jameel Noori Nastaleeq" w:hAnsi="Jameel Noori Nastaleeq" w:cs="Jameel Noori Nastaleeq"/>
          <w:sz w:val="28"/>
          <w:szCs w:val="28"/>
          <w:rtl/>
        </w:rPr>
        <w:t>:</w:t>
      </w:r>
    </w:p>
    <w:p w14:paraId="3F4A2584" w14:textId="77777777" w:rsidR="00D401F8" w:rsidRPr="004A4817" w:rsidRDefault="00D401F8" w:rsidP="00A719EA">
      <w:pPr>
        <w:widowControl w:val="0"/>
        <w:bidi/>
        <w:spacing w:after="0" w:line="240" w:lineRule="auto"/>
        <w:ind w:left="720" w:right="720"/>
        <w:jc w:val="both"/>
        <w:rPr>
          <w:rFonts w:ascii="Jameel Noori Nastaleeq" w:hAnsi="Jameel Noori Nastaleeq" w:cs="Jameel Noori Nastaleeq"/>
          <w:sz w:val="26"/>
          <w:szCs w:val="26"/>
        </w:rPr>
      </w:pPr>
      <w:r w:rsidRPr="004A4817">
        <w:rPr>
          <w:rFonts w:ascii="Sakkal Majalla" w:hAnsi="Sakkal Majalla" w:cs="Sakkal Majalla"/>
          <w:sz w:val="26"/>
          <w:szCs w:val="26"/>
          <w:rtl/>
        </w:rPr>
        <w:t>العبادۃما یثاب علی فعلہ و یتوقف علی نیۃ: فنحو الصلوات الخمس و الصوم و الزکاۃ و الحج من کل ما یتوقف علی النیۃ</w:t>
      </w:r>
      <w:r w:rsidRPr="004A4817">
        <w:rPr>
          <w:rFonts w:ascii="Jameel Noori Nastaleeq" w:hAnsi="Jameel Noori Nastaleeq" w:cs="Jameel Noori Nastaleeq"/>
          <w:sz w:val="26"/>
          <w:szCs w:val="26"/>
          <w:rtl/>
        </w:rPr>
        <w:t xml:space="preserve"> </w:t>
      </w:r>
      <w:r w:rsidRPr="004A4817">
        <w:rPr>
          <w:rFonts w:ascii="Jameel Noori Nastaleeq" w:hAnsi="Jameel Noori Nastaleeq" w:cs="Jameel Noori Nastaleeq" w:hint="cs"/>
          <w:sz w:val="26"/>
          <w:szCs w:val="26"/>
          <w:rtl/>
        </w:rPr>
        <w:t>۔</w:t>
      </w:r>
      <w:r w:rsidRPr="004A4817">
        <w:rPr>
          <w:rStyle w:val="EndnoteReference"/>
          <w:rFonts w:ascii="Jameel Noori Nastaleeq" w:hAnsi="Jameel Noori Nastaleeq" w:cs="Jameel Noori Nastaleeq"/>
          <w:sz w:val="26"/>
          <w:szCs w:val="26"/>
          <w:rtl/>
        </w:rPr>
        <w:endnoteReference w:id="4"/>
      </w:r>
    </w:p>
    <w:p w14:paraId="1A8E1604" w14:textId="77777777" w:rsidR="00D401F8" w:rsidRDefault="00D401F8" w:rsidP="004A4817">
      <w:pPr>
        <w:widowControl w:val="0"/>
        <w:bidi/>
        <w:spacing w:after="0" w:line="240" w:lineRule="auto"/>
        <w:ind w:left="720" w:right="720"/>
        <w:jc w:val="both"/>
        <w:rPr>
          <w:rFonts w:ascii="Jameel Noori Nastaleeq" w:hAnsi="Jameel Noori Nastaleeq" w:cs="Jameel Noori Nastaleeq"/>
          <w:sz w:val="28"/>
          <w:szCs w:val="28"/>
          <w:rtl/>
        </w:rPr>
      </w:pPr>
      <w:r w:rsidRPr="00E61F16">
        <w:rPr>
          <w:rFonts w:ascii="Jameel Noori Nastaleeq" w:hAnsi="Jameel Noori Nastaleeq" w:cs="Jameel Noori Nastaleeq" w:hint="eastAsia"/>
          <w:sz w:val="28"/>
          <w:szCs w:val="28"/>
          <w:rtl/>
        </w:rPr>
        <w:t>ہر</w:t>
      </w:r>
      <w:r w:rsidRPr="00E61F16">
        <w:rPr>
          <w:rFonts w:ascii="Jameel Noori Nastaleeq" w:hAnsi="Jameel Noori Nastaleeq" w:cs="Jameel Noori Nastaleeq"/>
          <w:sz w:val="28"/>
          <w:szCs w:val="28"/>
          <w:rtl/>
        </w:rPr>
        <w:t xml:space="preserve"> وہ فعل جس کے کرنے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ثواب ہو اور وہ فعل 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ت</w:t>
      </w:r>
      <w:r w:rsidRPr="00E61F16">
        <w:rPr>
          <w:rFonts w:ascii="Jameel Noori Nastaleeq" w:hAnsi="Jameel Noori Nastaleeq" w:cs="Jameel Noori Nastaleeq"/>
          <w:sz w:val="28"/>
          <w:szCs w:val="28"/>
          <w:rtl/>
        </w:rPr>
        <w:t xml:space="preserve"> پر</w:t>
      </w:r>
      <w:r>
        <w:rPr>
          <w:rFonts w:ascii="Jameel Noori Nastaleeq" w:hAnsi="Jameel Noori Nastaleeq" w:cs="Jameel Noori Nastaleeq" w:hint="cs"/>
          <w:sz w:val="28"/>
          <w:szCs w:val="28"/>
          <w:rtl/>
        </w:rPr>
        <w:t>موقوف</w:t>
      </w:r>
      <w:r>
        <w:rPr>
          <w:rFonts w:ascii="Jameel Noori Nastaleeq" w:hAnsi="Jameel Noori Nastaleeq" w:cs="Jameel Noori Nastaleeq"/>
          <w:sz w:val="28"/>
          <w:szCs w:val="28"/>
          <w:rtl/>
        </w:rPr>
        <w:t xml:space="preserve"> ہو</w:t>
      </w:r>
      <w:r w:rsidRPr="00E61F16">
        <w:rPr>
          <w:rFonts w:ascii="Jameel Noori Nastaleeq" w:hAnsi="Jameel Noori Nastaleeq" w:cs="Jameel Noori Nastaleeq"/>
          <w:sz w:val="28"/>
          <w:szCs w:val="28"/>
          <w:rtl/>
        </w:rPr>
        <w:t xml:space="preserve"> ج</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سا</w:t>
      </w:r>
      <w:r w:rsidRPr="00E61F16">
        <w:rPr>
          <w:rFonts w:ascii="Jameel Noori Nastaleeq" w:hAnsi="Jameel Noori Nastaleeq" w:cs="Jameel Noori Nastaleeq"/>
          <w:sz w:val="28"/>
          <w:szCs w:val="28"/>
          <w:rtl/>
        </w:rPr>
        <w:t xml:space="preserve"> کہ پانچ نماز</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روزہ، زکوٰ</w:t>
      </w:r>
      <w:r w:rsidRPr="00E61F16">
        <w:rPr>
          <w:rFonts w:ascii="Jameel Noori Nastaleeq" w:hAnsi="Jameel Noori Nastaleeq" w:cs="Jameel Noori Nastaleeq" w:hint="cs"/>
          <w:sz w:val="28"/>
          <w:szCs w:val="28"/>
          <w:rtl/>
        </w:rPr>
        <w:t>ۃ</w:t>
      </w:r>
      <w:r w:rsidRPr="00E61F16">
        <w:rPr>
          <w:rFonts w:ascii="Jameel Noori Nastaleeq" w:hAnsi="Jameel Noori Nastaleeq" w:cs="Jameel Noori Nastaleeq"/>
          <w:sz w:val="28"/>
          <w:szCs w:val="28"/>
          <w:rtl/>
        </w:rPr>
        <w:t xml:space="preserve"> اور حج کہ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سب اُنہ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اَفعال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سے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جن کا عبادت ہونا 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ت</w:t>
      </w:r>
      <w:r w:rsidRPr="00E61F16">
        <w:rPr>
          <w:rFonts w:ascii="Jameel Noori Nastaleeq" w:hAnsi="Jameel Noori Nastaleeq" w:cs="Jameel Noori Nastaleeq"/>
          <w:sz w:val="28"/>
          <w:szCs w:val="28"/>
          <w:rtl/>
        </w:rPr>
        <w:t xml:space="preserve"> پر موقوف ہے۔ </w:t>
      </w:r>
    </w:p>
    <w:p w14:paraId="57EF61DB" w14:textId="77777777" w:rsidR="00D401F8" w:rsidRDefault="00D401F8" w:rsidP="00D401F8">
      <w:pPr>
        <w:bidi/>
        <w:spacing w:after="0" w:line="240" w:lineRule="auto"/>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حافظ ابن کثیرنے سورۃ الفاتحہ کی آیت"ایاک نعبد"کی تفسیرمیں عبادت کی تعریف ان الفاظ میں کی ہے:</w:t>
      </w:r>
    </w:p>
    <w:p w14:paraId="68C4AA48" w14:textId="5173B36A" w:rsidR="00D401F8" w:rsidRDefault="00D401F8" w:rsidP="00D401F8">
      <w:pPr>
        <w:bidi/>
        <w:spacing w:after="0" w:line="240" w:lineRule="auto"/>
        <w:ind w:left="720" w:right="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شرع میں عبادت کمال محبت ،خشوع اورخوف کی کیفیات کےمجموعےکانام ہے۔</w:t>
      </w:r>
      <w:r w:rsidR="004A4817">
        <w:rPr>
          <w:rStyle w:val="EndnoteReference"/>
          <w:rFonts w:ascii="Jameel Noori Nastaleeq" w:hAnsi="Jameel Noori Nastaleeq" w:cs="Jameel Noori Nastaleeq"/>
          <w:sz w:val="28"/>
          <w:szCs w:val="28"/>
          <w:rtl/>
        </w:rPr>
        <w:endnoteReference w:id="5"/>
      </w:r>
    </w:p>
    <w:p w14:paraId="5BC5804B" w14:textId="77777777" w:rsidR="00D401F8" w:rsidRPr="00E61F16" w:rsidRDefault="00D401F8" w:rsidP="00D401F8">
      <w:pPr>
        <w:bidi/>
        <w:spacing w:after="0" w:line="240" w:lineRule="auto"/>
        <w:ind w:firstLine="720"/>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اس سےیہ نتیجہ اخذکیاجاسکتاہےکہ کسی بھی فعل کاعبادت قرارپانادوامورپرمنحصرہے۔اول یہ کہ خالق سےامیدوبیم کی کیفیت پرمبنی امرکہ جس کی تعمیل موجبِ ثواب ہواوردوم یہ کہ ثواب کاتحقق بھی تب ہوجب وہ فعل عبادت کی نیت سےکیاجائے۔چنانچہ جن افعال میں یہ دوامورپائےجائیں انہیں عبادت کہاجائےگاجوازروئےقرآن جن وانس کی تخلیق سےشارع کامطلوب ہے۔</w:t>
      </w:r>
      <w:r>
        <w:rPr>
          <w:rStyle w:val="EndnoteReference"/>
          <w:rFonts w:ascii="Jameel Noori Nastaleeq" w:hAnsi="Jameel Noori Nastaleeq" w:cs="Jameel Noori Nastaleeq"/>
          <w:sz w:val="28"/>
          <w:szCs w:val="28"/>
          <w:rtl/>
        </w:rPr>
        <w:endnoteReference w:id="6"/>
      </w:r>
      <w:r>
        <w:rPr>
          <w:rFonts w:ascii="Jameel Noori Nastaleeq" w:hAnsi="Jameel Noori Nastaleeq" w:cs="Jameel Noori Nastaleeq" w:hint="cs"/>
          <w:sz w:val="28"/>
          <w:szCs w:val="28"/>
          <w:rtl/>
        </w:rPr>
        <w:t xml:space="preserve"> قیاس اورعبادت کاالگ الگ مفہوم جان لینےکےبعدعبادات میں قیاس کامطلب بیان کیاجاتاہے۔</w:t>
      </w:r>
    </w:p>
    <w:p w14:paraId="42D7ABEA" w14:textId="615936CE" w:rsidR="00D401F8" w:rsidRPr="00EE3901" w:rsidRDefault="00D401F8" w:rsidP="00EE3901">
      <w:pPr>
        <w:pStyle w:val="Heading1"/>
        <w:keepLines w:val="0"/>
        <w:widowControl w:val="0"/>
        <w:numPr>
          <w:ilvl w:val="1"/>
          <w:numId w:val="46"/>
        </w:numPr>
        <w:spacing w:after="0"/>
        <w:ind w:left="720"/>
        <w:rPr>
          <w:rFonts w:ascii="Jameel Noori Nastaleeq" w:hAnsi="Jameel Noori Nastaleeq"/>
          <w:sz w:val="30"/>
          <w:szCs w:val="30"/>
          <w:rtl/>
        </w:rPr>
      </w:pPr>
      <w:r w:rsidRPr="00EE3901">
        <w:rPr>
          <w:rFonts w:ascii="Times New Roman Bold" w:eastAsia="Times New Roman" w:hAnsi="Times New Roman Bold" w:hint="cs"/>
          <w:spacing w:val="-4"/>
          <w:kern w:val="32"/>
          <w:sz w:val="32"/>
          <w:szCs w:val="32"/>
          <w:rtl/>
          <w:lang w:val="x-none" w:eastAsia="x-none"/>
        </w:rPr>
        <w:t>قیاس فی العبادات کامفہوم اورحقیقت</w:t>
      </w:r>
    </w:p>
    <w:p w14:paraId="66EB14B6" w14:textId="77777777" w:rsidR="00D401F8" w:rsidRPr="00E61F16" w:rsidRDefault="00D401F8" w:rsidP="00D401F8">
      <w:pPr>
        <w:bidi/>
        <w:spacing w:after="0" w:line="240" w:lineRule="auto"/>
        <w:ind w:firstLine="720"/>
        <w:jc w:val="both"/>
        <w:rPr>
          <w:rFonts w:ascii="Jameel Noori Nastaleeq" w:hAnsi="Jameel Noori Nastaleeq" w:cs="Jameel Noori Nastaleeq"/>
          <w:sz w:val="28"/>
          <w:szCs w:val="28"/>
        </w:rPr>
      </w:pPr>
      <w:r w:rsidRPr="00E61F16">
        <w:rPr>
          <w:rFonts w:ascii="Jameel Noori Nastaleeq" w:hAnsi="Jameel Noori Nastaleeq" w:cs="Jameel Noori Nastaleeq" w:hint="eastAsia"/>
          <w:sz w:val="28"/>
          <w:szCs w:val="28"/>
          <w:rtl/>
        </w:rPr>
        <w:t>عبادات</w:t>
      </w:r>
      <w:r w:rsidRPr="00E61F16">
        <w:rPr>
          <w:rFonts w:ascii="Jameel Noori Nastaleeq" w:hAnsi="Jameel Noori Nastaleeq" w:cs="Jameel Noori Nastaleeq"/>
          <w:sz w:val="28"/>
          <w:szCs w:val="28"/>
          <w:rtl/>
        </w:rPr>
        <w:t xml:space="preserve">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مطلب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ہے کہ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بن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اد</w:t>
      </w:r>
      <w:r w:rsidRPr="00E61F16">
        <w:rPr>
          <w:rFonts w:ascii="Jameel Noori Nastaleeq" w:hAnsi="Jameel Noori Nastaleeq" w:cs="Jameel Noori Nastaleeq"/>
          <w:sz w:val="28"/>
          <w:szCs w:val="28"/>
          <w:rtl/>
        </w:rPr>
        <w:t xml:space="preserve"> پر کس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عبادت کو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جاد</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Pr>
          <w:rFonts w:ascii="Jameel Noori Nastaleeq" w:hAnsi="Jameel Noori Nastaleeq" w:cs="Jameel Noori Nastaleeq"/>
          <w:sz w:val="28"/>
          <w:szCs w:val="28"/>
          <w:rtl/>
        </w:rPr>
        <w:t xml:space="preserve"> جائے</w:t>
      </w:r>
      <w:r w:rsidRPr="00E61F16">
        <w:rPr>
          <w:rFonts w:ascii="Jameel Noori Nastaleeq" w:hAnsi="Jameel Noori Nastaleeq" w:cs="Jameel Noori Nastaleeq"/>
          <w:sz w:val="28"/>
          <w:szCs w:val="28"/>
          <w:rtl/>
        </w:rPr>
        <w:t xml:space="preserve"> بلکہ عبادات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 مطلب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ہے کہ قرآن و سنت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اجماع سے ثابت شدہ کس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عبادت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کوئ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سا</w:t>
      </w:r>
      <w:r w:rsidRPr="00E61F16">
        <w:rPr>
          <w:rFonts w:ascii="Jameel Noori Nastaleeq" w:hAnsi="Jameel Noori Nastaleeq" w:cs="Jameel Noori Nastaleeq"/>
          <w:sz w:val="28"/>
          <w:szCs w:val="28"/>
          <w:rtl/>
        </w:rPr>
        <w:t xml:space="preserve"> جامع وصف پا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جائے کہ وہ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جامع وصف اس خاص فعل کے ما سواء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موجود ہو تو پہلے سے ثابت شدہ اِس خاص فعل کا حکم اُس فعل پر لاگو کرد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جائے جس کے بارے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قرآن و سنت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Pr>
          <w:rFonts w:ascii="Jameel Noori Nastaleeq" w:hAnsi="Jameel Noori Nastaleeq" w:cs="Jameel Noori Nastaleeq"/>
          <w:sz w:val="28"/>
          <w:szCs w:val="28"/>
          <w:rtl/>
        </w:rPr>
        <w:t xml:space="preserve"> صراحت موجود نہ</w:t>
      </w:r>
      <w:r>
        <w:rPr>
          <w:rFonts w:ascii="Jameel Noori Nastaleeq" w:hAnsi="Jameel Noori Nastaleeq" w:cs="Jameel Noori Nastaleeq" w:hint="cs"/>
          <w:sz w:val="28"/>
          <w:szCs w:val="28"/>
          <w:rtl/>
        </w:rPr>
        <w:t>یں</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اس بات کوایک مثال سےسمجھنامفیدہوگا۔</w:t>
      </w:r>
      <w:r w:rsidRPr="00E61F16">
        <w:rPr>
          <w:rFonts w:ascii="Jameel Noori Nastaleeq" w:hAnsi="Jameel Noori Nastaleeq" w:cs="Jameel Noori Nastaleeq"/>
          <w:sz w:val="28"/>
          <w:szCs w:val="28"/>
          <w:rtl/>
        </w:rPr>
        <w:t xml:space="preserve"> چاروں مذاہب کے علماء کا اس پر اتفاق ہے کہ حجِ قران کرنے والے پر دَم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قربان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لازم ہے </w:t>
      </w:r>
      <w:r>
        <w:rPr>
          <w:rFonts w:ascii="Jameel Noori Nastaleeq" w:hAnsi="Jameel Noori Nastaleeq" w:cs="Jameel Noori Nastaleeq" w:hint="cs"/>
          <w:sz w:val="28"/>
          <w:szCs w:val="28"/>
          <w:rtl/>
        </w:rPr>
        <w:t xml:space="preserve">جبکہ </w:t>
      </w:r>
      <w:r w:rsidRPr="00E61F16">
        <w:rPr>
          <w:rFonts w:ascii="Jameel Noori Nastaleeq" w:hAnsi="Jameel Noori Nastaleeq" w:cs="Jameel Noori Nastaleeq"/>
          <w:sz w:val="28"/>
          <w:szCs w:val="28"/>
          <w:rtl/>
        </w:rPr>
        <w:t>حج تمتع کرنے والے پر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کرتے ہوئے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حکم لاگو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ہے۔ اس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طرح چاروں مذاہب کے علماء کا اس پر اتفاق ہے مُحرِم حالتِ احرام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ناخن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کاٹ سکتا</w:t>
      </w:r>
      <w:r>
        <w:rPr>
          <w:rFonts w:ascii="Jameel Noori Nastaleeq" w:hAnsi="Jameel Noori Nastaleeq" w:cs="Jameel Noori Nastaleeq" w:hint="cs"/>
          <w:sz w:val="28"/>
          <w:szCs w:val="28"/>
          <w:rtl/>
        </w:rPr>
        <w:t>۔</w:t>
      </w:r>
      <w:r w:rsidRPr="00E61F16">
        <w:rPr>
          <w:rFonts w:ascii="Jameel Noori Nastaleeq" w:hAnsi="Jameel Noori Nastaleeq" w:cs="Jameel Noori Nastaleeq"/>
          <w:sz w:val="28"/>
          <w:szCs w:val="28"/>
          <w:rtl/>
        </w:rPr>
        <w:t xml:space="preserve"> اس ممانعت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کوئ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تصر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ح</w:t>
      </w:r>
      <w:r w:rsidRPr="00E61F16">
        <w:rPr>
          <w:rFonts w:ascii="Jameel Noori Nastaleeq" w:hAnsi="Jameel Noori Nastaleeq" w:cs="Jameel Noori Nastaleeq"/>
          <w:sz w:val="28"/>
          <w:szCs w:val="28"/>
          <w:rtl/>
        </w:rPr>
        <w:t xml:space="preserve"> قرآن و سنت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کن</w:t>
      </w:r>
      <w:r w:rsidRPr="00E61F16">
        <w:rPr>
          <w:rFonts w:ascii="Jameel Noori Nastaleeq" w:hAnsi="Jameel Noori Nastaleeq" w:cs="Jameel Noori Nastaleeq"/>
          <w:sz w:val="28"/>
          <w:szCs w:val="28"/>
          <w:rtl/>
        </w:rPr>
        <w:t xml:space="preserve"> حلق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ممانعت پر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کرتے ہوئے </w:t>
      </w:r>
      <w:r>
        <w:rPr>
          <w:rFonts w:ascii="Jameel Noori Nastaleeq" w:hAnsi="Jameel Noori Nastaleeq" w:cs="Jameel Noori Nastaleeq" w:hint="cs"/>
          <w:sz w:val="28"/>
          <w:szCs w:val="28"/>
          <w:rtl/>
        </w:rPr>
        <w:t>فقہاء</w:t>
      </w:r>
      <w:r w:rsidRPr="00E61F16">
        <w:rPr>
          <w:rFonts w:ascii="Jameel Noori Nastaleeq" w:hAnsi="Jameel Noori Nastaleeq" w:cs="Jameel Noori Nastaleeq"/>
          <w:sz w:val="28"/>
          <w:szCs w:val="28"/>
          <w:rtl/>
        </w:rPr>
        <w:t>نے اسے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ممنوع قرار 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ہے۔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بات واضح ہے کہ محرم کے 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ے</w:t>
      </w:r>
      <w:r w:rsidRPr="00E61F16">
        <w:rPr>
          <w:rFonts w:ascii="Jameel Noori Nastaleeq" w:hAnsi="Jameel Noori Nastaleeq" w:cs="Jameel Noori Nastaleeq"/>
          <w:sz w:val="28"/>
          <w:szCs w:val="28"/>
          <w:rtl/>
        </w:rPr>
        <w:t xml:space="preserve"> حلق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ممانعت بطور عبادت ہے۔ </w:t>
      </w:r>
      <w:r>
        <w:rPr>
          <w:rFonts w:ascii="Jameel Noori Nastaleeq" w:hAnsi="Jameel Noori Nastaleeq" w:cs="Jameel Noori Nastaleeq" w:hint="cs"/>
          <w:sz w:val="28"/>
          <w:szCs w:val="28"/>
          <w:rtl/>
        </w:rPr>
        <w:t>اس مفہوم کےادراک کےبعداس کےحکم پربحث اوراس سلسلےمیں فقہاء کی تصریحات ذکرکی جاتی ہیں۔</w:t>
      </w:r>
    </w:p>
    <w:p w14:paraId="638668C0" w14:textId="31103E07" w:rsidR="00D401F8" w:rsidRPr="00EE3901" w:rsidRDefault="00D401F8" w:rsidP="00A719EA">
      <w:pPr>
        <w:pStyle w:val="Heading1"/>
        <w:keepNext w:val="0"/>
        <w:keepLines w:val="0"/>
        <w:widowControl w:val="0"/>
        <w:numPr>
          <w:ilvl w:val="1"/>
          <w:numId w:val="46"/>
        </w:numPr>
        <w:spacing w:after="0"/>
        <w:ind w:left="720"/>
        <w:rPr>
          <w:rFonts w:ascii="Times New Roman Bold" w:eastAsia="Times New Roman" w:hAnsi="Times New Roman Bold"/>
          <w:spacing w:val="-4"/>
          <w:kern w:val="32"/>
          <w:sz w:val="32"/>
          <w:szCs w:val="32"/>
          <w:lang w:val="x-none" w:eastAsia="x-none"/>
        </w:rPr>
      </w:pPr>
      <w:r w:rsidRPr="00EE3901">
        <w:rPr>
          <w:rFonts w:ascii="Times New Roman Bold" w:eastAsia="Times New Roman" w:hAnsi="Times New Roman Bold" w:hint="eastAsia"/>
          <w:spacing w:val="-4"/>
          <w:kern w:val="32"/>
          <w:sz w:val="32"/>
          <w:szCs w:val="32"/>
          <w:rtl/>
          <w:lang w:val="x-none" w:eastAsia="x-none"/>
        </w:rPr>
        <w:t>عبادات</w:t>
      </w:r>
      <w:r w:rsidRPr="00EE3901">
        <w:rPr>
          <w:rFonts w:ascii="Times New Roman Bold" w:eastAsia="Times New Roman" w:hAnsi="Times New Roman Bold"/>
          <w:spacing w:val="-4"/>
          <w:kern w:val="32"/>
          <w:sz w:val="32"/>
          <w:szCs w:val="32"/>
          <w:rtl/>
          <w:lang w:val="x-none" w:eastAsia="x-none"/>
        </w:rPr>
        <w:t xml:space="preserve"> م</w:t>
      </w:r>
      <w:r w:rsidRPr="00EE3901">
        <w:rPr>
          <w:rFonts w:ascii="Times New Roman Bold" w:eastAsia="Times New Roman" w:hAnsi="Times New Roman Bold" w:hint="cs"/>
          <w:spacing w:val="-4"/>
          <w:kern w:val="32"/>
          <w:sz w:val="32"/>
          <w:szCs w:val="32"/>
          <w:rtl/>
          <w:lang w:val="x-none" w:eastAsia="x-none"/>
        </w:rPr>
        <w:t>ی</w:t>
      </w:r>
      <w:r w:rsidRPr="00EE3901">
        <w:rPr>
          <w:rFonts w:ascii="Times New Roman Bold" w:eastAsia="Times New Roman" w:hAnsi="Times New Roman Bold" w:hint="eastAsia"/>
          <w:spacing w:val="-4"/>
          <w:kern w:val="32"/>
          <w:sz w:val="32"/>
          <w:szCs w:val="32"/>
          <w:rtl/>
          <w:lang w:val="x-none" w:eastAsia="x-none"/>
        </w:rPr>
        <w:t>ں</w:t>
      </w:r>
      <w:r w:rsidRPr="00EE3901">
        <w:rPr>
          <w:rFonts w:ascii="Times New Roman Bold" w:eastAsia="Times New Roman" w:hAnsi="Times New Roman Bold"/>
          <w:spacing w:val="-4"/>
          <w:kern w:val="32"/>
          <w:sz w:val="32"/>
          <w:szCs w:val="32"/>
          <w:rtl/>
          <w:lang w:val="x-none" w:eastAsia="x-none"/>
        </w:rPr>
        <w:t xml:space="preserve"> ق</w:t>
      </w:r>
      <w:r w:rsidRPr="00EE3901">
        <w:rPr>
          <w:rFonts w:ascii="Times New Roman Bold" w:eastAsia="Times New Roman" w:hAnsi="Times New Roman Bold" w:hint="cs"/>
          <w:spacing w:val="-4"/>
          <w:kern w:val="32"/>
          <w:sz w:val="32"/>
          <w:szCs w:val="32"/>
          <w:rtl/>
          <w:lang w:val="x-none" w:eastAsia="x-none"/>
        </w:rPr>
        <w:t>ی</w:t>
      </w:r>
      <w:r w:rsidRPr="00EE3901">
        <w:rPr>
          <w:rFonts w:ascii="Times New Roman Bold" w:eastAsia="Times New Roman" w:hAnsi="Times New Roman Bold" w:hint="eastAsia"/>
          <w:spacing w:val="-4"/>
          <w:kern w:val="32"/>
          <w:sz w:val="32"/>
          <w:szCs w:val="32"/>
          <w:rtl/>
          <w:lang w:val="x-none" w:eastAsia="x-none"/>
        </w:rPr>
        <w:t>اس</w:t>
      </w:r>
      <w:r w:rsidRPr="00EE3901">
        <w:rPr>
          <w:rFonts w:ascii="Times New Roman Bold" w:eastAsia="Times New Roman" w:hAnsi="Times New Roman Bold"/>
          <w:spacing w:val="-4"/>
          <w:kern w:val="32"/>
          <w:sz w:val="32"/>
          <w:szCs w:val="32"/>
          <w:rtl/>
          <w:lang w:val="x-none" w:eastAsia="x-none"/>
        </w:rPr>
        <w:t xml:space="preserve"> کا حکم</w:t>
      </w:r>
    </w:p>
    <w:p w14:paraId="366D7766" w14:textId="3312FE35" w:rsidR="00D401F8" w:rsidRDefault="00D401F8" w:rsidP="00A719EA">
      <w:pPr>
        <w:widowControl w:val="0"/>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عبادات میں قیاس کےجاری ہونےیانہ ہونےکےبارےمیں فقہائےاحناف وشوافع کےمابین اختلاف پایاجاتاہے۔</w:t>
      </w:r>
      <w:r w:rsidR="00627C8D">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باوجوداس کےکہ قیاس سےکام لینےمیں احناف حددرجہ مشہورہیں تاہم اس مسئلہ میں ان کاموقف عدم ِجریان  یعنی قیاس کےجاری نہ ہونے کا ہے۔امام نسفی کی عبارت ملاحظہ ہو:</w:t>
      </w:r>
    </w:p>
    <w:p w14:paraId="208A623E" w14:textId="77777777" w:rsidR="00D401F8" w:rsidRDefault="00D401F8" w:rsidP="004A4817">
      <w:pPr>
        <w:widowControl w:val="0"/>
        <w:bidi/>
        <w:spacing w:after="0" w:line="240" w:lineRule="auto"/>
        <w:ind w:left="720" w:right="720"/>
        <w:jc w:val="both"/>
        <w:rPr>
          <w:rFonts w:ascii="Jameel Noori Nastaleeq" w:hAnsi="Jameel Noori Nastaleeq" w:cs="Jameel Noori Nastaleeq"/>
          <w:sz w:val="28"/>
          <w:szCs w:val="28"/>
          <w:rtl/>
        </w:rPr>
      </w:pPr>
      <w:r w:rsidRPr="00FB338C">
        <w:rPr>
          <w:rFonts w:ascii="Sakkal Majalla" w:hAnsi="Sakkal Majalla" w:cs="Sakkal Majalla"/>
          <w:sz w:val="28"/>
          <w:szCs w:val="28"/>
          <w:rtl/>
        </w:rPr>
        <w:t>ولامدخل للرای فی معرفۃ ماھوطاعۃللہ ولہذالایجوزاثبات اصل العبادۃبالرای الاتری ان من المشروعات مالایدرک بالمعقول کمقادیرالعبادات والعقوبات کمافی الصلوات والزکوات والصیامات</w:t>
      </w:r>
      <w:r>
        <w:rPr>
          <w:rFonts w:ascii="Jameel Noori Nastaleeq"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7"/>
      </w:r>
    </w:p>
    <w:p w14:paraId="77E7A45C" w14:textId="77777777" w:rsidR="00D401F8" w:rsidRDefault="00D401F8" w:rsidP="00380958">
      <w:pPr>
        <w:widowControl w:val="0"/>
        <w:bidi/>
        <w:spacing w:after="0" w:line="240" w:lineRule="auto"/>
        <w:ind w:left="720" w:right="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اطاعت ِالٰہی کی معرفت میں رائےکاکوئی دخل نہیں۔اسی لیےکسی عبادت کارائےکےذریعےتحقق </w:t>
      </w:r>
      <w:r>
        <w:rPr>
          <w:rFonts w:ascii="Jameel Noori Nastaleeq" w:hAnsi="Jameel Noori Nastaleeq" w:cs="Jameel Noori Nastaleeq" w:hint="cs"/>
          <w:sz w:val="28"/>
          <w:szCs w:val="28"/>
          <w:rtl/>
        </w:rPr>
        <w:lastRenderedPageBreak/>
        <w:t>جائزنہیں۔ کیا آپ نہیں دیکھتےکہ بہت سےمشروع احکام کابذریعہ عقل ادراک ممکن نہیں جیساکہ عبادات اورعقوبات کی مقادیر جوکہ نماز،زکوٰۃ اورروزوں میں ملاحظہ کی جاسکتی ہیں۔</w:t>
      </w:r>
    </w:p>
    <w:p w14:paraId="0C995456" w14:textId="6B5C7410" w:rsidR="00D401F8" w:rsidRPr="00A719EA" w:rsidRDefault="00D401F8" w:rsidP="00D401F8">
      <w:pPr>
        <w:bidi/>
        <w:spacing w:after="0" w:line="240" w:lineRule="auto"/>
        <w:ind w:firstLine="720"/>
        <w:jc w:val="both"/>
        <w:rPr>
          <w:rFonts w:ascii="Jameel Noori Nastaleeq" w:hAnsi="Jameel Noori Nastaleeq" w:cs="Jameel Noori Nastaleeq"/>
          <w:spacing w:val="-4"/>
          <w:sz w:val="28"/>
          <w:szCs w:val="28"/>
          <w:rtl/>
        </w:rPr>
      </w:pPr>
      <w:r w:rsidRPr="00A719EA">
        <w:rPr>
          <w:rFonts w:ascii="Jameel Noori Nastaleeq" w:hAnsi="Jameel Noori Nastaleeq" w:cs="Jameel Noori Nastaleeq" w:hint="cs"/>
          <w:spacing w:val="-4"/>
          <w:sz w:val="28"/>
          <w:szCs w:val="28"/>
          <w:rtl/>
        </w:rPr>
        <w:t>گویاکہ احناف کےنزدیک عبادات کاتعین،مقادیراورکیفیات ایسےامورہیں جوغیرمدرک بالقیاس ہیں۔یہ خالصتاً</w:t>
      </w:r>
      <w:r w:rsidR="00A719EA" w:rsidRPr="00A719EA">
        <w:rPr>
          <w:rFonts w:ascii="Jameel Noori Nastaleeq" w:hAnsi="Jameel Noori Nastaleeq" w:cs="Jameel Noori Nastaleeq"/>
          <w:spacing w:val="-4"/>
          <w:sz w:val="28"/>
          <w:szCs w:val="28"/>
        </w:rPr>
        <w:t xml:space="preserve"> </w:t>
      </w:r>
      <w:r w:rsidRPr="00A719EA">
        <w:rPr>
          <w:rFonts w:ascii="Jameel Noori Nastaleeq" w:hAnsi="Jameel Noori Nastaleeq" w:cs="Jameel Noori Nastaleeq" w:hint="cs"/>
          <w:spacing w:val="-4"/>
          <w:sz w:val="28"/>
          <w:szCs w:val="28"/>
          <w:rtl/>
        </w:rPr>
        <w:t>منشائے</w:t>
      </w:r>
      <w:r w:rsidR="00A719EA" w:rsidRPr="00A719EA">
        <w:rPr>
          <w:rFonts w:ascii="Jameel Noori Nastaleeq" w:hAnsi="Jameel Noori Nastaleeq" w:cs="Jameel Noori Nastaleeq"/>
          <w:spacing w:val="-4"/>
          <w:sz w:val="28"/>
          <w:szCs w:val="28"/>
        </w:rPr>
        <w:t xml:space="preserve"> </w:t>
      </w:r>
      <w:r w:rsidRPr="00A719EA">
        <w:rPr>
          <w:rFonts w:ascii="Jameel Noori Nastaleeq" w:hAnsi="Jameel Noori Nastaleeq" w:cs="Jameel Noori Nastaleeq" w:hint="cs"/>
          <w:spacing w:val="-4"/>
          <w:sz w:val="28"/>
          <w:szCs w:val="28"/>
          <w:rtl/>
        </w:rPr>
        <w:t>الٰہی سےمشروع ہونےوالےامورہیں۔انسانی عقل وفہم اس کےادراک سےقاصرہے۔دوسری جانب قیاس کاپورا</w:t>
      </w:r>
      <w:r w:rsidR="00627C8D" w:rsidRPr="00A719EA">
        <w:rPr>
          <w:rFonts w:ascii="Jameel Noori Nastaleeq" w:hAnsi="Jameel Noori Nastaleeq" w:cs="Jameel Noori Nastaleeq" w:hint="cs"/>
          <w:spacing w:val="-4"/>
          <w:sz w:val="28"/>
          <w:szCs w:val="28"/>
          <w:rtl/>
        </w:rPr>
        <w:t xml:space="preserve"> </w:t>
      </w:r>
      <w:r w:rsidRPr="00A719EA">
        <w:rPr>
          <w:rFonts w:ascii="Jameel Noori Nastaleeq" w:hAnsi="Jameel Noori Nastaleeq" w:cs="Jameel Noori Nastaleeq" w:hint="cs"/>
          <w:spacing w:val="-4"/>
          <w:sz w:val="28"/>
          <w:szCs w:val="28"/>
          <w:rtl/>
        </w:rPr>
        <w:t>عمل عقلیات پر</w:t>
      </w:r>
      <w:r w:rsidR="00A719EA" w:rsidRPr="00A719EA">
        <w:rPr>
          <w:rFonts w:ascii="Jameel Noori Nastaleeq" w:hAnsi="Jameel Noori Nastaleeq" w:cs="Jameel Noori Nastaleeq"/>
          <w:spacing w:val="-4"/>
          <w:sz w:val="28"/>
          <w:szCs w:val="28"/>
        </w:rPr>
        <w:t xml:space="preserve"> </w:t>
      </w:r>
      <w:r w:rsidRPr="00A719EA">
        <w:rPr>
          <w:rFonts w:ascii="Jameel Noori Nastaleeq" w:hAnsi="Jameel Noori Nastaleeq" w:cs="Jameel Noori Nastaleeq" w:hint="cs"/>
          <w:spacing w:val="-4"/>
          <w:sz w:val="28"/>
          <w:szCs w:val="28"/>
          <w:rtl/>
        </w:rPr>
        <w:t>منحصرہے۔لہذاعبادات میں قیاس کےعمل دخل کاکوئی معنی نہیں۔جبکہ اس سلسلےمیں دوسراموقف شافعیہ کاہےجو</w:t>
      </w:r>
      <w:r w:rsidR="00627C8D" w:rsidRPr="00A719EA">
        <w:rPr>
          <w:rFonts w:ascii="Jameel Noori Nastaleeq" w:hAnsi="Jameel Noori Nastaleeq" w:cs="Jameel Noori Nastaleeq" w:hint="cs"/>
          <w:spacing w:val="-4"/>
          <w:sz w:val="28"/>
          <w:szCs w:val="28"/>
          <w:rtl/>
        </w:rPr>
        <w:t xml:space="preserve"> </w:t>
      </w:r>
      <w:r w:rsidRPr="00A719EA">
        <w:rPr>
          <w:rFonts w:ascii="Jameel Noori Nastaleeq" w:hAnsi="Jameel Noori Nastaleeq" w:cs="Jameel Noori Nastaleeq" w:hint="cs"/>
          <w:spacing w:val="-4"/>
          <w:sz w:val="28"/>
          <w:szCs w:val="28"/>
          <w:rtl/>
        </w:rPr>
        <w:t>عبادات میں قیاس کےمشروط جوازکےقائل ہیں ۔ان کےنزدیک قیاس کی مکمل شرائط پائےجانےکےوقت عبادات میں اس کا</w:t>
      </w:r>
      <w:r w:rsidR="00627C8D" w:rsidRPr="00A719EA">
        <w:rPr>
          <w:rFonts w:ascii="Jameel Noori Nastaleeq" w:hAnsi="Jameel Noori Nastaleeq" w:cs="Jameel Noori Nastaleeq" w:hint="cs"/>
          <w:spacing w:val="-4"/>
          <w:sz w:val="28"/>
          <w:szCs w:val="28"/>
          <w:rtl/>
        </w:rPr>
        <w:t xml:space="preserve"> </w:t>
      </w:r>
      <w:r w:rsidRPr="00A719EA">
        <w:rPr>
          <w:rFonts w:ascii="Jameel Noori Nastaleeq" w:hAnsi="Jameel Noori Nastaleeq" w:cs="Jameel Noori Nastaleeq" w:hint="cs"/>
          <w:spacing w:val="-4"/>
          <w:sz w:val="28"/>
          <w:szCs w:val="28"/>
          <w:rtl/>
        </w:rPr>
        <w:t>اجراء ممکن ہے۔</w:t>
      </w:r>
      <w:r w:rsidRPr="00A719EA">
        <w:rPr>
          <w:rStyle w:val="EndnoteReference"/>
          <w:rFonts w:ascii="Jameel Noori Nastaleeq" w:hAnsi="Jameel Noori Nastaleeq" w:cs="Jameel Noori Nastaleeq"/>
          <w:spacing w:val="-4"/>
          <w:sz w:val="28"/>
          <w:szCs w:val="28"/>
          <w:rtl/>
        </w:rPr>
        <w:endnoteReference w:id="8"/>
      </w:r>
      <w:r w:rsidRPr="00A719EA">
        <w:rPr>
          <w:rFonts w:ascii="Jameel Noori Nastaleeq" w:hAnsi="Jameel Noori Nastaleeq" w:cs="Jameel Noori Nastaleeq" w:hint="cs"/>
          <w:spacing w:val="-4"/>
          <w:sz w:val="28"/>
          <w:szCs w:val="28"/>
          <w:rtl/>
        </w:rPr>
        <w:t xml:space="preserve"> یہی موقف مالکیہ اورحنابلہ کاہے۔</w:t>
      </w:r>
      <w:r w:rsidRPr="00A719EA">
        <w:rPr>
          <w:rStyle w:val="EndnoteReference"/>
          <w:rFonts w:ascii="Jameel Noori Nastaleeq" w:hAnsi="Jameel Noori Nastaleeq" w:cs="Jameel Noori Nastaleeq"/>
          <w:spacing w:val="-4"/>
          <w:sz w:val="28"/>
          <w:szCs w:val="28"/>
          <w:rtl/>
        </w:rPr>
        <w:endnoteReference w:id="9"/>
      </w:r>
      <w:r w:rsidRPr="00A719EA">
        <w:rPr>
          <w:rFonts w:ascii="Jameel Noori Nastaleeq" w:hAnsi="Jameel Noori Nastaleeq" w:cs="Jameel Noori Nastaleeq" w:hint="cs"/>
          <w:spacing w:val="-4"/>
          <w:sz w:val="28"/>
          <w:szCs w:val="28"/>
          <w:rtl/>
        </w:rPr>
        <w:t>جمہوراپنےموقف کی تائیدمیں عہدِنبوی ﷺکاواقعہ پیش کرتےہیں کہ ایک شخص عمربن خطاب رضی اللہ عنہ کےپاس آیااورکہاکہ مجھ پرغسل فرض ہوچکاہےلیکن مجھےپانی دستیاب نہیں۔مجلس میں موجود</w:t>
      </w:r>
      <w:r w:rsidR="00627C8D" w:rsidRPr="00A719EA">
        <w:rPr>
          <w:rFonts w:ascii="Jameel Noori Nastaleeq" w:hAnsi="Jameel Noori Nastaleeq" w:cs="Jameel Noori Nastaleeq" w:hint="cs"/>
          <w:spacing w:val="-4"/>
          <w:sz w:val="28"/>
          <w:szCs w:val="28"/>
          <w:rtl/>
        </w:rPr>
        <w:t xml:space="preserve"> </w:t>
      </w:r>
      <w:r w:rsidRPr="00A719EA">
        <w:rPr>
          <w:rFonts w:ascii="Jameel Noori Nastaleeq" w:hAnsi="Jameel Noori Nastaleeq" w:cs="Jameel Noori Nastaleeq" w:hint="cs"/>
          <w:spacing w:val="-4"/>
          <w:sz w:val="28"/>
          <w:szCs w:val="28"/>
          <w:rtl/>
        </w:rPr>
        <w:t>عماربن یاسررضی اللہ عنہ نےعمررضی اللہ عنہ سےکہاکہ ایک سفرمیں ہم اکٹھےتھے اوریہی صو</w:t>
      </w:r>
      <w:r w:rsidR="00627C8D" w:rsidRPr="00A719EA">
        <w:rPr>
          <w:rFonts w:ascii="Jameel Noori Nastaleeq" w:hAnsi="Jameel Noori Nastaleeq" w:cs="Jameel Noori Nastaleeq" w:hint="cs"/>
          <w:spacing w:val="-4"/>
          <w:sz w:val="28"/>
          <w:szCs w:val="28"/>
          <w:rtl/>
        </w:rPr>
        <w:t xml:space="preserve">رتحال ہم دونوں کےساتھ پیش آگئی </w:t>
      </w:r>
      <w:r w:rsidRPr="00A719EA">
        <w:rPr>
          <w:rFonts w:ascii="Jameel Noori Nastaleeq" w:hAnsi="Jameel Noori Nastaleeq" w:cs="Jameel Noori Nastaleeq" w:hint="cs"/>
          <w:spacing w:val="-4"/>
          <w:sz w:val="28"/>
          <w:szCs w:val="28"/>
          <w:rtl/>
        </w:rPr>
        <w:t>آپ نے نمازنہ پڑھی جبکہ میں نےپاک زمین پرلوٹ پوٹ ہونےکےبعدنمازاداکی۔جب یہ بات رسول اللہ ﷺکےعلم میں آئی توآپ نےفرمایا:</w:t>
      </w:r>
    </w:p>
    <w:p w14:paraId="714524E8" w14:textId="1F2DCA93" w:rsidR="00D401F8" w:rsidRPr="00EE3901" w:rsidRDefault="00D401F8" w:rsidP="00D401F8">
      <w:pPr>
        <w:bidi/>
        <w:spacing w:after="0" w:line="240" w:lineRule="auto"/>
        <w:ind w:left="720" w:right="720"/>
        <w:jc w:val="both"/>
        <w:rPr>
          <w:rFonts w:ascii="Jameel Noori Nastaleeq" w:hAnsi="Jameel Noori Nastaleeq" w:cs="Jameel Noori Nastaleeq"/>
          <w:spacing w:val="-6"/>
          <w:sz w:val="28"/>
          <w:szCs w:val="28"/>
          <w:rtl/>
        </w:rPr>
      </w:pPr>
      <w:r w:rsidRPr="00EE3901">
        <w:rPr>
          <w:rFonts w:ascii="Sakkal Majalla" w:hAnsi="Sakkal Majalla" w:cs="Sakkal Majalla"/>
          <w:spacing w:val="-6"/>
          <w:sz w:val="28"/>
          <w:szCs w:val="28"/>
          <w:rtl/>
        </w:rPr>
        <w:t xml:space="preserve">انماکان یکفیک </w:t>
      </w:r>
      <w:r w:rsidRPr="00EE3901">
        <w:rPr>
          <w:rFonts w:ascii="Sakkal Majalla" w:hAnsi="Sakkal Majalla" w:cs="Sakkal Majalla" w:hint="cs"/>
          <w:spacing w:val="-6"/>
          <w:sz w:val="28"/>
          <w:szCs w:val="28"/>
          <w:rtl/>
        </w:rPr>
        <w:t>ھ</w:t>
      </w:r>
      <w:r w:rsidRPr="00EE3901">
        <w:rPr>
          <w:rFonts w:ascii="Sakkal Majalla" w:hAnsi="Sakkal Majalla" w:cs="Sakkal Majalla"/>
          <w:spacing w:val="-6"/>
          <w:sz w:val="28"/>
          <w:szCs w:val="28"/>
          <w:rtl/>
        </w:rPr>
        <w:t>کذا۔فضرب النبی بکفیہ الارض ونفخ فیھماثم مسح بھماوجھہ وکفیہ</w:t>
      </w:r>
      <w:r w:rsidRPr="00EE3901">
        <w:rPr>
          <w:rFonts w:ascii="Jameel Noori Nastaleeq" w:hAnsi="Jameel Noori Nastaleeq" w:cs="Jameel Noori Nastaleeq" w:hint="cs"/>
          <w:spacing w:val="-6"/>
          <w:sz w:val="28"/>
          <w:szCs w:val="28"/>
          <w:rtl/>
        </w:rPr>
        <w:t>۔</w:t>
      </w:r>
      <w:r w:rsidRPr="00EE3901">
        <w:rPr>
          <w:rStyle w:val="EndnoteReference"/>
          <w:rFonts w:ascii="Jameel Noori Nastaleeq" w:hAnsi="Jameel Noori Nastaleeq" w:cs="Jameel Noori Nastaleeq"/>
          <w:spacing w:val="-6"/>
          <w:sz w:val="28"/>
          <w:szCs w:val="28"/>
          <w:rtl/>
        </w:rPr>
        <w:endnoteReference w:id="10"/>
      </w:r>
    </w:p>
    <w:p w14:paraId="04A5C4EE" w14:textId="77777777" w:rsidR="00D401F8" w:rsidRDefault="00D401F8" w:rsidP="00D401F8">
      <w:pPr>
        <w:bidi/>
        <w:spacing w:after="0" w:line="240" w:lineRule="auto"/>
        <w:ind w:left="720" w:right="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یقیناًتمہارےلیےاتناکافی تھا۔پھرآپﷺنےاپنی ہتھیلیاں زمین پرماریں اوران پرپھونکاپھران سےاپنےچہرے اور بازوؤں کامسح کیا۔</w:t>
      </w:r>
    </w:p>
    <w:p w14:paraId="6680A09F" w14:textId="77777777" w:rsidR="00D401F8" w:rsidRDefault="00D401F8" w:rsidP="00D401F8">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وجہ استدلال یہ ہےکہ عماربن یاسررضی اللہ عنہ نے حدث ِاصغرپرحدثِ اکبرکوقیاس کیابایں طورکہ غسل کےواجب ہونےکی صورت میں جبکہ پانی دستیاب نہ ہوتیمم کیا۔ کیفیت میں اگرچہ آپﷺنےان کی تصویب نہیں فرمائی لیکن فی نفسہ تیمم کی اجازت دےکرقیاس فی العبادۃ کی تائیدفرمائی۔گویاکہ قیاس فی العبادۃ تقریرِرسول ﷺسےثابت ہے۔</w:t>
      </w:r>
    </w:p>
    <w:p w14:paraId="6F9EDC82" w14:textId="3FA0EC40" w:rsidR="00D401F8" w:rsidRPr="00EE3901" w:rsidRDefault="00D401F8" w:rsidP="00A719EA">
      <w:pPr>
        <w:pStyle w:val="Heading1"/>
        <w:keepNext w:val="0"/>
        <w:keepLines w:val="0"/>
        <w:widowControl w:val="0"/>
        <w:numPr>
          <w:ilvl w:val="1"/>
          <w:numId w:val="46"/>
        </w:numPr>
        <w:spacing w:after="0"/>
        <w:ind w:left="720"/>
        <w:rPr>
          <w:rFonts w:ascii="Jameel Noori Nastaleeq" w:hAnsi="Jameel Noori Nastaleeq"/>
          <w:sz w:val="30"/>
          <w:szCs w:val="30"/>
          <w:rtl/>
        </w:rPr>
      </w:pPr>
      <w:r w:rsidRPr="00EE3901">
        <w:rPr>
          <w:rFonts w:ascii="Times New Roman Bold" w:eastAsia="Times New Roman" w:hAnsi="Times New Roman Bold" w:hint="cs"/>
          <w:spacing w:val="-4"/>
          <w:kern w:val="32"/>
          <w:sz w:val="32"/>
          <w:szCs w:val="32"/>
          <w:rtl/>
          <w:lang w:val="x-none" w:eastAsia="x-none"/>
        </w:rPr>
        <w:t>قیاس فی العبادات کےبارےمیں جامع رائے</w:t>
      </w:r>
    </w:p>
    <w:p w14:paraId="3C7E64E2" w14:textId="77777777" w:rsidR="00D401F8" w:rsidRPr="00E61F16" w:rsidRDefault="00D401F8" w:rsidP="00A719EA">
      <w:pPr>
        <w:widowControl w:val="0"/>
        <w:bidi/>
        <w:spacing w:after="0" w:line="240" w:lineRule="auto"/>
        <w:ind w:firstLine="720"/>
        <w:jc w:val="both"/>
        <w:rPr>
          <w:rFonts w:ascii="Jameel Noori Nastaleeq" w:hAnsi="Jameel Noori Nastaleeq" w:cs="Jameel Noori Nastaleeq"/>
          <w:sz w:val="28"/>
          <w:szCs w:val="28"/>
        </w:rPr>
      </w:pP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بارے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راجح اور جامع بات </w:t>
      </w:r>
      <w:r>
        <w:rPr>
          <w:rFonts w:ascii="Jameel Noori Nastaleeq" w:hAnsi="Jameel Noori Nastaleeq" w:cs="Jameel Noori Nastaleeq" w:hint="cs"/>
          <w:sz w:val="28"/>
          <w:szCs w:val="28"/>
          <w:rtl/>
        </w:rPr>
        <w:t>یہ معلوم ہوتی ہےکہ عبادات میں قیاس کےجاری ہونےیانہ ہونےکےبارےمیں علی الاطلاق کوئی حکم نہ لگایاجائے۔یعنی</w:t>
      </w:r>
      <w:r w:rsidRPr="00E61F16">
        <w:rPr>
          <w:rFonts w:ascii="Jameel Noori Nastaleeq" w:hAnsi="Jameel Noori Nastaleeq" w:cs="Jameel Noori Nastaleeq"/>
          <w:sz w:val="28"/>
          <w:szCs w:val="28"/>
          <w:rtl/>
        </w:rPr>
        <w:t xml:space="preserve"> نہ تو بالکل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کہا جاسکتا ہے کہ عبادات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جار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ہوتااور نہ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بالکل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بات کہ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جاسکت</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ہے کہ عبادات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جار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ہوتا ہے۔ </w:t>
      </w:r>
      <w:r w:rsidRPr="00E61F16">
        <w:rPr>
          <w:rFonts w:ascii="Jameel Noori Nastaleeq" w:hAnsi="Jameel Noori Nastaleeq" w:cs="Jameel Noori Nastaleeq" w:hint="eastAsia"/>
          <w:sz w:val="28"/>
          <w:szCs w:val="28"/>
          <w:rtl/>
        </w:rPr>
        <w:t>بلکہ</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یہ تفصیل مناسب ہے</w:t>
      </w:r>
      <w:r>
        <w:rPr>
          <w:rFonts w:ascii="Jameel Noori Nastaleeq" w:hAnsi="Jameel Noori Nastaleeq" w:cs="Jameel Noori Nastaleeq"/>
          <w:sz w:val="28"/>
          <w:szCs w:val="28"/>
          <w:rtl/>
        </w:rPr>
        <w:t xml:space="preserve"> کہ</w:t>
      </w:r>
      <w:r>
        <w:rPr>
          <w:rFonts w:ascii="Jameel Noori Nastaleeq" w:hAnsi="Jameel Noori Nastaleeq" w:cs="Jameel Noori Nastaleeq" w:hint="cs"/>
          <w:sz w:val="28"/>
          <w:szCs w:val="28"/>
          <w:rtl/>
        </w:rPr>
        <w:t xml:space="preserve"> </w:t>
      </w:r>
      <w:r w:rsidRPr="00E61F16">
        <w:rPr>
          <w:rFonts w:ascii="Jameel Noori Nastaleeq" w:hAnsi="Jameel Noori Nastaleeq" w:cs="Jameel Noori Nastaleeq"/>
          <w:sz w:val="28"/>
          <w:szCs w:val="28"/>
          <w:rtl/>
        </w:rPr>
        <w:t>اگر وہ عبادت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ہو جس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کوئ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وصفِ معقول اور جامع علت موجود ہوتو اس عبادت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(اپن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تمام شرائط کو ملحوظ رکھتے ہوئے)جار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ہوسکتاہے</w:t>
      </w:r>
      <w:r>
        <w:rPr>
          <w:rFonts w:ascii="Jameel Noori Nastaleeq" w:hAnsi="Jameel Noori Nastaleeq" w:cs="Jameel Noori Nastaleeq"/>
          <w:sz w:val="28"/>
          <w:szCs w:val="28"/>
          <w:rtl/>
        </w:rPr>
        <w:t>اور</w:t>
      </w:r>
      <w:r w:rsidRPr="00E61F16">
        <w:rPr>
          <w:rFonts w:ascii="Jameel Noori Nastaleeq" w:hAnsi="Jameel Noori Nastaleeq" w:cs="Jameel Noori Nastaleeq"/>
          <w:sz w:val="28"/>
          <w:szCs w:val="28"/>
          <w:rtl/>
        </w:rPr>
        <w:t>اگر وہ عبادت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ہو جس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کس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وصفِ جامع اور وصفِ معقول تک ہمار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رسائ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نہ ہو سکے تو اس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جار</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نہ ہو</w:t>
      </w:r>
      <w:r>
        <w:rPr>
          <w:rFonts w:ascii="Jameel Noori Nastaleeq" w:hAnsi="Jameel Noori Nastaleeq" w:cs="Jameel Noori Nastaleeq" w:hint="cs"/>
          <w:sz w:val="28"/>
          <w:szCs w:val="28"/>
          <w:rtl/>
        </w:rPr>
        <w:t>نےکاحکم لگایاجائےگا۔</w:t>
      </w:r>
      <w:r w:rsidRPr="001A661F">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عبادات</w:t>
      </w:r>
      <w:r w:rsidRPr="00E61F16">
        <w:rPr>
          <w:rFonts w:ascii="Jameel Noori Nastaleeq" w:hAnsi="Jameel Noori Nastaleeq" w:cs="Jameel Noori Nastaleeq"/>
          <w:sz w:val="28"/>
          <w:szCs w:val="28"/>
          <w:rtl/>
        </w:rPr>
        <w:t xml:space="preserve"> کے غ</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رمعقول</w:t>
      </w:r>
      <w:r w:rsidRPr="00E61F16">
        <w:rPr>
          <w:rFonts w:ascii="Jameel Noori Nastaleeq" w:hAnsi="Jameel Noori Nastaleeq" w:cs="Jameel Noori Nastaleeq"/>
          <w:sz w:val="28"/>
          <w:szCs w:val="28"/>
          <w:rtl/>
        </w:rPr>
        <w:t xml:space="preserve"> المعن</w:t>
      </w:r>
      <w:r w:rsidRPr="00E61F16">
        <w:rPr>
          <w:rFonts w:ascii="Jameel Noori Nastaleeq" w:hAnsi="Jameel Noori Nastaleeq" w:cs="Jameel Noori Nastaleeq" w:hint="cs"/>
          <w:sz w:val="28"/>
          <w:szCs w:val="28"/>
          <w:rtl/>
        </w:rPr>
        <w:t>یٰ</w:t>
      </w:r>
      <w:r>
        <w:rPr>
          <w:rFonts w:ascii="Jameel Noori Nastaleeq" w:hAnsi="Jameel Noori Nastaleeq" w:cs="Jameel Noori Nastaleeq" w:hint="cs"/>
          <w:sz w:val="28"/>
          <w:szCs w:val="28"/>
          <w:rtl/>
        </w:rPr>
        <w:t xml:space="preserve"> </w:t>
      </w:r>
      <w:r w:rsidRPr="00E61F16">
        <w:rPr>
          <w:rFonts w:ascii="Jameel Noori Nastaleeq" w:hAnsi="Jameel Noori Nastaleeq" w:cs="Jameel Noori Nastaleeq"/>
          <w:sz w:val="28"/>
          <w:szCs w:val="28"/>
          <w:rtl/>
        </w:rPr>
        <w:t xml:space="preserve">ہونے کا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مطلب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کہ ان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کوئ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شرع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و مصلحت ہوت</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بلکہ اس کا مطلب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ہے کہ اس حکم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sz w:val="28"/>
          <w:szCs w:val="28"/>
          <w:rtl/>
        </w:rPr>
        <w:lastRenderedPageBreak/>
        <w:t>موجود 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و مصلحت تک ہمار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رسائ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 </w:t>
      </w:r>
      <w:r>
        <w:rPr>
          <w:rFonts w:ascii="Jameel Noori Nastaleeq" w:hAnsi="Jameel Noori Nastaleeq" w:cs="Jameel Noori Nastaleeq" w:hint="cs"/>
          <w:sz w:val="28"/>
          <w:szCs w:val="28"/>
          <w:rtl/>
        </w:rPr>
        <w:t xml:space="preserve">گویا کہ </w:t>
      </w:r>
      <w:r w:rsidRPr="00E61F16">
        <w:rPr>
          <w:rFonts w:ascii="Jameel Noori Nastaleeq" w:hAnsi="Jameel Noori Nastaleeq" w:cs="Jameel Noori Nastaleeq"/>
          <w:sz w:val="28"/>
          <w:szCs w:val="28"/>
          <w:rtl/>
        </w:rPr>
        <w:t xml:space="preserve"> وہ ہمارے فہم کے اعتبار سے غ</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w:t>
      </w:r>
      <w:r w:rsidRPr="00E61F16">
        <w:rPr>
          <w:rFonts w:ascii="Jameel Noori Nastaleeq" w:hAnsi="Jameel Noori Nastaleeq" w:cs="Jameel Noori Nastaleeq"/>
          <w:sz w:val="28"/>
          <w:szCs w:val="28"/>
          <w:rtl/>
        </w:rPr>
        <w:t xml:space="preserve"> معقول المعن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 xml:space="preserve"> </w:t>
      </w:r>
      <w:r w:rsidRPr="00E61F16">
        <w:rPr>
          <w:rFonts w:ascii="Jameel Noori Nastaleeq" w:hAnsi="Jameel Noori Nastaleeq" w:cs="Jameel Noori Nastaleeq"/>
          <w:sz w:val="28"/>
          <w:szCs w:val="28"/>
          <w:rtl/>
        </w:rPr>
        <w:t>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حق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قت</w:t>
      </w:r>
      <w:r w:rsidRPr="00E61F16">
        <w:rPr>
          <w:rFonts w:ascii="Jameel Noori Nastaleeq" w:hAnsi="Jameel Noori Nastaleeq" w:cs="Jameel Noori Nastaleeq"/>
          <w:sz w:val="28"/>
          <w:szCs w:val="28"/>
          <w:rtl/>
        </w:rPr>
        <w:t xml:space="preserve">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w:t>
      </w:r>
      <w:r w:rsidRPr="00835294">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 xml:space="preserve">اسی طرح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Pr>
          <w:rFonts w:ascii="Jameel Noori Nastaleeq" w:hAnsi="Jameel Noori Nastaleeq" w:cs="Jameel Noori Nastaleeq" w:hint="cs"/>
          <w:sz w:val="28"/>
          <w:szCs w:val="28"/>
          <w:rtl/>
        </w:rPr>
        <w:t xml:space="preserve"> ممکن ہےکہ</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حکم بعض فقہاء کے نزد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’’تعبد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w:t>
      </w:r>
      <w:r w:rsidRPr="00E61F16">
        <w:rPr>
          <w:rFonts w:ascii="Jameel Noori Nastaleeq" w:hAnsi="Jameel Noori Nastaleeq" w:cs="Jameel Noori Nastaleeq"/>
          <w:sz w:val="28"/>
          <w:szCs w:val="28"/>
          <w:rtl/>
        </w:rPr>
        <w:t xml:space="preserve"> ہو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’’غ</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w:t>
      </w:r>
      <w:r w:rsidRPr="00E61F16">
        <w:rPr>
          <w:rFonts w:ascii="Jameel Noori Nastaleeq" w:hAnsi="Jameel Noori Nastaleeq" w:cs="Jameel Noori Nastaleeq"/>
          <w:sz w:val="28"/>
          <w:szCs w:val="28"/>
          <w:rtl/>
        </w:rPr>
        <w:t xml:space="preserve"> معقول المعن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‘‘ہو،</w:t>
      </w:r>
      <w:r w:rsidRPr="00E61F16">
        <w:rPr>
          <w:rFonts w:ascii="Jameel Noori Nastaleeq" w:hAnsi="Jameel Noori Nastaleeq" w:cs="Jameel Noori Nastaleeq"/>
          <w:sz w:val="28"/>
          <w:szCs w:val="28"/>
          <w:rtl/>
        </w:rPr>
        <w:t xml:space="preserve"> اور بعض فقہاء کے نزد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وہ ’’معقول المعن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w:t>
      </w:r>
      <w:r w:rsidRPr="00E61F16">
        <w:rPr>
          <w:rFonts w:ascii="Jameel Noori Nastaleeq" w:hAnsi="Jameel Noori Nastaleeq" w:cs="Jameel Noori Nastaleeq"/>
          <w:sz w:val="28"/>
          <w:szCs w:val="28"/>
          <w:rtl/>
        </w:rPr>
        <w:t xml:space="preserve"> ہوک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وں</w:t>
      </w:r>
      <w:r>
        <w:rPr>
          <w:rFonts w:ascii="Jameel Noori Nastaleeq" w:hAnsi="Jameel Noori Nastaleeq" w:cs="Jameel Noori Nastaleeq"/>
          <w:sz w:val="28"/>
          <w:szCs w:val="28"/>
          <w:rtl/>
        </w:rPr>
        <w:t xml:space="preserve"> ک</w:t>
      </w:r>
      <w:r>
        <w:rPr>
          <w:rFonts w:ascii="Jameel Noori Nastaleeq" w:hAnsi="Jameel Noori Nastaleeq" w:cs="Jameel Noori Nastaleeq" w:hint="cs"/>
          <w:sz w:val="28"/>
          <w:szCs w:val="28"/>
          <w:rtl/>
        </w:rPr>
        <w:t>ہ عین ممکن ہےکہ</w:t>
      </w:r>
      <w:r w:rsidRPr="00E61F16">
        <w:rPr>
          <w:rFonts w:ascii="Jameel Noori Nastaleeq" w:hAnsi="Jameel Noori Nastaleeq" w:cs="Jameel Noori Nastaleeq"/>
          <w:sz w:val="28"/>
          <w:szCs w:val="28"/>
          <w:rtl/>
        </w:rPr>
        <w:t xml:space="preserve"> بسا اوقات کس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حکم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موجود شرع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مصلحت </w:t>
      </w:r>
      <w:r w:rsidRPr="00E61F16">
        <w:rPr>
          <w:rFonts w:ascii="Jameel Noori Nastaleeq" w:hAnsi="Jameel Noori Nastaleeq" w:cs="Jameel Noori Nastaleeq" w:hint="eastAsia"/>
          <w:sz w:val="28"/>
          <w:szCs w:val="28"/>
          <w:rtl/>
        </w:rPr>
        <w:t>و</w:t>
      </w:r>
      <w:r>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حکمت</w:t>
      </w:r>
      <w:r w:rsidRPr="00E61F16">
        <w:rPr>
          <w:rFonts w:ascii="Jameel Noori Nastaleeq" w:hAnsi="Jameel Noori Nastaleeq" w:cs="Jameel Noori Nastaleeq"/>
          <w:sz w:val="28"/>
          <w:szCs w:val="28"/>
          <w:rtl/>
        </w:rPr>
        <w:t xml:space="preserve"> تک</w:t>
      </w:r>
      <w:r>
        <w:rPr>
          <w:rFonts w:ascii="Jameel Noori Nastaleeq" w:hAnsi="Jameel Noori Nastaleeq" w:cs="Jameel Noori Nastaleeq" w:hint="cs"/>
          <w:sz w:val="28"/>
          <w:szCs w:val="28"/>
          <w:rtl/>
        </w:rPr>
        <w:t xml:space="preserve"> کسی ایک فقیہ کی رسائی نہ ہوسکےاوردوسرےکی ہوجائے۔</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صورت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جاننے</w:t>
      </w:r>
      <w:r>
        <w:rPr>
          <w:rFonts w:ascii="Jameel Noori Nastaleeq" w:hAnsi="Jameel Noori Nastaleeq" w:cs="Jameel Noori Nastaleeq"/>
          <w:sz w:val="28"/>
          <w:szCs w:val="28"/>
          <w:rtl/>
        </w:rPr>
        <w:t xml:space="preserve"> والے اور نہ جاننے والے </w:t>
      </w:r>
      <w:r>
        <w:rPr>
          <w:rFonts w:ascii="Jameel Noori Nastaleeq" w:hAnsi="Jameel Noori Nastaleeq" w:cs="Jameel Noori Nastaleeq" w:hint="cs"/>
          <w:sz w:val="28"/>
          <w:szCs w:val="28"/>
          <w:rtl/>
        </w:rPr>
        <w:t>نہ توبرابرہوں گےاورنہ ہی دونوں کاموقف یکساں ہوگا۔</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ڈاکٹر</w:t>
      </w:r>
      <w:r w:rsidRPr="00E61F16">
        <w:rPr>
          <w:rFonts w:ascii="Jameel Noori Nastaleeq" w:hAnsi="Jameel Noori Nastaleeq" w:cs="Jameel Noori Nastaleeq"/>
          <w:sz w:val="28"/>
          <w:szCs w:val="28"/>
          <w:rtl/>
        </w:rPr>
        <w:t>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ف</w:t>
      </w:r>
      <w:r w:rsidRPr="00E61F16">
        <w:rPr>
          <w:rFonts w:ascii="Jameel Noori Nastaleeq" w:hAnsi="Jameel Noori Nastaleeq" w:cs="Jameel Noori Nastaleeq"/>
          <w:sz w:val="28"/>
          <w:szCs w:val="28"/>
          <w:rtl/>
        </w:rPr>
        <w:t xml:space="preserve"> عل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العصر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جو عصرحاضر کے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معروف نوجوان فاضل و محقق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Pr>
          <w:rFonts w:ascii="Jameel Noori Nastaleeq" w:hAnsi="Jameel Noori Nastaleeq" w:cs="Jameel Noori Nastaleeq" w:hint="cs"/>
          <w:sz w:val="28"/>
          <w:szCs w:val="28"/>
          <w:rtl/>
        </w:rPr>
        <w:t xml:space="preserve"> </w:t>
      </w:r>
      <w:r w:rsidRPr="00E61F16">
        <w:rPr>
          <w:rFonts w:ascii="Jameel Noori Nastaleeq" w:hAnsi="Jameel Noori Nastaleeq" w:cs="Jameel Noori Nastaleeq"/>
          <w:sz w:val="28"/>
          <w:szCs w:val="28"/>
          <w:rtl/>
        </w:rPr>
        <w:t>اپن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تحر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w:t>
      </w:r>
      <w:r w:rsidRPr="00E61F16">
        <w:rPr>
          <w:rFonts w:ascii="Jameel Noori Nastaleeq" w:hAnsi="Jameel Noori Nastaleeq" w:cs="Jameel Noori Nastaleeq"/>
          <w:sz w:val="28"/>
          <w:szCs w:val="28"/>
          <w:rtl/>
        </w:rPr>
        <w:t xml:space="preserve">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لکھتے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w:t>
      </w:r>
    </w:p>
    <w:p w14:paraId="532AC7D4" w14:textId="53673266" w:rsidR="00D401F8" w:rsidRPr="00E61F16" w:rsidRDefault="00D401F8" w:rsidP="00D401F8">
      <w:pPr>
        <w:bidi/>
        <w:spacing w:after="0" w:line="240" w:lineRule="auto"/>
        <w:ind w:left="720" w:right="720"/>
        <w:jc w:val="both"/>
        <w:rPr>
          <w:rFonts w:ascii="Jameel Noori Nastaleeq" w:hAnsi="Jameel Noori Nastaleeq" w:cs="Jameel Noori Nastaleeq"/>
          <w:sz w:val="28"/>
          <w:szCs w:val="28"/>
        </w:rPr>
      </w:pPr>
      <w:r w:rsidRPr="00E61F16">
        <w:rPr>
          <w:rFonts w:ascii="Jameel Noori Nastaleeq" w:hAnsi="Jameel Noori Nastaleeq" w:cs="Jameel Noori Nastaleeq" w:hint="eastAsia"/>
          <w:sz w:val="28"/>
          <w:szCs w:val="28"/>
          <w:rtl/>
        </w:rPr>
        <w:t>عبادات</w:t>
      </w:r>
      <w:r w:rsidRPr="00E61F16">
        <w:rPr>
          <w:rFonts w:ascii="Jameel Noori Nastaleeq" w:hAnsi="Jameel Noori Nastaleeq" w:cs="Jameel Noori Nastaleeq"/>
          <w:sz w:val="28"/>
          <w:szCs w:val="28"/>
          <w:rtl/>
        </w:rPr>
        <w:t xml:space="preserve"> دو قسم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Pr>
          <w:rFonts w:ascii="Jameel Noori Nastaleeq" w:hAnsi="Jameel Noori Nastaleeq" w:cs="Jameel Noori Nastaleeq" w:hint="cs"/>
          <w:sz w:val="28"/>
          <w:szCs w:val="28"/>
          <w:rtl/>
        </w:rPr>
        <w:t>۔پہلی</w:t>
      </w:r>
      <w:r w:rsidRPr="00E61F16">
        <w:rPr>
          <w:rFonts w:ascii="Jameel Noori Nastaleeq" w:hAnsi="Jameel Noori Nastaleeq" w:cs="Jameel Noori Nastaleeq"/>
          <w:sz w:val="28"/>
          <w:szCs w:val="28"/>
          <w:rtl/>
        </w:rPr>
        <w:t xml:space="preserve"> عبادات تعبد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عن</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وہ عبادات ج</w:t>
      </w:r>
      <w:r>
        <w:rPr>
          <w:rFonts w:ascii="Jameel Noori Nastaleeq" w:hAnsi="Jameel Noori Nastaleeq" w:cs="Jameel Noori Nastaleeq" w:hint="cs"/>
          <w:sz w:val="28"/>
          <w:szCs w:val="28"/>
          <w:rtl/>
        </w:rPr>
        <w:t>ن</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علت معلوم نہ ہو</w:t>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ان</w:t>
      </w:r>
      <w:r>
        <w:rPr>
          <w:rFonts w:ascii="Jameel Noori Nastaleeq" w:hAnsi="Jameel Noori Nastaleeq" w:cs="Jameel Noori Nastaleeq" w:hint="cs"/>
          <w:sz w:val="28"/>
          <w:szCs w:val="28"/>
          <w:rtl/>
        </w:rPr>
        <w:t xml:space="preserve"> ع</w:t>
      </w:r>
      <w:r w:rsidRPr="00E61F16">
        <w:rPr>
          <w:rFonts w:ascii="Jameel Noori Nastaleeq" w:hAnsi="Jameel Noori Nastaleeq" w:cs="Jameel Noori Nastaleeq"/>
          <w:sz w:val="28"/>
          <w:szCs w:val="28"/>
          <w:rtl/>
        </w:rPr>
        <w:t xml:space="preserve">بادات کو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کہا جاتا ہے کہ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معقول المعن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Pr>
          <w:rFonts w:ascii="Jameel Noori Nastaleeq" w:hAnsi="Jameel Noori Nastaleeq" w:cs="Jameel Noori Nastaleeq" w:hint="eastAsia"/>
          <w:sz w:val="28"/>
          <w:szCs w:val="28"/>
          <w:rtl/>
        </w:rPr>
        <w:t>ں</w:t>
      </w:r>
      <w:r>
        <w:rPr>
          <w:rFonts w:ascii="Jameel Noori Nastaleeq" w:hAnsi="Jameel Noori Nastaleeq" w:cs="Jameel Noori Nastaleeq" w:hint="cs"/>
          <w:sz w:val="28"/>
          <w:szCs w:val="28"/>
          <w:rtl/>
        </w:rPr>
        <w:t xml:space="preserve"> </w:t>
      </w:r>
      <w:r w:rsidRPr="00E61F16">
        <w:rPr>
          <w:rFonts w:ascii="Jameel Noori Nastaleeq" w:hAnsi="Jameel Noori Nastaleeq" w:cs="Jameel Noori Nastaleeq"/>
          <w:sz w:val="28"/>
          <w:szCs w:val="28"/>
          <w:rtl/>
        </w:rPr>
        <w:t>چنانچہ عبادات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وہ قسم ہے جس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 کوئ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عمل جار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Pr>
          <w:rFonts w:ascii="Jameel Noori Nastaleeq" w:hAnsi="Jameel Noori Nastaleeq" w:cs="Jameel Noori Nastaleeq"/>
          <w:sz w:val="28"/>
          <w:szCs w:val="28"/>
          <w:rtl/>
        </w:rPr>
        <w:t xml:space="preserve"> ہوسکتا</w:t>
      </w:r>
      <w:r w:rsidRPr="00E61F16">
        <w:rPr>
          <w:rFonts w:ascii="Jameel Noori Nastaleeq" w:hAnsi="Jameel Noori Nastaleeq" w:cs="Jameel Noori Nastaleeq"/>
          <w:sz w:val="28"/>
          <w:szCs w:val="28"/>
          <w:rtl/>
        </w:rPr>
        <w:t>اور اس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ضرور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ہوتا ہے کہ جو کچھ نص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وارد ہو بس اُس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پر اقتصار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جائے۔ </w:t>
      </w:r>
      <w:r w:rsidRPr="00E61F16">
        <w:rPr>
          <w:rFonts w:ascii="Jameel Noori Nastaleeq" w:hAnsi="Jameel Noori Nastaleeq" w:cs="Jameel Noori Nastaleeq" w:hint="eastAsia"/>
          <w:sz w:val="28"/>
          <w:szCs w:val="28"/>
          <w:rtl/>
        </w:rPr>
        <w:t>دوسر</w:t>
      </w:r>
      <w:r w:rsidRPr="00E61F16">
        <w:rPr>
          <w:rFonts w:ascii="Jameel Noori Nastaleeq" w:hAnsi="Jameel Noori Nastaleeq" w:cs="Jameel Noori Nastaleeq" w:hint="cs"/>
          <w:sz w:val="28"/>
          <w:szCs w:val="28"/>
          <w:rtl/>
        </w:rPr>
        <w:t>ی</w:t>
      </w:r>
      <w:r>
        <w:rPr>
          <w:rFonts w:ascii="Jameel Noori Nastaleeq" w:hAnsi="Jameel Noori Nastaleeq" w:cs="Jameel Noori Nastaleeq" w:hint="cs"/>
          <w:sz w:val="28"/>
          <w:szCs w:val="28"/>
          <w:rtl/>
        </w:rPr>
        <w:t xml:space="preserve"> </w:t>
      </w:r>
      <w:r w:rsidRPr="00E61F16">
        <w:rPr>
          <w:rFonts w:ascii="Jameel Noori Nastaleeq" w:hAnsi="Jameel Noori Nastaleeq" w:cs="Jameel Noori Nastaleeq"/>
          <w:sz w:val="28"/>
          <w:szCs w:val="28"/>
          <w:rtl/>
        </w:rPr>
        <w:t>وہ عبادات جن ک</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علت معلوم ہو</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وہ عبادات معقول المعن</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ہوں</w:t>
      </w:r>
      <w:r>
        <w:rPr>
          <w:rFonts w:ascii="Jameel Noori Nastaleeq" w:hAnsi="Jameel Noori Nastaleeq" w:cs="Jameel Noori Nastaleeq" w:hint="cs"/>
          <w:sz w:val="28"/>
          <w:szCs w:val="28"/>
          <w:rtl/>
        </w:rPr>
        <w:t xml:space="preserve"> ۔(گویا</w:t>
      </w:r>
      <w:r w:rsidRPr="00E61F16">
        <w:rPr>
          <w:rFonts w:ascii="Jameel Noori Nastaleeq" w:hAnsi="Jameel Noori Nastaleeq" w:cs="Jameel Noori Nastaleeq"/>
          <w:sz w:val="28"/>
          <w:szCs w:val="28"/>
          <w:rtl/>
        </w:rPr>
        <w:t>ان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سا</w:t>
      </w:r>
      <w:r w:rsidRPr="00E61F16">
        <w:rPr>
          <w:rFonts w:ascii="Jameel Noori Nastaleeq" w:hAnsi="Jameel Noori Nastaleeq" w:cs="Jameel Noori Nastaleeq"/>
          <w:sz w:val="28"/>
          <w:szCs w:val="28"/>
          <w:rtl/>
        </w:rPr>
        <w:t xml:space="preserve"> 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اور وصف موجود ہو، جسے علت بنا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اجاسکتا</w:t>
      </w:r>
      <w:r w:rsidRPr="00E61F16">
        <w:rPr>
          <w:rFonts w:ascii="Jameel Noori Nastaleeq" w:hAnsi="Jameel Noori Nastaleeq" w:cs="Jameel Noori Nastaleeq"/>
          <w:sz w:val="28"/>
          <w:szCs w:val="28"/>
          <w:rtl/>
        </w:rPr>
        <w:t xml:space="preserve"> ہو) عبادات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اس قسم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 عمل جار</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ہوسکتا ہے۔ </w:t>
      </w:r>
      <w:r w:rsidR="00F77646">
        <w:rPr>
          <w:rStyle w:val="EndnoteReference"/>
          <w:rFonts w:ascii="Jameel Noori Nastaleeq" w:hAnsi="Jameel Noori Nastaleeq" w:cs="Jameel Noori Nastaleeq"/>
          <w:sz w:val="28"/>
          <w:szCs w:val="28"/>
          <w:rtl/>
        </w:rPr>
        <w:endnoteReference w:id="11"/>
      </w:r>
    </w:p>
    <w:p w14:paraId="2B40F3BF" w14:textId="77777777" w:rsidR="00D401F8" w:rsidRPr="00E61F16" w:rsidRDefault="00D401F8" w:rsidP="00D401F8">
      <w:pPr>
        <w:bidi/>
        <w:spacing w:after="0" w:line="240" w:lineRule="auto"/>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 xml:space="preserve">بعدازاں </w:t>
      </w:r>
      <w:r w:rsidRPr="00E61F16">
        <w:rPr>
          <w:rFonts w:ascii="Jameel Noori Nastaleeq" w:hAnsi="Jameel Noori Nastaleeq" w:cs="Jameel Noori Nastaleeq"/>
          <w:sz w:val="28"/>
          <w:szCs w:val="28"/>
          <w:rtl/>
        </w:rPr>
        <w:t xml:space="preserve"> انہوں نے </w:t>
      </w:r>
      <w:r>
        <w:rPr>
          <w:rFonts w:ascii="Jameel Noori Nastaleeq" w:hAnsi="Jameel Noori Nastaleeq" w:cs="Jameel Noori Nastaleeq" w:hint="cs"/>
          <w:sz w:val="28"/>
          <w:szCs w:val="28"/>
          <w:rtl/>
        </w:rPr>
        <w:t xml:space="preserve">اس موقف کی تائیدمیں </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 xml:space="preserve">کچھ </w:t>
      </w:r>
      <w:r w:rsidRPr="00E61F16">
        <w:rPr>
          <w:rFonts w:ascii="Jameel Noori Nastaleeq" w:hAnsi="Jameel Noori Nastaleeq" w:cs="Jameel Noori Nastaleeq"/>
          <w:sz w:val="28"/>
          <w:szCs w:val="28"/>
          <w:rtl/>
        </w:rPr>
        <w:t xml:space="preserve"> مثال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ذکر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چندایک ملاحظہ ہوں</w:t>
      </w:r>
      <w:r w:rsidRPr="00E61F16">
        <w:rPr>
          <w:rFonts w:ascii="Jameel Noori Nastaleeq" w:hAnsi="Jameel Noori Nastaleeq" w:cs="Jameel Noori Nastaleeq"/>
          <w:sz w:val="28"/>
          <w:szCs w:val="28"/>
          <w:rtl/>
        </w:rPr>
        <w:t>:</w:t>
      </w:r>
    </w:p>
    <w:p w14:paraId="75D3B728" w14:textId="77777777" w:rsidR="00D401F8" w:rsidRPr="001A661F" w:rsidRDefault="00D401F8" w:rsidP="00A719EA">
      <w:pPr>
        <w:pStyle w:val="ListParagraph"/>
        <w:widowControl w:val="0"/>
        <w:numPr>
          <w:ilvl w:val="0"/>
          <w:numId w:val="45"/>
        </w:numPr>
        <w:bidi/>
        <w:spacing w:after="0" w:line="240" w:lineRule="auto"/>
        <w:jc w:val="both"/>
        <w:rPr>
          <w:rFonts w:ascii="Jameel Noori Nastaleeq" w:hAnsi="Jameel Noori Nastaleeq" w:cs="Jameel Noori Nastaleeq"/>
          <w:sz w:val="28"/>
          <w:szCs w:val="28"/>
        </w:rPr>
      </w:pPr>
      <w:r w:rsidRPr="001A661F">
        <w:rPr>
          <w:rFonts w:ascii="Jameel Noori Nastaleeq" w:hAnsi="Jameel Noori Nastaleeq" w:cs="Jameel Noori Nastaleeq"/>
          <w:sz w:val="28"/>
          <w:szCs w:val="28"/>
          <w:rtl/>
        </w:rPr>
        <w:t>مذاہب اربعہ کا اس پر اتفاق ہے کہ پتھر کے علاوہ جامد چ</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hint="eastAsia"/>
          <w:sz w:val="28"/>
          <w:szCs w:val="28"/>
          <w:rtl/>
        </w:rPr>
        <w:t>ز</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hint="eastAsia"/>
          <w:sz w:val="28"/>
          <w:szCs w:val="28"/>
          <w:rtl/>
        </w:rPr>
        <w:t>ں</w:t>
      </w:r>
      <w:r w:rsidRPr="001A661F">
        <w:rPr>
          <w:rFonts w:ascii="Jameel Noori Nastaleeq" w:hAnsi="Jameel Noori Nastaleeq" w:cs="Jameel Noori Nastaleeq"/>
          <w:sz w:val="28"/>
          <w:szCs w:val="28"/>
          <w:rtl/>
        </w:rPr>
        <w:t xml:space="preserve"> مثلا آج کے دور م</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hint="eastAsia"/>
          <w:sz w:val="28"/>
          <w:szCs w:val="28"/>
          <w:rtl/>
        </w:rPr>
        <w:t>ں</w:t>
      </w:r>
      <w:r w:rsidRPr="001A661F">
        <w:rPr>
          <w:rFonts w:ascii="Jameel Noori Nastaleeq" w:hAnsi="Jameel Noori Nastaleeq" w:cs="Jameel Noori Nastaleeq" w:hint="cs"/>
          <w:sz w:val="28"/>
          <w:szCs w:val="28"/>
          <w:rtl/>
        </w:rPr>
        <w:t xml:space="preserve"> </w:t>
      </w:r>
      <w:r w:rsidRPr="001A661F">
        <w:rPr>
          <w:rFonts w:ascii="Jameel Noori Nastaleeq" w:hAnsi="Jameel Noori Nastaleeq" w:cs="Jameel Noori Nastaleeq" w:hint="eastAsia"/>
          <w:sz w:val="28"/>
          <w:szCs w:val="28"/>
          <w:rtl/>
        </w:rPr>
        <w:t>ٹشوپ</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hint="eastAsia"/>
          <w:sz w:val="28"/>
          <w:szCs w:val="28"/>
          <w:rtl/>
        </w:rPr>
        <w:t>پر</w:t>
      </w:r>
      <w:r w:rsidRPr="001A661F">
        <w:rPr>
          <w:rFonts w:ascii="Jameel Noori Nastaleeq" w:hAnsi="Jameel Noori Nastaleeq" w:cs="Jameel Noori Nastaleeq"/>
          <w:sz w:val="28"/>
          <w:szCs w:val="28"/>
          <w:rtl/>
        </w:rPr>
        <w:t xml:space="preserve"> سے استنجاء کرنا درست ہےاور </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hint="eastAsia"/>
          <w:sz w:val="28"/>
          <w:szCs w:val="28"/>
          <w:rtl/>
        </w:rPr>
        <w:t>ہ</w:t>
      </w:r>
      <w:r w:rsidRPr="001A661F">
        <w:rPr>
          <w:rFonts w:ascii="Jameel Noori Nastaleeq" w:hAnsi="Jameel Noori Nastaleeq" w:cs="Jameel Noori Nastaleeq"/>
          <w:sz w:val="28"/>
          <w:szCs w:val="28"/>
          <w:rtl/>
        </w:rPr>
        <w:t xml:space="preserve"> حکم ق</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hint="eastAsia"/>
          <w:sz w:val="28"/>
          <w:szCs w:val="28"/>
          <w:rtl/>
        </w:rPr>
        <w:t>اس</w:t>
      </w:r>
      <w:r w:rsidRPr="001A661F">
        <w:rPr>
          <w:rFonts w:ascii="Jameel Noori Nastaleeq" w:hAnsi="Jameel Noori Nastaleeq" w:cs="Jameel Noori Nastaleeq"/>
          <w:sz w:val="28"/>
          <w:szCs w:val="28"/>
          <w:rtl/>
        </w:rPr>
        <w:t xml:space="preserve"> پر ہ</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sz w:val="28"/>
          <w:szCs w:val="28"/>
          <w:rtl/>
        </w:rPr>
        <w:t xml:space="preserve"> مبن</w:t>
      </w:r>
      <w:r w:rsidRPr="001A661F">
        <w:rPr>
          <w:rFonts w:ascii="Jameel Noori Nastaleeq" w:hAnsi="Jameel Noori Nastaleeq" w:cs="Jameel Noori Nastaleeq" w:hint="cs"/>
          <w:sz w:val="28"/>
          <w:szCs w:val="28"/>
          <w:rtl/>
        </w:rPr>
        <w:t>ی</w:t>
      </w:r>
      <w:r w:rsidRPr="001A661F">
        <w:rPr>
          <w:rFonts w:ascii="Jameel Noori Nastaleeq" w:hAnsi="Jameel Noori Nastaleeq" w:cs="Jameel Noori Nastaleeq"/>
          <w:sz w:val="28"/>
          <w:szCs w:val="28"/>
          <w:rtl/>
        </w:rPr>
        <w:t xml:space="preserve"> ہے۔ </w:t>
      </w:r>
    </w:p>
    <w:p w14:paraId="1BFF3FB8" w14:textId="49C8BA57" w:rsidR="00D401F8" w:rsidRPr="00F77646" w:rsidRDefault="00D401F8" w:rsidP="00CF698C">
      <w:pPr>
        <w:pStyle w:val="ListParagraph"/>
        <w:widowControl w:val="0"/>
        <w:numPr>
          <w:ilvl w:val="0"/>
          <w:numId w:val="45"/>
        </w:numPr>
        <w:bidi/>
        <w:spacing w:after="0" w:line="240" w:lineRule="auto"/>
        <w:jc w:val="both"/>
        <w:rPr>
          <w:rFonts w:ascii="Jameel Noori Nastaleeq" w:hAnsi="Jameel Noori Nastaleeq" w:cs="Jameel Noori Nastaleeq"/>
          <w:sz w:val="28"/>
          <w:szCs w:val="28"/>
          <w:rtl/>
        </w:rPr>
      </w:pPr>
      <w:r w:rsidRPr="00F77646">
        <w:rPr>
          <w:rFonts w:ascii="Jameel Noori Nastaleeq" w:hAnsi="Jameel Noori Nastaleeq" w:cs="Jameel Noori Nastaleeq"/>
          <w:sz w:val="28"/>
          <w:szCs w:val="28"/>
          <w:rtl/>
        </w:rPr>
        <w:t>مذاہب اربعہ کا اس پر اتفاق ہے کہ جنون، نشے اور بے ہوش</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sz w:val="28"/>
          <w:szCs w:val="28"/>
          <w:rtl/>
        </w:rPr>
        <w:t xml:space="preserve"> سے وضو ٹوٹ جاتا ہے </w:t>
      </w:r>
      <w:r w:rsidRPr="00F77646">
        <w:rPr>
          <w:rFonts w:ascii="Jameel Noori Nastaleeq" w:hAnsi="Jameel Noori Nastaleeq" w:cs="Jameel Noori Nastaleeq" w:hint="cs"/>
          <w:sz w:val="28"/>
          <w:szCs w:val="28"/>
          <w:rtl/>
        </w:rPr>
        <w:t>۔</w:t>
      </w:r>
      <w:r w:rsidRPr="00F77646">
        <w:rPr>
          <w:rFonts w:ascii="Jameel Noori Nastaleeq" w:hAnsi="Jameel Noori Nastaleeq" w:cs="Jameel Noori Nastaleeq"/>
          <w:sz w:val="28"/>
          <w:szCs w:val="28"/>
          <w:rtl/>
        </w:rPr>
        <w:t>وضو ا</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ک</w:t>
      </w:r>
      <w:r w:rsidRPr="00F77646">
        <w:rPr>
          <w:rFonts w:ascii="Jameel Noori Nastaleeq" w:hAnsi="Jameel Noori Nastaleeq" w:cs="Jameel Noori Nastaleeq"/>
          <w:sz w:val="28"/>
          <w:szCs w:val="28"/>
          <w:rtl/>
        </w:rPr>
        <w:t xml:space="preserve"> عبادت ہے ل</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کن</w:t>
      </w:r>
      <w:r w:rsidRPr="00F77646">
        <w:rPr>
          <w:rFonts w:ascii="Jameel Noori Nastaleeq" w:hAnsi="Jameel Noori Nastaleeq" w:cs="Jameel Noori Nastaleeq"/>
          <w:sz w:val="28"/>
          <w:szCs w:val="28"/>
          <w:rtl/>
        </w:rPr>
        <w:t xml:space="preserve"> اس عبادت کو ان ت</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ن</w:t>
      </w:r>
      <w:r w:rsidRPr="00F77646">
        <w:rPr>
          <w:rFonts w:ascii="Jameel Noori Nastaleeq" w:hAnsi="Jameel Noori Nastaleeq" w:cs="Jameel Noori Nastaleeq"/>
          <w:sz w:val="28"/>
          <w:szCs w:val="28"/>
          <w:rtl/>
        </w:rPr>
        <w:t xml:space="preserve"> چ</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زوں</w:t>
      </w:r>
      <w:r w:rsidRPr="00F77646">
        <w:rPr>
          <w:rFonts w:ascii="Jameel Noori Nastaleeq" w:hAnsi="Jameel Noori Nastaleeq" w:cs="Jameel Noori Nastaleeq"/>
          <w:sz w:val="28"/>
          <w:szCs w:val="28"/>
          <w:rtl/>
        </w:rPr>
        <w:t xml:space="preserve"> سے ختم قرار د</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اجاتا</w:t>
      </w:r>
      <w:r w:rsidRPr="00F77646">
        <w:rPr>
          <w:rFonts w:ascii="Jameel Noori Nastaleeq" w:hAnsi="Jameel Noori Nastaleeq" w:cs="Jameel Noori Nastaleeq"/>
          <w:sz w:val="28"/>
          <w:szCs w:val="28"/>
          <w:rtl/>
        </w:rPr>
        <w:t xml:space="preserve"> ہے حالانکہ ان ت</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نوں</w:t>
      </w:r>
      <w:r w:rsidRPr="00F77646">
        <w:rPr>
          <w:rFonts w:ascii="Jameel Noori Nastaleeq" w:hAnsi="Jameel Noori Nastaleeq" w:cs="Jameel Noori Nastaleeq"/>
          <w:sz w:val="28"/>
          <w:szCs w:val="28"/>
          <w:rtl/>
        </w:rPr>
        <w:t xml:space="preserve"> چ</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زوں</w:t>
      </w:r>
      <w:r w:rsidRPr="00F77646">
        <w:rPr>
          <w:rFonts w:ascii="Jameel Noori Nastaleeq" w:hAnsi="Jameel Noori Nastaleeq" w:cs="Jameel Noori Nastaleeq"/>
          <w:sz w:val="28"/>
          <w:szCs w:val="28"/>
          <w:rtl/>
        </w:rPr>
        <w:t xml:space="preserve"> کے ناقضِ وضو ہونے ک</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sz w:val="28"/>
          <w:szCs w:val="28"/>
          <w:rtl/>
        </w:rPr>
        <w:t xml:space="preserve"> کوئ</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sz w:val="28"/>
          <w:szCs w:val="28"/>
          <w:rtl/>
        </w:rPr>
        <w:t xml:space="preserve"> مستقل اور مخصوص دل</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ل</w:t>
      </w:r>
      <w:r w:rsidRPr="00F77646">
        <w:rPr>
          <w:rFonts w:ascii="Jameel Noori Nastaleeq" w:hAnsi="Jameel Noori Nastaleeq" w:cs="Jameel Noori Nastaleeq"/>
          <w:sz w:val="28"/>
          <w:szCs w:val="28"/>
          <w:rtl/>
        </w:rPr>
        <w:t xml:space="preserve"> نہ</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ں</w:t>
      </w:r>
      <w:r w:rsidRPr="00F77646">
        <w:rPr>
          <w:rFonts w:ascii="Jameel Noori Nastaleeq" w:hAnsi="Jameel Noori Nastaleeq" w:cs="Jameel Noori Nastaleeq"/>
          <w:sz w:val="28"/>
          <w:szCs w:val="28"/>
          <w:rtl/>
        </w:rPr>
        <w:t xml:space="preserve"> ہے بلکہ ان چ</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زوں</w:t>
      </w:r>
      <w:r w:rsidRPr="00F77646">
        <w:rPr>
          <w:rFonts w:ascii="Jameel Noori Nastaleeq" w:hAnsi="Jameel Noori Nastaleeq" w:cs="Jameel Noori Nastaleeq"/>
          <w:sz w:val="28"/>
          <w:szCs w:val="28"/>
          <w:rtl/>
        </w:rPr>
        <w:t xml:space="preserve"> کو ن</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ند</w:t>
      </w:r>
      <w:r w:rsidRPr="00F77646">
        <w:rPr>
          <w:rFonts w:ascii="Jameel Noori Nastaleeq" w:hAnsi="Jameel Noori Nastaleeq" w:cs="Jameel Noori Nastaleeq"/>
          <w:sz w:val="28"/>
          <w:szCs w:val="28"/>
          <w:rtl/>
        </w:rPr>
        <w:t xml:space="preserve"> پر ق</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sz w:val="28"/>
          <w:szCs w:val="28"/>
          <w:rtl/>
        </w:rPr>
        <w:t>اس کرتے ہوئے ناقضِ وضوقرار د</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ا</w:t>
      </w:r>
      <w:r w:rsidRPr="00F77646">
        <w:rPr>
          <w:rFonts w:ascii="Jameel Noori Nastaleeq" w:hAnsi="Jameel Noori Nastaleeq" w:cs="Jameel Noori Nastaleeq"/>
          <w:sz w:val="28"/>
          <w:szCs w:val="28"/>
          <w:rtl/>
        </w:rPr>
        <w:t xml:space="preserve"> گ</w:t>
      </w:r>
      <w:r w:rsidRPr="00F77646">
        <w:rPr>
          <w:rFonts w:ascii="Jameel Noori Nastaleeq" w:hAnsi="Jameel Noori Nastaleeq" w:cs="Jameel Noori Nastaleeq" w:hint="cs"/>
          <w:sz w:val="28"/>
          <w:szCs w:val="28"/>
          <w:rtl/>
        </w:rPr>
        <w:t>ی</w:t>
      </w:r>
      <w:r w:rsidRPr="00F77646">
        <w:rPr>
          <w:rFonts w:ascii="Jameel Noori Nastaleeq" w:hAnsi="Jameel Noori Nastaleeq" w:cs="Jameel Noori Nastaleeq" w:hint="eastAsia"/>
          <w:sz w:val="28"/>
          <w:szCs w:val="28"/>
          <w:rtl/>
        </w:rPr>
        <w:t>ا</w:t>
      </w:r>
      <w:r w:rsidRPr="00F77646">
        <w:rPr>
          <w:rFonts w:ascii="Jameel Noori Nastaleeq" w:hAnsi="Jameel Noori Nastaleeq" w:cs="Jameel Noori Nastaleeq"/>
          <w:sz w:val="28"/>
          <w:szCs w:val="28"/>
          <w:rtl/>
        </w:rPr>
        <w:t xml:space="preserve"> ہے۔ </w:t>
      </w:r>
      <w:r>
        <w:rPr>
          <w:rStyle w:val="EndnoteReference"/>
          <w:rFonts w:ascii="Jameel Noori Nastaleeq" w:hAnsi="Jameel Noori Nastaleeq" w:cs="Jameel Noori Nastaleeq"/>
          <w:sz w:val="28"/>
          <w:szCs w:val="28"/>
          <w:rtl/>
        </w:rPr>
        <w:endnoteReference w:id="12"/>
      </w:r>
    </w:p>
    <w:p w14:paraId="2A3C4412" w14:textId="7FD1A789" w:rsidR="00D401F8" w:rsidRPr="00EE3901" w:rsidRDefault="00D401F8" w:rsidP="00F77646">
      <w:pPr>
        <w:pStyle w:val="Heading1"/>
        <w:keepNext w:val="0"/>
        <w:keepLines w:val="0"/>
        <w:widowControl w:val="0"/>
        <w:numPr>
          <w:ilvl w:val="1"/>
          <w:numId w:val="46"/>
        </w:numPr>
        <w:spacing w:after="0"/>
        <w:ind w:left="720"/>
        <w:rPr>
          <w:rFonts w:ascii="Jameel Noori Nastaleeq" w:hAnsi="Jameel Noori Nastaleeq"/>
          <w:sz w:val="30"/>
          <w:szCs w:val="30"/>
        </w:rPr>
      </w:pPr>
      <w:r w:rsidRPr="00EE3901">
        <w:rPr>
          <w:rFonts w:ascii="Times New Roman Bold" w:eastAsia="Times New Roman" w:hAnsi="Times New Roman Bold" w:hint="eastAsia"/>
          <w:spacing w:val="-4"/>
          <w:kern w:val="32"/>
          <w:sz w:val="32"/>
          <w:szCs w:val="32"/>
          <w:rtl/>
          <w:lang w:val="x-none" w:eastAsia="x-none"/>
        </w:rPr>
        <w:t>ق</w:t>
      </w:r>
      <w:r w:rsidRPr="00EE3901">
        <w:rPr>
          <w:rFonts w:ascii="Times New Roman Bold" w:eastAsia="Times New Roman" w:hAnsi="Times New Roman Bold" w:hint="cs"/>
          <w:spacing w:val="-4"/>
          <w:kern w:val="32"/>
          <w:sz w:val="32"/>
          <w:szCs w:val="32"/>
          <w:rtl/>
          <w:lang w:val="x-none" w:eastAsia="x-none"/>
        </w:rPr>
        <w:t>ی</w:t>
      </w:r>
      <w:r w:rsidRPr="00EE3901">
        <w:rPr>
          <w:rFonts w:ascii="Times New Roman Bold" w:eastAsia="Times New Roman" w:hAnsi="Times New Roman Bold" w:hint="eastAsia"/>
          <w:spacing w:val="-4"/>
          <w:kern w:val="32"/>
          <w:sz w:val="32"/>
          <w:szCs w:val="32"/>
          <w:rtl/>
          <w:lang w:val="x-none" w:eastAsia="x-none"/>
        </w:rPr>
        <w:t>اس</w:t>
      </w:r>
      <w:r w:rsidRPr="00EE3901">
        <w:rPr>
          <w:rFonts w:ascii="Times New Roman Bold" w:eastAsia="Times New Roman" w:hAnsi="Times New Roman Bold"/>
          <w:spacing w:val="-4"/>
          <w:kern w:val="32"/>
          <w:sz w:val="32"/>
          <w:szCs w:val="32"/>
          <w:rtl/>
          <w:lang w:val="x-none" w:eastAsia="x-none"/>
        </w:rPr>
        <w:t xml:space="preserve"> ف</w:t>
      </w:r>
      <w:r w:rsidRPr="00EE3901">
        <w:rPr>
          <w:rFonts w:ascii="Times New Roman Bold" w:eastAsia="Times New Roman" w:hAnsi="Times New Roman Bold" w:hint="cs"/>
          <w:spacing w:val="-4"/>
          <w:kern w:val="32"/>
          <w:sz w:val="32"/>
          <w:szCs w:val="32"/>
          <w:rtl/>
          <w:lang w:val="x-none" w:eastAsia="x-none"/>
        </w:rPr>
        <w:t>ی</w:t>
      </w:r>
      <w:r w:rsidRPr="00EE3901">
        <w:rPr>
          <w:rFonts w:ascii="Times New Roman Bold" w:eastAsia="Times New Roman" w:hAnsi="Times New Roman Bold"/>
          <w:spacing w:val="-4"/>
          <w:kern w:val="32"/>
          <w:sz w:val="32"/>
          <w:szCs w:val="32"/>
          <w:rtl/>
          <w:lang w:val="x-none" w:eastAsia="x-none"/>
        </w:rPr>
        <w:t xml:space="preserve"> العبادات ک</w:t>
      </w:r>
      <w:r w:rsidRPr="00EE3901">
        <w:rPr>
          <w:rFonts w:ascii="Times New Roman Bold" w:eastAsia="Times New Roman" w:hAnsi="Times New Roman Bold" w:hint="cs"/>
          <w:spacing w:val="-4"/>
          <w:kern w:val="32"/>
          <w:sz w:val="32"/>
          <w:szCs w:val="32"/>
          <w:rtl/>
          <w:lang w:val="x-none" w:eastAsia="x-none"/>
        </w:rPr>
        <w:t>ی</w:t>
      </w:r>
      <w:r w:rsidRPr="00EE3901">
        <w:rPr>
          <w:rFonts w:ascii="Times New Roman Bold" w:eastAsia="Times New Roman" w:hAnsi="Times New Roman Bold"/>
          <w:spacing w:val="-4"/>
          <w:kern w:val="32"/>
          <w:sz w:val="32"/>
          <w:szCs w:val="32"/>
          <w:rtl/>
          <w:lang w:val="x-none" w:eastAsia="x-none"/>
        </w:rPr>
        <w:t xml:space="preserve"> جامع مثال</w:t>
      </w:r>
    </w:p>
    <w:p w14:paraId="650C324A" w14:textId="77777777" w:rsidR="00D401F8" w:rsidRPr="00E61F16" w:rsidRDefault="00D401F8" w:rsidP="00F77646">
      <w:pPr>
        <w:widowControl w:val="0"/>
        <w:bidi/>
        <w:spacing w:after="0" w:line="240" w:lineRule="auto"/>
        <w:ind w:firstLine="720"/>
        <w:jc w:val="both"/>
        <w:rPr>
          <w:rFonts w:ascii="Jameel Noori Nastaleeq" w:hAnsi="Jameel Noori Nastaleeq" w:cs="Jameel Noori Nastaleeq"/>
          <w:sz w:val="28"/>
          <w:szCs w:val="28"/>
        </w:rPr>
      </w:pPr>
      <w:r>
        <w:rPr>
          <w:rFonts w:ascii="Jameel Noori Nastaleeq" w:hAnsi="Jameel Noori Nastaleeq" w:cs="Jameel Noori Nastaleeq" w:hint="cs"/>
          <w:sz w:val="28"/>
          <w:szCs w:val="28"/>
          <w:rtl/>
        </w:rPr>
        <w:t>یہاں</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مثال 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ش</w:t>
      </w:r>
      <w:r w:rsidRPr="00E61F16">
        <w:rPr>
          <w:rFonts w:ascii="Jameel Noori Nastaleeq" w:hAnsi="Jameel Noori Nastaleeq" w:cs="Jameel Noori Nastaleeq"/>
          <w:sz w:val="28"/>
          <w:szCs w:val="28"/>
          <w:rtl/>
        </w:rPr>
        <w:t xml:space="preserve"> کرنا مف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د</w:t>
      </w:r>
      <w:r w:rsidRPr="00E61F16">
        <w:rPr>
          <w:rFonts w:ascii="Jameel Noori Nastaleeq" w:hAnsi="Jameel Noori Nastaleeq" w:cs="Jameel Noori Nastaleeq"/>
          <w:sz w:val="28"/>
          <w:szCs w:val="28"/>
          <w:rtl/>
        </w:rPr>
        <w:t xml:space="preserve"> معلوم ہوتا ہے جس کا تعلق عبادات سے ہے اور اس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شافع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کی ماننداحناف</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کو بروئے کار </w:t>
      </w:r>
      <w:r>
        <w:rPr>
          <w:rFonts w:ascii="Jameel Noori Nastaleeq" w:hAnsi="Jameel Noori Nastaleeq" w:cs="Jameel Noori Nastaleeq" w:hint="cs"/>
          <w:sz w:val="28"/>
          <w:szCs w:val="28"/>
          <w:rtl/>
        </w:rPr>
        <w:t>لائےہیں</w:t>
      </w:r>
      <w:r>
        <w:rPr>
          <w:rFonts w:ascii="Jameel Noori Nastaleeq" w:hAnsi="Jameel Noori Nastaleeq" w:cs="Jameel Noori Nastaleeq"/>
          <w:sz w:val="28"/>
          <w:szCs w:val="28"/>
          <w:rtl/>
        </w:rPr>
        <w:t>۔</w:t>
      </w:r>
      <w:r w:rsidRPr="00E61F16">
        <w:rPr>
          <w:rFonts w:ascii="Jameel Noori Nastaleeq" w:hAnsi="Jameel Noori Nastaleeq" w:cs="Jameel Noori Nastaleeq"/>
          <w:sz w:val="28"/>
          <w:szCs w:val="28"/>
          <w:rtl/>
        </w:rPr>
        <w:t xml:space="preserve"> متعدد کتب حد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ث</w:t>
      </w:r>
      <w:r w:rsidRPr="00E61F16">
        <w:rPr>
          <w:rFonts w:ascii="Jameel Noori Nastaleeq" w:hAnsi="Jameel Noori Nastaleeq" w:cs="Jameel Noori Nastaleeq"/>
          <w:sz w:val="28"/>
          <w:szCs w:val="28"/>
          <w:rtl/>
        </w:rPr>
        <w:t xml:space="preserve">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حضرت عبداللہ بن عمر رض</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اللہ عنہما سے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حد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ث</w:t>
      </w:r>
      <w:r w:rsidRPr="00E61F16">
        <w:rPr>
          <w:rFonts w:ascii="Jameel Noori Nastaleeq" w:hAnsi="Jameel Noori Nastaleeq" w:cs="Jameel Noori Nastaleeq"/>
          <w:sz w:val="28"/>
          <w:szCs w:val="28"/>
          <w:rtl/>
        </w:rPr>
        <w:t xml:space="preserve"> روا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ت</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گئ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ہے کہ نب</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کر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م</w:t>
      </w:r>
      <w:r w:rsidRPr="00E61F16">
        <w:rPr>
          <w:rFonts w:ascii="Jameel Noori Nastaleeq" w:hAnsi="Jameel Noori Nastaleeq" w:cs="Jameel Noori Nastaleeq" w:hint="cs"/>
          <w:sz w:val="28"/>
          <w:szCs w:val="28"/>
          <w:rtl/>
        </w:rPr>
        <w:t>ﷺ</w:t>
      </w:r>
      <w:r w:rsidRPr="00E61F16">
        <w:rPr>
          <w:rFonts w:ascii="Jameel Noori Nastaleeq" w:hAnsi="Jameel Noori Nastaleeq" w:cs="Jameel Noori Nastaleeq"/>
          <w:sz w:val="28"/>
          <w:szCs w:val="28"/>
          <w:rtl/>
        </w:rPr>
        <w:t xml:space="preserve"> نے فرما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w:t>
      </w:r>
    </w:p>
    <w:p w14:paraId="1FF2333A" w14:textId="5D5E4CB5" w:rsidR="00D401F8" w:rsidRPr="00E61F16" w:rsidRDefault="00D401F8" w:rsidP="00627C8D">
      <w:pPr>
        <w:bidi/>
        <w:spacing w:after="0" w:line="240" w:lineRule="auto"/>
        <w:ind w:left="720" w:right="720"/>
        <w:jc w:val="both"/>
        <w:rPr>
          <w:rFonts w:ascii="Jameel Noori Nastaleeq" w:hAnsi="Jameel Noori Nastaleeq" w:cs="Jameel Noori Nastaleeq"/>
          <w:sz w:val="28"/>
          <w:szCs w:val="28"/>
        </w:rPr>
      </w:pPr>
      <w:r w:rsidRPr="00FB338C">
        <w:rPr>
          <w:rFonts w:ascii="Sakkal Majalla" w:hAnsi="Sakkal Majalla" w:cs="Sakkal Majalla"/>
          <w:sz w:val="28"/>
          <w:szCs w:val="28"/>
          <w:rtl/>
        </w:rPr>
        <w:t>صَلَاۃُ اللَّیْلِ مَثْنٰی مَثْنٰی فَاِذَا خَشِیَ اَحَدُکُم الصُّبْحَ صَلّٰی رَکْعَۃً</w:t>
      </w:r>
      <w:r w:rsidR="00627C8D">
        <w:rPr>
          <w:rFonts w:ascii="Sakkal Majalla" w:hAnsi="Sakkal Majalla" w:cs="Sakkal Majalla"/>
          <w:sz w:val="28"/>
          <w:szCs w:val="28"/>
          <w:rtl/>
        </w:rPr>
        <w:t>وَاحِدَۃًتُوتِرُ لَہٗ مَاقَد</w:t>
      </w:r>
      <w:r w:rsidRPr="00FB338C">
        <w:rPr>
          <w:rFonts w:ascii="Sakkal Majalla" w:hAnsi="Sakkal Majalla" w:cs="Sakkal Majalla"/>
          <w:sz w:val="28"/>
          <w:szCs w:val="28"/>
          <w:rtl/>
        </w:rPr>
        <w:t>صَلّٰی</w:t>
      </w:r>
      <w:r w:rsidRPr="008571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13"/>
      </w:r>
    </w:p>
    <w:p w14:paraId="29A3F297" w14:textId="05B19599" w:rsidR="00D401F8" w:rsidRPr="00E61F16" w:rsidRDefault="00D401F8" w:rsidP="00627C8D">
      <w:pPr>
        <w:bidi/>
        <w:spacing w:after="0" w:line="240" w:lineRule="auto"/>
        <w:ind w:left="720" w:right="720"/>
        <w:jc w:val="both"/>
        <w:rPr>
          <w:rFonts w:ascii="Jameel Noori Nastaleeq" w:hAnsi="Jameel Noori Nastaleeq" w:cs="Jameel Noori Nastaleeq"/>
          <w:sz w:val="28"/>
          <w:szCs w:val="28"/>
        </w:rPr>
      </w:pPr>
      <w:r w:rsidRPr="00E61F16">
        <w:rPr>
          <w:rFonts w:ascii="Jameel Noori Nastaleeq" w:hAnsi="Jameel Noori Nastaleeq" w:cs="Jameel Noori Nastaleeq" w:hint="eastAsia"/>
          <w:sz w:val="28"/>
          <w:szCs w:val="28"/>
          <w:rtl/>
        </w:rPr>
        <w:t>رات</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نماز دودو رکعت</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جب تم میں سےکسی کوصبح ہوجانےکاخوف ہوتووہ ایک رکعت پڑھ لےجو</w:t>
      </w:r>
      <w:r w:rsidR="00627C8D">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سابقہ کووتربنادےگی۔</w:t>
      </w:r>
    </w:p>
    <w:p w14:paraId="119E5F61" w14:textId="77777777" w:rsidR="00D401F8" w:rsidRPr="00E61F16" w:rsidRDefault="00D401F8" w:rsidP="00D401F8">
      <w:pPr>
        <w:bidi/>
        <w:spacing w:after="0" w:line="240" w:lineRule="auto"/>
        <w:jc w:val="both"/>
        <w:rPr>
          <w:rFonts w:ascii="Jameel Noori Nastaleeq" w:hAnsi="Jameel Noori Nastaleeq" w:cs="Jameel Noori Nastaleeq"/>
          <w:sz w:val="28"/>
          <w:szCs w:val="28"/>
        </w:rPr>
      </w:pPr>
      <w:r w:rsidRPr="00E61F16">
        <w:rPr>
          <w:rFonts w:ascii="Jameel Noori Nastaleeq" w:hAnsi="Jameel Noori Nastaleeq" w:cs="Jameel Noori Nastaleeq" w:hint="eastAsia"/>
          <w:sz w:val="28"/>
          <w:szCs w:val="28"/>
          <w:rtl/>
        </w:rPr>
        <w:lastRenderedPageBreak/>
        <w:t>اس</w:t>
      </w:r>
      <w:r w:rsidRPr="00E61F16">
        <w:rPr>
          <w:rFonts w:ascii="Jameel Noori Nastaleeq" w:hAnsi="Jameel Noori Nastaleeq" w:cs="Jameel Noori Nastaleeq"/>
          <w:sz w:val="28"/>
          <w:szCs w:val="28"/>
          <w:rtl/>
        </w:rPr>
        <w:t xml:space="preserve"> حد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ث</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شرح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سع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د</w:t>
      </w:r>
      <w:r w:rsidRPr="00E61F16">
        <w:rPr>
          <w:rFonts w:ascii="Jameel Noori Nastaleeq" w:hAnsi="Jameel Noori Nastaleeq" w:cs="Jameel Noori Nastaleeq"/>
          <w:sz w:val="28"/>
          <w:szCs w:val="28"/>
          <w:rtl/>
        </w:rPr>
        <w:t xml:space="preserve"> احمد پالن پور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تحق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ق</w:t>
      </w:r>
      <w:r w:rsidRPr="00E61F16">
        <w:rPr>
          <w:rFonts w:ascii="Jameel Noori Nastaleeq" w:hAnsi="Jameel Noori Nastaleeq" w:cs="Jameel Noori Nastaleeq"/>
          <w:sz w:val="28"/>
          <w:szCs w:val="28"/>
          <w:rtl/>
        </w:rPr>
        <w:t xml:space="preserve"> ملاحظہ </w:t>
      </w:r>
      <w:r>
        <w:rPr>
          <w:rFonts w:ascii="Jameel Noori Nastaleeq" w:hAnsi="Jameel Noori Nastaleeq" w:cs="Jameel Noori Nastaleeq" w:hint="cs"/>
          <w:sz w:val="28"/>
          <w:szCs w:val="28"/>
          <w:rtl/>
        </w:rPr>
        <w:t>ہو:</w:t>
      </w:r>
    </w:p>
    <w:p w14:paraId="03BDBB86" w14:textId="77777777" w:rsidR="00D401F8" w:rsidRPr="00E61F16" w:rsidRDefault="00D401F8" w:rsidP="00D401F8">
      <w:pPr>
        <w:bidi/>
        <w:spacing w:after="0" w:line="240" w:lineRule="auto"/>
        <w:ind w:left="720" w:right="720"/>
        <w:jc w:val="both"/>
        <w:rPr>
          <w:rFonts w:ascii="Jameel Noori Nastaleeq" w:hAnsi="Jameel Noori Nastaleeq" w:cs="Jameel Noori Nastaleeq"/>
          <w:sz w:val="28"/>
          <w:szCs w:val="28"/>
        </w:rPr>
      </w:pPr>
      <w:r w:rsidRPr="00E61F16">
        <w:rPr>
          <w:rFonts w:ascii="Jameel Noori Nastaleeq" w:hAnsi="Jameel Noori Nastaleeq" w:cs="Jameel Noori Nastaleeq" w:hint="eastAsia"/>
          <w:sz w:val="28"/>
          <w:szCs w:val="28"/>
          <w:rtl/>
        </w:rPr>
        <w:t>امام</w:t>
      </w:r>
      <w:r w:rsidRPr="00E61F16">
        <w:rPr>
          <w:rFonts w:ascii="Jameel Noori Nastaleeq" w:hAnsi="Jameel Noori Nastaleeq" w:cs="Jameel Noori Nastaleeq"/>
          <w:sz w:val="28"/>
          <w:szCs w:val="28"/>
          <w:rtl/>
        </w:rPr>
        <w:t xml:space="preserve"> شافع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اور امام احمد رحمہما اللہ فرماتے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کہ اس حد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ث</w:t>
      </w:r>
      <w:r w:rsidRPr="00E61F16">
        <w:rPr>
          <w:rFonts w:ascii="Jameel Noori Nastaleeq" w:hAnsi="Jameel Noori Nastaleeq" w:cs="Jameel Noori Nastaleeq"/>
          <w:sz w:val="28"/>
          <w:szCs w:val="28"/>
          <w:rtl/>
        </w:rPr>
        <w:t xml:space="preserve"> کا مدع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ہے کہ رات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نفل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دو دو رکعت کرکے پڑھنے چاہئ</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اور چونکہ نفل کے باب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رات اور دِن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کساں</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پس دن کو رات پر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گے، اور دن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نفلوں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دو رکعت پر سلام پھ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رنا</w:t>
      </w:r>
      <w:r w:rsidRPr="00E61F16">
        <w:rPr>
          <w:rFonts w:ascii="Jameel Noori Nastaleeq" w:hAnsi="Jameel Noori Nastaleeq" w:cs="Jameel Noori Nastaleeq"/>
          <w:sz w:val="28"/>
          <w:szCs w:val="28"/>
          <w:rtl/>
        </w:rPr>
        <w:t xml:space="preserve"> افضل قرا</w:t>
      </w:r>
      <w:r w:rsidRPr="00E61F16">
        <w:rPr>
          <w:rFonts w:ascii="Jameel Noori Nastaleeq" w:hAnsi="Jameel Noori Nastaleeq" w:cs="Jameel Noori Nastaleeq" w:hint="eastAsia"/>
          <w:sz w:val="28"/>
          <w:szCs w:val="28"/>
          <w:rtl/>
        </w:rPr>
        <w:t>ر</w:t>
      </w:r>
      <w:r>
        <w:rPr>
          <w:rFonts w:ascii="Jameel Noori Nastaleeq" w:hAnsi="Jameel Noori Nastaleeq" w:cs="Jameel Noori Nastaleeq"/>
          <w:sz w:val="28"/>
          <w:szCs w:val="28"/>
          <w:rtl/>
        </w:rPr>
        <w:t xml:space="preserve"> پائے گ</w:t>
      </w:r>
      <w:r>
        <w:rPr>
          <w:rFonts w:ascii="Jameel Noori Nastaleeq" w:hAnsi="Jameel Noori Nastaleeq" w:cs="Jameel Noori Nastaleeq" w:hint="cs"/>
          <w:sz w:val="28"/>
          <w:szCs w:val="28"/>
          <w:rtl/>
        </w:rPr>
        <w:t>ا۔</w:t>
      </w:r>
      <w:r w:rsidRPr="00E61F16">
        <w:rPr>
          <w:rFonts w:ascii="Jameel Noori Nastaleeq" w:hAnsi="Jameel Noori Nastaleeq" w:cs="Jameel Noori Nastaleeq"/>
          <w:sz w:val="28"/>
          <w:szCs w:val="28"/>
          <w:rtl/>
        </w:rPr>
        <w:t>امام اعظم رحمہ اللہ فرماتے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Pr>
          <w:rFonts w:ascii="Jameel Noori Nastaleeq" w:hAnsi="Jameel Noori Nastaleeq" w:cs="Jameel Noori Nastaleeq" w:hint="cs"/>
          <w:sz w:val="28"/>
          <w:szCs w:val="28"/>
          <w:rtl/>
        </w:rPr>
        <w:t xml:space="preserve"> کہ </w:t>
      </w:r>
      <w:r w:rsidRPr="00E61F16">
        <w:rPr>
          <w:rFonts w:ascii="Jameel Noori Nastaleeq" w:hAnsi="Jameel Noori Nastaleeq" w:cs="Jameel Noori Nastaleeq"/>
          <w:sz w:val="28"/>
          <w:szCs w:val="28"/>
          <w:rtl/>
        </w:rPr>
        <w:t>دن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فرض نماز</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چار رکعت وال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ج</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سے</w:t>
      </w:r>
      <w:r w:rsidRPr="00E61F16">
        <w:rPr>
          <w:rFonts w:ascii="Jameel Noori Nastaleeq" w:hAnsi="Jameel Noori Nastaleeq" w:cs="Jameel Noori Nastaleeq"/>
          <w:sz w:val="28"/>
          <w:szCs w:val="28"/>
          <w:rtl/>
        </w:rPr>
        <w:t xml:space="preserve"> ظہر اور عصراور رات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فرض نماز چار رکعت ہےج</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سے</w:t>
      </w:r>
      <w:r w:rsidRPr="00E61F16">
        <w:rPr>
          <w:rFonts w:ascii="Jameel Noori Nastaleeq" w:hAnsi="Jameel Noori Nastaleeq" w:cs="Jameel Noori Nastaleeq"/>
          <w:sz w:val="28"/>
          <w:szCs w:val="28"/>
          <w:rtl/>
        </w:rPr>
        <w:t xml:space="preserve"> عشاء ک</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نماز</w:t>
      </w:r>
      <w:r>
        <w:rPr>
          <w:rFonts w:ascii="Jameel Noori Nastaleeq" w:hAnsi="Jameel Noori Nastaleeq" w:cs="Jameel Noori Nastaleeq" w:hint="cs"/>
          <w:sz w:val="28"/>
          <w:szCs w:val="28"/>
          <w:rtl/>
        </w:rPr>
        <w:t>۔</w:t>
      </w:r>
      <w:r w:rsidRPr="00E61F16">
        <w:rPr>
          <w:rFonts w:ascii="Jameel Noori Nastaleeq" w:hAnsi="Jameel Noori Nastaleeq" w:cs="Jameel Noori Nastaleeq"/>
          <w:sz w:val="28"/>
          <w:szCs w:val="28"/>
          <w:rtl/>
        </w:rPr>
        <w:t xml:space="preserve"> فرائض غ</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راَول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ئت</w:t>
      </w:r>
      <w:r w:rsidRPr="00E61F16">
        <w:rPr>
          <w:rFonts w:ascii="Jameel Noori Nastaleeq" w:hAnsi="Jameel Noori Nastaleeq" w:cs="Jameel Noori Nastaleeq"/>
          <w:sz w:val="28"/>
          <w:szCs w:val="28"/>
          <w:rtl/>
        </w:rPr>
        <w:t xml:space="preserve"> پر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ہوسکتے۔ علاوہ از</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آنحضرت</w:t>
      </w:r>
      <w:r w:rsidRPr="00E61F16">
        <w:rPr>
          <w:rFonts w:ascii="Jameel Noori Nastaleeq" w:hAnsi="Jameel Noori Nastaleeq" w:cs="Jameel Noori Nastaleeq" w:hint="cs"/>
          <w:sz w:val="28"/>
          <w:szCs w:val="28"/>
          <w:rtl/>
        </w:rPr>
        <w:t>ﷺ</w:t>
      </w:r>
      <w:r w:rsidRPr="00E61F16">
        <w:rPr>
          <w:rFonts w:ascii="Jameel Noori Nastaleeq" w:hAnsi="Jameel Noori Nastaleeq" w:cs="Jameel Noori Nastaleeq"/>
          <w:sz w:val="28"/>
          <w:szCs w:val="28"/>
          <w:rtl/>
        </w:rPr>
        <w:t xml:space="preserve"> سے دن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سلام سے چار رکعت سنت پڑھنا ثابت ہ</w:t>
      </w:r>
      <w:r w:rsidRPr="00E61F16">
        <w:rPr>
          <w:rFonts w:ascii="Jameel Noori Nastaleeq" w:hAnsi="Jameel Noori Nastaleeq" w:cs="Jameel Noori Nastaleeq" w:hint="eastAsia"/>
          <w:sz w:val="28"/>
          <w:szCs w:val="28"/>
          <w:rtl/>
        </w:rPr>
        <w:t>ے،</w:t>
      </w:r>
      <w:r w:rsidRPr="00E61F16">
        <w:rPr>
          <w:rFonts w:ascii="Jameel Noori Nastaleeq" w:hAnsi="Jameel Noori Nastaleeq" w:cs="Jameel Noori Nastaleeq"/>
          <w:sz w:val="28"/>
          <w:szCs w:val="28"/>
          <w:rtl/>
        </w:rPr>
        <w:t xml:space="preserve"> اور نب</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عموماً جو کام کرتے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اُسے غ</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راَول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قرار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جاسکتا، غ</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راَول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کام اُن کے شا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انِ</w:t>
      </w:r>
      <w:r w:rsidRPr="00E61F16">
        <w:rPr>
          <w:rFonts w:ascii="Jameel Noori Nastaleeq" w:hAnsi="Jameel Noori Nastaleeq" w:cs="Jameel Noori Nastaleeq"/>
          <w:sz w:val="28"/>
          <w:szCs w:val="28"/>
          <w:rtl/>
        </w:rPr>
        <w:t xml:space="preserve"> شان نہ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اور دن پر رات کو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گے،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وں</w:t>
      </w:r>
      <w:r w:rsidRPr="00E61F16">
        <w:rPr>
          <w:rFonts w:ascii="Jameel Noori Nastaleeq" w:hAnsi="Jameel Noori Nastaleeq" w:cs="Jameel Noori Nastaleeq"/>
          <w:sz w:val="28"/>
          <w:szCs w:val="28"/>
          <w:rtl/>
        </w:rPr>
        <w:t xml:space="preserve"> کہ رات اور دن نوافل کے باب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کساں</w:t>
      </w:r>
      <w:r w:rsidRPr="00E61F16">
        <w:rPr>
          <w:rFonts w:ascii="Jameel Noori Nastaleeq" w:hAnsi="Jameel Noori Nastaleeq" w:cs="Jameel Noori Nastaleeq"/>
          <w:sz w:val="28"/>
          <w:szCs w:val="28"/>
          <w:rtl/>
        </w:rPr>
        <w:t xml:space="preserve">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پس رات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چار چار رکعت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سلام سے پڑھنا افضل ہے۔</w:t>
      </w:r>
      <w:r>
        <w:rPr>
          <w:rFonts w:ascii="Jameel Noori Nastaleeq" w:hAnsi="Jameel Noori Nastaleeq" w:cs="Jameel Noori Nastaleeq"/>
          <w:sz w:val="28"/>
          <w:szCs w:val="28"/>
          <w:rtl/>
        </w:rPr>
        <w:t xml:space="preserve"> </w:t>
      </w:r>
      <w:r>
        <w:rPr>
          <w:rStyle w:val="EndnoteReference"/>
          <w:rFonts w:ascii="Jameel Noori Nastaleeq" w:hAnsi="Jameel Noori Nastaleeq" w:cs="Jameel Noori Nastaleeq"/>
          <w:sz w:val="28"/>
          <w:szCs w:val="28"/>
          <w:rtl/>
        </w:rPr>
        <w:endnoteReference w:id="14"/>
      </w:r>
    </w:p>
    <w:p w14:paraId="20CFA866" w14:textId="07C5E530" w:rsidR="00D401F8" w:rsidRDefault="00D401F8" w:rsidP="00627C8D">
      <w:pPr>
        <w:bidi/>
        <w:spacing w:after="0" w:line="240" w:lineRule="auto"/>
        <w:ind w:firstLine="720"/>
        <w:jc w:val="both"/>
        <w:rPr>
          <w:rFonts w:ascii="Jameel Noori Nastaleeq" w:hAnsi="Jameel Noori Nastaleeq" w:cs="Jameel Noori Nastaleeq"/>
          <w:sz w:val="28"/>
          <w:szCs w:val="28"/>
          <w:rtl/>
        </w:rPr>
      </w:pP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تحق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ق</w:t>
      </w:r>
      <w:r w:rsidRPr="00E61F16">
        <w:rPr>
          <w:rFonts w:ascii="Jameel Noori Nastaleeq" w:hAnsi="Jameel Noori Nastaleeq" w:cs="Jameel Noori Nastaleeq"/>
          <w:sz w:val="28"/>
          <w:szCs w:val="28"/>
          <w:rtl/>
        </w:rPr>
        <w:t xml:space="preserve"> سے </w:t>
      </w:r>
      <w:r w:rsidR="00F77646">
        <w:rPr>
          <w:rFonts w:ascii="Jameel Noori Nastaleeq" w:hAnsi="Jameel Noori Nastaleeq" w:cs="Jameel Noori Nastaleeq" w:hint="cs"/>
          <w:sz w:val="28"/>
          <w:szCs w:val="28"/>
          <w:rtl/>
        </w:rPr>
        <w:t xml:space="preserve">معلوم ہوا </w:t>
      </w:r>
      <w:r w:rsidRPr="00E61F16">
        <w:rPr>
          <w:rFonts w:ascii="Jameel Noori Nastaleeq" w:hAnsi="Jameel Noori Nastaleeq" w:cs="Jameel Noori Nastaleeq"/>
          <w:sz w:val="28"/>
          <w:szCs w:val="28"/>
          <w:rtl/>
        </w:rPr>
        <w:t>کہ کس طرح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عبادت کے باب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طرف امام شافع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اور امام احمد کے ہاں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کارفرما ہے اور عبادت کے بع</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نہ</w:t>
      </w:r>
      <w:r w:rsidRPr="00E61F16">
        <w:rPr>
          <w:rFonts w:ascii="Jameel Noori Nastaleeq" w:hAnsi="Jameel Noori Nastaleeq" w:cs="Jameel Noori Nastaleeq"/>
          <w:sz w:val="28"/>
          <w:szCs w:val="28"/>
          <w:rtl/>
        </w:rPr>
        <w:t xml:space="preserve"> اُس</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باب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امام ابوحن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فہ</w:t>
      </w:r>
      <w:r w:rsidRPr="00E61F16">
        <w:rPr>
          <w:rFonts w:ascii="Jameel Noori Nastaleeq" w:hAnsi="Jameel Noori Nastaleeq" w:cs="Jameel Noori Nastaleeq"/>
          <w:sz w:val="28"/>
          <w:szCs w:val="28"/>
          <w:rtl/>
        </w:rPr>
        <w:t xml:space="preserve"> کے ہاں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کارفرما ہے</w:t>
      </w:r>
      <w:r>
        <w:rPr>
          <w:rFonts w:ascii="Jameel Noori Nastaleeq" w:hAnsi="Jameel Noori Nastaleeq" w:cs="Jameel Noori Nastaleeq" w:hint="cs"/>
          <w:sz w:val="28"/>
          <w:szCs w:val="28"/>
          <w:rtl/>
        </w:rPr>
        <w:t>۔</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العبادت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اہم مثال ہے</w:t>
      </w:r>
      <w:r>
        <w:rPr>
          <w:rFonts w:ascii="Jameel Noori Nastaleeq" w:hAnsi="Jameel Noori Nastaleeq" w:cs="Jameel Noori Nastaleeq" w:hint="cs"/>
          <w:sz w:val="28"/>
          <w:szCs w:val="28"/>
          <w:rtl/>
        </w:rPr>
        <w:t>۔اس سےبھی راجح اورجامع رائےکی تائیدہوتی ہے۔</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eastAsia"/>
          <w:sz w:val="28"/>
          <w:szCs w:val="28"/>
          <w:rtl/>
        </w:rPr>
        <w:t>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عبادات کے جار</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ہونے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اہم مثال ’’توسل بالذوات‘‘</w:t>
      </w:r>
      <w:r>
        <w:rPr>
          <w:rFonts w:ascii="Jameel Noori Nastaleeq" w:hAnsi="Jameel Noori Nastaleeq" w:cs="Jameel Noori Nastaleeq" w:hint="cs"/>
          <w:sz w:val="28"/>
          <w:szCs w:val="28"/>
          <w:rtl/>
        </w:rPr>
        <w:t xml:space="preserve">بھی </w:t>
      </w:r>
      <w:r w:rsidRPr="00E61F16">
        <w:rPr>
          <w:rFonts w:ascii="Jameel Noori Nastaleeq" w:hAnsi="Jameel Noori Nastaleeq" w:cs="Jameel Noori Nastaleeq"/>
          <w:sz w:val="28"/>
          <w:szCs w:val="28"/>
          <w:rtl/>
        </w:rPr>
        <w:t>ہے جس کے قائل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ن</w:t>
      </w:r>
      <w:r w:rsidRPr="00E61F16">
        <w:rPr>
          <w:rFonts w:ascii="Jameel Noori Nastaleeq" w:hAnsi="Jameel Noori Nastaleeq" w:cs="Jameel Noori Nastaleeq"/>
          <w:sz w:val="28"/>
          <w:szCs w:val="28"/>
          <w:rtl/>
        </w:rPr>
        <w:t xml:space="preserve"> جمہور اہل سنت 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اس کے جواز کے 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گر</w:t>
      </w:r>
      <w:r w:rsidRPr="00E61F16">
        <w:rPr>
          <w:rFonts w:ascii="Jameel Noori Nastaleeq" w:hAnsi="Jameel Noori Nastaleeq" w:cs="Jameel Noori Nastaleeq"/>
          <w:sz w:val="28"/>
          <w:szCs w:val="28"/>
          <w:rtl/>
        </w:rPr>
        <w:t xml:space="preserve"> دلائل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سے ا</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ک</w:t>
      </w:r>
      <w:r w:rsidRPr="00E61F16">
        <w:rPr>
          <w:rFonts w:ascii="Jameel Noori Nastaleeq" w:hAnsi="Jameel Noori Nastaleeq" w:cs="Jameel Noori Nastaleeq"/>
          <w:sz w:val="28"/>
          <w:szCs w:val="28"/>
          <w:rtl/>
        </w:rPr>
        <w:t xml:space="preserve"> دل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ل</w:t>
      </w:r>
      <w:r w:rsidRPr="00E61F16">
        <w:rPr>
          <w:rFonts w:ascii="Jameel Noori Nastaleeq" w:hAnsi="Jameel Noori Nastaleeq" w:cs="Jameel Noori Nastaleeq"/>
          <w:sz w:val="28"/>
          <w:szCs w:val="28"/>
          <w:rtl/>
        </w:rPr>
        <w:t xml:space="preserve">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ہے۔ </w:t>
      </w:r>
      <w:r>
        <w:rPr>
          <w:rFonts w:ascii="Jameel Noori Nastaleeq" w:hAnsi="Jameel Noori Nastaleeq" w:cs="Jameel Noori Nastaleeq" w:hint="cs"/>
          <w:sz w:val="28"/>
          <w:szCs w:val="28"/>
          <w:rtl/>
        </w:rPr>
        <w:t xml:space="preserve">یعنی </w:t>
      </w:r>
      <w:r w:rsidRPr="00E61F16">
        <w:rPr>
          <w:rFonts w:ascii="Jameel Noori Nastaleeq" w:hAnsi="Jameel Noori Nastaleeq" w:cs="Jameel Noori Nastaleeq"/>
          <w:sz w:val="28"/>
          <w:szCs w:val="28"/>
          <w:rtl/>
        </w:rPr>
        <w:t>اس کے جواز کو ’’توسل بالاعمال الصالحہ‘‘ وال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’’حد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ث</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w:t>
      </w:r>
      <w:r w:rsidRPr="00E61F16">
        <w:rPr>
          <w:rFonts w:ascii="Jameel Noori Nastaleeq" w:hAnsi="Jameel Noori Nastaleeq" w:cs="Jameel Noori Nastaleeq"/>
          <w:sz w:val="28"/>
          <w:szCs w:val="28"/>
          <w:rtl/>
        </w:rPr>
        <w:t>غار‘‘پر ق</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اس</w:t>
      </w:r>
      <w:r w:rsidRPr="00E61F16">
        <w:rPr>
          <w:rFonts w:ascii="Jameel Noori Nastaleeq" w:hAnsi="Jameel Noori Nastaleeq" w:cs="Jameel Noori Nastaleeq"/>
          <w:sz w:val="28"/>
          <w:szCs w:val="28"/>
          <w:rtl/>
        </w:rPr>
        <w:t xml:space="preserve">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w:t>
      </w:r>
      <w:r w:rsidRPr="00E61F16">
        <w:rPr>
          <w:rFonts w:ascii="Jameel Noori Nastaleeq" w:hAnsi="Jameel Noori Nastaleeq" w:cs="Jameel Noori Nastaleeq"/>
          <w:sz w:val="28"/>
          <w:szCs w:val="28"/>
          <w:rtl/>
        </w:rPr>
        <w:t xml:space="preserve"> ہے</w:t>
      </w:r>
      <w:r>
        <w:rPr>
          <w:rFonts w:ascii="Jameel Noori Nastaleeq" w:hAnsi="Jameel Noori Nastaleeq" w:cs="Jameel Noori Nastaleeq" w:hint="cs"/>
          <w:sz w:val="28"/>
          <w:szCs w:val="28"/>
          <w:rtl/>
        </w:rPr>
        <w:t>۔</w:t>
      </w:r>
      <w:r w:rsidRPr="00E61F16">
        <w:rPr>
          <w:rFonts w:ascii="Jameel Noori Nastaleeq" w:hAnsi="Jameel Noori Nastaleeq" w:cs="Jameel Noori Nastaleeq"/>
          <w:sz w:val="28"/>
          <w:szCs w:val="28"/>
          <w:rtl/>
        </w:rPr>
        <w:t>حد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ث</w:t>
      </w:r>
      <w:r w:rsidRPr="00E61F16">
        <w:rPr>
          <w:rFonts w:ascii="Jameel Noori Nastaleeq" w:hAnsi="Jameel Noori Nastaleeq" w:cs="Jameel Noori Nastaleeq"/>
          <w:sz w:val="28"/>
          <w:szCs w:val="28"/>
          <w:rtl/>
        </w:rPr>
        <w:t xml:space="preserve"> غار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اعمال صا</w:t>
      </w:r>
      <w:r w:rsidRPr="00E61F16">
        <w:rPr>
          <w:rFonts w:ascii="Jameel Noori Nastaleeq" w:hAnsi="Jameel Noori Nastaleeq" w:cs="Jameel Noori Nastaleeq" w:hint="eastAsia"/>
          <w:sz w:val="28"/>
          <w:szCs w:val="28"/>
          <w:rtl/>
        </w:rPr>
        <w:t>لحہ</w:t>
      </w:r>
      <w:r w:rsidRPr="00E61F16">
        <w:rPr>
          <w:rFonts w:ascii="Jameel Noori Nastaleeq" w:hAnsi="Jameel Noori Nastaleeq" w:cs="Jameel Noori Nastaleeq"/>
          <w:sz w:val="28"/>
          <w:szCs w:val="28"/>
          <w:rtl/>
        </w:rPr>
        <w:t xml:space="preserve"> کے توسل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علت اُن اعمال ک</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عند اللہ ’’محبوب</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ت</w:t>
      </w:r>
      <w:r>
        <w:rPr>
          <w:rFonts w:ascii="Jameel Noori Nastaleeq" w:hAnsi="Jameel Noori Nastaleeq" w:cs="Jameel Noori Nastaleeq"/>
          <w:sz w:val="28"/>
          <w:szCs w:val="28"/>
          <w:rtl/>
        </w:rPr>
        <w:t xml:space="preserve"> ‘‘ہے</w:t>
      </w:r>
      <w:r>
        <w:rPr>
          <w:rFonts w:ascii="Jameel Noori Nastaleeq" w:hAnsi="Jameel Noori Nastaleeq" w:cs="Jameel Noori Nastaleeq" w:hint="cs"/>
          <w:sz w:val="28"/>
          <w:szCs w:val="28"/>
          <w:rtl/>
        </w:rPr>
        <w:t xml:space="preserve">جوکہ </w:t>
      </w:r>
      <w:r w:rsidRPr="00E61F16">
        <w:rPr>
          <w:rFonts w:ascii="Jameel Noori Nastaleeq" w:hAnsi="Jameel Noori Nastaleeq" w:cs="Jameel Noori Nastaleeq"/>
          <w:sz w:val="28"/>
          <w:szCs w:val="28"/>
          <w:rtl/>
        </w:rPr>
        <w:t>اس حد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ث</w:t>
      </w:r>
      <w:r w:rsidRPr="00E61F16">
        <w:rPr>
          <w:rFonts w:ascii="Jameel Noori Nastaleeq" w:hAnsi="Jameel Noori Nastaleeq" w:cs="Jameel Noori Nastaleeq"/>
          <w:sz w:val="28"/>
          <w:szCs w:val="28"/>
          <w:rtl/>
        </w:rPr>
        <w:t xml:space="preserve">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موجود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ہے اور معقول المعن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ز</w:t>
      </w:r>
      <w:r w:rsidRPr="00E61F16">
        <w:rPr>
          <w:rFonts w:ascii="Jameel Noori Nastaleeq" w:hAnsi="Jameel Noori Nastaleeq" w:cs="Jameel Noori Nastaleeq"/>
          <w:sz w:val="28"/>
          <w:szCs w:val="28"/>
          <w:rtl/>
        </w:rPr>
        <w:t xml:space="preserve"> </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عن</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’’عند اللہ محبوب</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ت‘‘</w:t>
      </w:r>
      <w:r w:rsidRPr="00E61F16">
        <w:rPr>
          <w:rFonts w:ascii="Jameel Noori Nastaleeq" w:hAnsi="Jameel Noori Nastaleeq" w:cs="Jameel Noori Nastaleeq"/>
          <w:sz w:val="28"/>
          <w:szCs w:val="28"/>
          <w:rtl/>
        </w:rPr>
        <w:t xml:space="preserve"> حضرات انب</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ائے</w:t>
      </w:r>
      <w:r w:rsidRPr="00E61F16">
        <w:rPr>
          <w:rFonts w:ascii="Jameel Noori Nastaleeq" w:hAnsi="Jameel Noori Nastaleeq" w:cs="Jameel Noori Nastaleeq"/>
          <w:sz w:val="28"/>
          <w:szCs w:val="28"/>
          <w:rtl/>
        </w:rPr>
        <w:t xml:space="preserve"> کرام عل</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ہم</w:t>
      </w:r>
      <w:r w:rsidRPr="00E61F16">
        <w:rPr>
          <w:rFonts w:ascii="Jameel Noori Nastaleeq" w:hAnsi="Jameel Noori Nastaleeq" w:cs="Jameel Noori Nastaleeq"/>
          <w:sz w:val="28"/>
          <w:szCs w:val="28"/>
          <w:rtl/>
        </w:rPr>
        <w:t xml:space="preserve"> السلام اور 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گر</w:t>
      </w:r>
      <w:r w:rsidRPr="00E61F16">
        <w:rPr>
          <w:rFonts w:ascii="Jameel Noori Nastaleeq" w:hAnsi="Jameel Noori Nastaleeq" w:cs="Jameel Noori Nastaleeq"/>
          <w:sz w:val="28"/>
          <w:szCs w:val="28"/>
          <w:rtl/>
        </w:rPr>
        <w:t xml:space="preserve"> صلحائے اُمت م</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hint="eastAsia"/>
          <w:sz w:val="28"/>
          <w:szCs w:val="28"/>
          <w:rtl/>
        </w:rPr>
        <w:t>ں</w:t>
      </w:r>
      <w:r w:rsidRPr="00E61F16">
        <w:rPr>
          <w:rFonts w:ascii="Jameel Noori Nastaleeq" w:hAnsi="Jameel Noori Nastaleeq" w:cs="Jameel Noori Nastaleeq"/>
          <w:sz w:val="28"/>
          <w:szCs w:val="28"/>
          <w:rtl/>
        </w:rPr>
        <w:t xml:space="preserve"> بھ</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موجود ہے </w:t>
      </w:r>
      <w:r>
        <w:rPr>
          <w:rFonts w:ascii="Jameel Noori Nastaleeq" w:hAnsi="Jameel Noori Nastaleeq" w:cs="Jameel Noori Nastaleeq" w:hint="cs"/>
          <w:sz w:val="28"/>
          <w:szCs w:val="28"/>
          <w:rtl/>
        </w:rPr>
        <w:t>۔لہذا</w:t>
      </w:r>
      <w:r w:rsidRPr="00E61F16">
        <w:rPr>
          <w:rFonts w:ascii="Jameel Noori Nastaleeq" w:hAnsi="Jameel Noori Nastaleeq" w:cs="Jameel Noori Nastaleeq"/>
          <w:sz w:val="28"/>
          <w:szCs w:val="28"/>
          <w:rtl/>
        </w:rPr>
        <w:t xml:space="preserve"> توسل بالاعمال الصال</w:t>
      </w:r>
      <w:r w:rsidRPr="00E61F16">
        <w:rPr>
          <w:rFonts w:ascii="Jameel Noori Nastaleeq" w:hAnsi="Jameel Noori Nastaleeq" w:cs="Jameel Noori Nastaleeq" w:hint="eastAsia"/>
          <w:sz w:val="28"/>
          <w:szCs w:val="28"/>
          <w:rtl/>
        </w:rPr>
        <w:t>حہ</w:t>
      </w:r>
      <w:r w:rsidRPr="00E61F16">
        <w:rPr>
          <w:rFonts w:ascii="Jameel Noori Nastaleeq" w:hAnsi="Jameel Noori Nastaleeq" w:cs="Jameel Noori Nastaleeq"/>
          <w:sz w:val="28"/>
          <w:szCs w:val="28"/>
          <w:rtl/>
        </w:rPr>
        <w:t xml:space="preserve"> کے جواز کا حکم توسل بالذوات الصالحہ کے جواز ک</w:t>
      </w:r>
      <w:r w:rsidRPr="00E61F16">
        <w:rPr>
          <w:rFonts w:ascii="Jameel Noori Nastaleeq" w:hAnsi="Jameel Noori Nastaleeq" w:cs="Jameel Noori Nastaleeq" w:hint="cs"/>
          <w:sz w:val="28"/>
          <w:szCs w:val="28"/>
          <w:rtl/>
        </w:rPr>
        <w:t>ی</w:t>
      </w:r>
      <w:r>
        <w:rPr>
          <w:rFonts w:ascii="Jameel Noori Nastaleeq" w:hAnsi="Jameel Noori Nastaleeq" w:cs="Jameel Noori Nastaleeq"/>
          <w:sz w:val="28"/>
          <w:szCs w:val="28"/>
          <w:rtl/>
        </w:rPr>
        <w:t xml:space="preserve"> طرف</w:t>
      </w:r>
      <w:r w:rsidRPr="00E61F16">
        <w:rPr>
          <w:rFonts w:ascii="Jameel Noori Nastaleeq" w:hAnsi="Jameel Noori Nastaleeq" w:cs="Jameel Noori Nastaleeq"/>
          <w:sz w:val="28"/>
          <w:szCs w:val="28"/>
          <w:rtl/>
        </w:rPr>
        <w:t xml:space="preserve"> متعد</w:t>
      </w:r>
      <w:r w:rsidRPr="00E61F16">
        <w:rPr>
          <w:rFonts w:ascii="Jameel Noori Nastaleeq" w:hAnsi="Jameel Noori Nastaleeq" w:cs="Jameel Noori Nastaleeq" w:hint="cs"/>
          <w:sz w:val="28"/>
          <w:szCs w:val="28"/>
          <w:rtl/>
        </w:rPr>
        <w:t>ی</w:t>
      </w:r>
      <w:r w:rsidRPr="00E61F16">
        <w:rPr>
          <w:rFonts w:ascii="Jameel Noori Nastaleeq" w:hAnsi="Jameel Noori Nastaleeq" w:cs="Jameel Noori Nastaleeq"/>
          <w:sz w:val="28"/>
          <w:szCs w:val="28"/>
          <w:rtl/>
        </w:rPr>
        <w:t xml:space="preserve"> ہوجائے گا</w:t>
      </w:r>
      <w:r>
        <w:rPr>
          <w:rFonts w:ascii="Jameel Noori Nastaleeq" w:hAnsi="Jameel Noori Nastaleeq" w:cs="Jameel Noori Nastaleeq" w:hint="cs"/>
          <w:sz w:val="28"/>
          <w:szCs w:val="28"/>
          <w:rtl/>
        </w:rPr>
        <w:t>۔</w:t>
      </w:r>
    </w:p>
    <w:p w14:paraId="597C04AE" w14:textId="77777777" w:rsidR="00D401F8" w:rsidRPr="00EE3901" w:rsidRDefault="00D401F8" w:rsidP="00EE3901">
      <w:pPr>
        <w:pStyle w:val="Heading1"/>
        <w:keepLines w:val="0"/>
        <w:widowControl w:val="0"/>
        <w:numPr>
          <w:ilvl w:val="0"/>
          <w:numId w:val="46"/>
        </w:numPr>
        <w:spacing w:after="0"/>
        <w:ind w:hanging="720"/>
        <w:rPr>
          <w:rFonts w:ascii="Jameel Noori Nastaleeq" w:hAnsi="Jameel Noori Nastaleeq"/>
          <w:sz w:val="30"/>
          <w:szCs w:val="30"/>
          <w:rtl/>
        </w:rPr>
      </w:pPr>
      <w:r w:rsidRPr="00EE3901">
        <w:rPr>
          <w:rFonts w:ascii="Times New Roman Bold" w:eastAsia="Times New Roman" w:hAnsi="Times New Roman Bold" w:hint="cs"/>
          <w:spacing w:val="-4"/>
          <w:kern w:val="32"/>
          <w:sz w:val="32"/>
          <w:szCs w:val="32"/>
          <w:rtl/>
          <w:lang w:val="x-none" w:eastAsia="x-none"/>
        </w:rPr>
        <w:t>حاصل ِبحث</w:t>
      </w:r>
    </w:p>
    <w:p w14:paraId="2143B7DC" w14:textId="77777777" w:rsidR="00A719EA" w:rsidRDefault="00D401F8" w:rsidP="00A719EA">
      <w:pPr>
        <w:bidi/>
        <w:spacing w:after="0" w:line="240" w:lineRule="auto"/>
        <w:ind w:firstLine="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 xml:space="preserve">غیرمنصوص احکام کی معرفت میں قیاس  کاکردارنہایت اہم ہے۔قیاس کی ذیلی مباحث میں سےایک عبادات میں اس کےجاری ہونےیانہ ہونےکی بحث میں جس میں احناف وجمہورمختلف آراءرکھتےہیں۔احناف اس کےعدم  جبکہ جمہوراس کےاجراء کےقائل ہیں۔قیاس کےجواز کےعمومی دلائل کےعلاوہ سیرت ِطیبہ کی متعددمثالیں عبادات کےباب میں قیاس کےجاری ہونےکی تائیدکرتی ہیں۔اس بناپرراجح موقف یہی ہےکہ مذکورہ مسئلہ میں علی الاطلاق کوئی حکم لگائےبغیریہ تفصیل اختیارکی </w:t>
      </w:r>
      <w:r>
        <w:rPr>
          <w:rFonts w:ascii="Jameel Noori Nastaleeq" w:hAnsi="Jameel Noori Nastaleeq" w:cs="Jameel Noori Nastaleeq" w:hint="cs"/>
          <w:sz w:val="28"/>
          <w:szCs w:val="28"/>
          <w:rtl/>
        </w:rPr>
        <w:lastRenderedPageBreak/>
        <w:t>جائےکہ اگرعبادت میں وصف ِمعقول اورجامع علت موجودہوتوقیاس کی شرائط پائی جانےکی وجہ سےاس کااجراء جائز ہوناچاہیےاوراگروصف ِمعقول تک رسائی ممکن نہ ہوتوقیاس کےعدم ِاجراء کاموقف اختیارکرنامناسب ہے۔</w:t>
      </w:r>
    </w:p>
    <w:p w14:paraId="66391901" w14:textId="5B638BB0" w:rsidR="00D4710F" w:rsidRPr="0036032C" w:rsidRDefault="0036032C" w:rsidP="00A719EA">
      <w:pPr>
        <w:bidi/>
        <w:spacing w:after="0" w:line="240" w:lineRule="auto"/>
        <w:ind w:firstLine="720"/>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w:t>
      </w:r>
    </w:p>
    <w:sectPr w:rsidR="00D4710F" w:rsidRPr="0036032C" w:rsidSect="008B05E6">
      <w:headerReference w:type="even" r:id="rId19"/>
      <w:headerReference w:type="default" r:id="rId20"/>
      <w:footerReference w:type="even" r:id="rId21"/>
      <w:footerReference w:type="default" r:id="rId22"/>
      <w:footerReference w:type="first" r:id="rId23"/>
      <w:endnotePr>
        <w:numFmt w:val="decimal"/>
      </w:endnotePr>
      <w:pgSz w:w="11906" w:h="16838" w:code="9"/>
      <w:pgMar w:top="2880" w:right="1872" w:bottom="2880" w:left="1872" w:header="2016" w:footer="2304" w:gutter="0"/>
      <w:pgNumType w:start="63"/>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5682" w14:textId="77777777" w:rsidR="009B0DE5" w:rsidRDefault="009B0DE5" w:rsidP="0036032C">
      <w:pPr>
        <w:bidi/>
        <w:spacing w:after="0" w:line="240" w:lineRule="auto"/>
      </w:pPr>
      <w:r>
        <w:separator/>
      </w:r>
    </w:p>
  </w:endnote>
  <w:endnote w:type="continuationSeparator" w:id="0">
    <w:p w14:paraId="155E5D1B" w14:textId="77777777" w:rsidR="009B0DE5" w:rsidRDefault="009B0DE5" w:rsidP="00D4710F">
      <w:pPr>
        <w:spacing w:after="0" w:line="240" w:lineRule="auto"/>
      </w:pPr>
      <w:r>
        <w:continuationSeparator/>
      </w:r>
    </w:p>
  </w:endnote>
  <w:endnote w:id="1">
    <w:p w14:paraId="0D915771" w14:textId="77777777" w:rsidR="00D401F8" w:rsidRPr="00380958" w:rsidRDefault="00D401F8" w:rsidP="00D401F8">
      <w:pPr>
        <w:pStyle w:val="EndnoteText"/>
        <w:bidi/>
        <w:rPr>
          <w:rFonts w:ascii="Jameel Noori Nastaleeq" w:hAnsi="Jameel Noori Nastaleeq" w:cs="Jameel Noori Nastaleeq"/>
          <w:sz w:val="22"/>
          <w:szCs w:val="22"/>
          <w:lang w:bidi="ur-PK"/>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t>الزرکشی،محمدبن بہادر،البحرالمحیط فی اصول الفقہ،دارالکتب العلمیۃ،بیروت،1992ء،6/5۔</w:t>
      </w:r>
    </w:p>
    <w:p w14:paraId="08488A71" w14:textId="1FED77CD" w:rsidR="00463FD4" w:rsidRPr="004A4817" w:rsidRDefault="00463FD4" w:rsidP="0086249E">
      <w:pPr>
        <w:pStyle w:val="EndnoteText"/>
        <w:rPr>
          <w:rFonts w:asciiTheme="majorBidi" w:hAnsiTheme="majorBidi" w:cstheme="majorBidi"/>
          <w:spacing w:val="-8"/>
          <w:sz w:val="24"/>
          <w:szCs w:val="24"/>
          <w:rtl/>
          <w:lang w:bidi="ur-PK"/>
        </w:rPr>
      </w:pPr>
      <w:r w:rsidRPr="004A4817">
        <w:rPr>
          <w:rFonts w:asciiTheme="majorBidi" w:hAnsiTheme="majorBidi" w:cstheme="majorBidi"/>
          <w:spacing w:val="-8"/>
          <w:lang w:bidi="ur-PK"/>
        </w:rPr>
        <w:t>Al Zarkash</w:t>
      </w:r>
      <w:r w:rsidR="00FD09A2" w:rsidRPr="004A4817">
        <w:rPr>
          <w:rFonts w:asciiTheme="majorBidi" w:hAnsiTheme="majorBidi" w:cstheme="majorBidi"/>
          <w:spacing w:val="-8"/>
          <w:lang w:bidi="ur-PK"/>
        </w:rPr>
        <w:t>ī</w:t>
      </w:r>
      <w:r w:rsidRPr="004A4817">
        <w:rPr>
          <w:rFonts w:asciiTheme="majorBidi" w:hAnsiTheme="majorBidi" w:cstheme="majorBidi"/>
          <w:spacing w:val="-8"/>
          <w:lang w:bidi="ur-PK"/>
        </w:rPr>
        <w:t>, Muhammad Bin Bah</w:t>
      </w:r>
      <w:r w:rsidR="001B54EE" w:rsidRPr="004A4817">
        <w:rPr>
          <w:rFonts w:asciiTheme="majorBidi" w:hAnsiTheme="majorBidi" w:cstheme="majorBidi"/>
          <w:spacing w:val="-8"/>
        </w:rPr>
        <w:t>ā</w:t>
      </w:r>
      <w:r w:rsidRPr="004A4817">
        <w:rPr>
          <w:rFonts w:asciiTheme="majorBidi" w:hAnsiTheme="majorBidi" w:cstheme="majorBidi"/>
          <w:spacing w:val="-8"/>
          <w:lang w:bidi="ur-PK"/>
        </w:rPr>
        <w:t>dur, Al Ba</w:t>
      </w:r>
      <w:r w:rsidR="008D471C" w:rsidRPr="004A4817">
        <w:rPr>
          <w:rFonts w:asciiTheme="majorBidi" w:hAnsiTheme="majorBidi" w:cstheme="majorBidi"/>
          <w:spacing w:val="-8"/>
        </w:rPr>
        <w:t>ḥ</w:t>
      </w:r>
      <w:r w:rsidRPr="004A4817">
        <w:rPr>
          <w:rFonts w:asciiTheme="majorBidi" w:hAnsiTheme="majorBidi" w:cstheme="majorBidi"/>
          <w:spacing w:val="-8"/>
          <w:lang w:bidi="ur-PK"/>
        </w:rPr>
        <w:t>r al Mu</w:t>
      </w:r>
      <w:r w:rsidR="008D471C" w:rsidRPr="004A4817">
        <w:rPr>
          <w:rFonts w:asciiTheme="majorBidi" w:hAnsiTheme="majorBidi" w:cstheme="majorBidi"/>
          <w:spacing w:val="-8"/>
        </w:rPr>
        <w:t>ḥ</w:t>
      </w:r>
      <w:r w:rsidR="00FD09A2" w:rsidRPr="004A4817">
        <w:rPr>
          <w:rFonts w:asciiTheme="majorBidi" w:hAnsiTheme="majorBidi" w:cstheme="majorBidi"/>
          <w:spacing w:val="-8"/>
          <w:lang w:bidi="ur-PK"/>
        </w:rPr>
        <w:t>ī</w:t>
      </w:r>
      <w:r w:rsidRPr="004A4817">
        <w:rPr>
          <w:rFonts w:asciiTheme="majorBidi" w:hAnsiTheme="majorBidi" w:cstheme="majorBidi"/>
          <w:spacing w:val="-8"/>
          <w:lang w:bidi="ur-PK"/>
        </w:rPr>
        <w:t xml:space="preserve">t fi </w:t>
      </w:r>
      <w:r w:rsidR="0086249E" w:rsidRPr="004A4817">
        <w:rPr>
          <w:rFonts w:asciiTheme="majorBidi" w:hAnsiTheme="majorBidi" w:cstheme="majorBidi"/>
          <w:spacing w:val="-8"/>
          <w:lang w:bidi="ur-PK"/>
        </w:rPr>
        <w:t>uṣ</w:t>
      </w:r>
      <w:r w:rsidR="0086249E" w:rsidRPr="004A4817">
        <w:rPr>
          <w:rFonts w:asciiTheme="majorBidi" w:hAnsiTheme="majorBidi" w:cstheme="majorBidi"/>
          <w:spacing w:val="-8"/>
          <w:lang w:val="en-US" w:bidi="ur-PK"/>
        </w:rPr>
        <w:t>ū</w:t>
      </w:r>
      <w:r w:rsidR="0086249E" w:rsidRPr="004A4817">
        <w:rPr>
          <w:rFonts w:asciiTheme="majorBidi" w:hAnsiTheme="majorBidi" w:cstheme="majorBidi"/>
          <w:spacing w:val="-8"/>
          <w:lang w:bidi="ur-PK"/>
        </w:rPr>
        <w:t xml:space="preserve">l </w:t>
      </w:r>
      <w:r w:rsidRPr="004A4817">
        <w:rPr>
          <w:rFonts w:asciiTheme="majorBidi" w:hAnsiTheme="majorBidi" w:cstheme="majorBidi"/>
          <w:spacing w:val="-8"/>
          <w:lang w:bidi="ur-PK"/>
        </w:rPr>
        <w:t>al Fiqh, D</w:t>
      </w:r>
      <w:r w:rsidR="001B54EE" w:rsidRPr="004A4817">
        <w:rPr>
          <w:rFonts w:asciiTheme="majorBidi" w:hAnsiTheme="majorBidi" w:cstheme="majorBidi"/>
          <w:spacing w:val="-8"/>
        </w:rPr>
        <w:t>ā</w:t>
      </w:r>
      <w:r w:rsidRPr="004A4817">
        <w:rPr>
          <w:rFonts w:asciiTheme="majorBidi" w:hAnsiTheme="majorBidi" w:cstheme="majorBidi"/>
          <w:spacing w:val="-8"/>
          <w:lang w:bidi="ur-PK"/>
        </w:rPr>
        <w:t xml:space="preserve">r al Kutub al Ilmia, </w:t>
      </w:r>
      <w:r w:rsidR="001B54EE" w:rsidRPr="004A4817">
        <w:rPr>
          <w:rFonts w:asciiTheme="majorBidi" w:hAnsiTheme="majorBidi" w:cstheme="majorBidi"/>
          <w:spacing w:val="-8"/>
          <w:lang w:bidi="ur-PK"/>
        </w:rPr>
        <w:t>Beirut</w:t>
      </w:r>
      <w:r w:rsidRPr="004A4817">
        <w:rPr>
          <w:rFonts w:asciiTheme="majorBidi" w:hAnsiTheme="majorBidi" w:cstheme="majorBidi"/>
          <w:spacing w:val="-8"/>
          <w:lang w:bidi="ur-PK"/>
        </w:rPr>
        <w:t>, 1992,</w:t>
      </w:r>
      <w:r w:rsidR="001B54EE" w:rsidRPr="004A4817">
        <w:rPr>
          <w:rFonts w:asciiTheme="majorBidi" w:hAnsiTheme="majorBidi" w:cstheme="majorBidi"/>
          <w:spacing w:val="-8"/>
          <w:lang w:bidi="ur-PK"/>
        </w:rPr>
        <w:t xml:space="preserve"> </w:t>
      </w:r>
      <w:r w:rsidRPr="004A4817">
        <w:rPr>
          <w:rFonts w:asciiTheme="majorBidi" w:hAnsiTheme="majorBidi" w:cstheme="majorBidi"/>
          <w:spacing w:val="-8"/>
          <w:lang w:bidi="ur-PK"/>
        </w:rPr>
        <w:t>6/5.</w:t>
      </w:r>
    </w:p>
  </w:endnote>
  <w:endnote w:id="2">
    <w:p w14:paraId="1BD432AA" w14:textId="77777777" w:rsidR="00D401F8" w:rsidRPr="00380958" w:rsidRDefault="00D401F8" w:rsidP="00D401F8">
      <w:pPr>
        <w:pStyle w:val="EndnoteText"/>
        <w:bidi/>
        <w:rPr>
          <w:rFonts w:ascii="Jameel Noori Nastaleeq" w:hAnsi="Jameel Noori Nastaleeq" w:cs="Jameel Noori Nastaleeq"/>
          <w:sz w:val="22"/>
          <w:szCs w:val="22"/>
          <w:lang w:bidi="ur-PK"/>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t>الفوزان،عبداللہ بن صالح،شرح الورقات فی اصول الفقہ،مکتبۃ دارالمنہاج،ریاض،1431ھ،ص 183۔</w:t>
      </w:r>
    </w:p>
    <w:p w14:paraId="094F2CFC" w14:textId="6AEBFBE6" w:rsidR="00463FD4" w:rsidRPr="001B54EE" w:rsidRDefault="00463FD4" w:rsidP="00B74427">
      <w:pPr>
        <w:pStyle w:val="EndnoteText"/>
        <w:rPr>
          <w:rFonts w:asciiTheme="majorBidi" w:hAnsiTheme="majorBidi" w:cstheme="majorBidi"/>
          <w:sz w:val="24"/>
          <w:szCs w:val="24"/>
          <w:rtl/>
          <w:lang w:bidi="ur-PK"/>
        </w:rPr>
      </w:pPr>
      <w:r w:rsidRPr="006645B8">
        <w:rPr>
          <w:rFonts w:asciiTheme="majorBidi" w:hAnsiTheme="majorBidi" w:cstheme="majorBidi"/>
          <w:lang w:bidi="ur-PK"/>
        </w:rPr>
        <w:t>Al Fouz</w:t>
      </w:r>
      <w:r w:rsidR="001B54EE" w:rsidRPr="006645B8">
        <w:rPr>
          <w:rFonts w:asciiTheme="majorBidi" w:hAnsiTheme="majorBidi" w:cstheme="majorBidi"/>
        </w:rPr>
        <w:t>ā</w:t>
      </w:r>
      <w:r w:rsidRPr="006645B8">
        <w:rPr>
          <w:rFonts w:asciiTheme="majorBidi" w:hAnsiTheme="majorBidi" w:cstheme="majorBidi"/>
          <w:lang w:bidi="ur-PK"/>
        </w:rPr>
        <w:t xml:space="preserve">n, Abullah Bin </w:t>
      </w:r>
      <w:r w:rsidR="00B74427" w:rsidRPr="006645B8">
        <w:rPr>
          <w:rFonts w:asciiTheme="majorBidi" w:hAnsiTheme="majorBidi" w:cstheme="majorBidi"/>
          <w:lang w:bidi="ur-PK"/>
        </w:rPr>
        <w:t>Ṣ</w:t>
      </w:r>
      <w:r w:rsidR="001B54EE" w:rsidRPr="006645B8">
        <w:rPr>
          <w:rFonts w:asciiTheme="majorBidi" w:hAnsiTheme="majorBidi" w:cstheme="majorBidi"/>
        </w:rPr>
        <w:t>ā</w:t>
      </w:r>
      <w:r w:rsidRPr="006645B8">
        <w:rPr>
          <w:rFonts w:asciiTheme="majorBidi" w:hAnsiTheme="majorBidi" w:cstheme="majorBidi"/>
          <w:lang w:bidi="ur-PK"/>
        </w:rPr>
        <w:t>leh, Shar</w:t>
      </w:r>
      <w:r w:rsidR="008D471C" w:rsidRPr="006645B8">
        <w:rPr>
          <w:rFonts w:asciiTheme="majorBidi" w:hAnsiTheme="majorBidi" w:cstheme="majorBidi"/>
        </w:rPr>
        <w:t>ḥ</w:t>
      </w:r>
      <w:r w:rsidRPr="006645B8">
        <w:rPr>
          <w:rFonts w:asciiTheme="majorBidi" w:hAnsiTheme="majorBidi" w:cstheme="majorBidi"/>
          <w:lang w:bidi="ur-PK"/>
        </w:rPr>
        <w:t xml:space="preserve"> al Warq</w:t>
      </w:r>
      <w:r w:rsidR="001B54EE" w:rsidRPr="006645B8">
        <w:rPr>
          <w:rFonts w:asciiTheme="majorBidi" w:hAnsiTheme="majorBidi" w:cstheme="majorBidi"/>
        </w:rPr>
        <w:t>ā</w:t>
      </w:r>
      <w:r w:rsidRPr="006645B8">
        <w:rPr>
          <w:rFonts w:asciiTheme="majorBidi" w:hAnsiTheme="majorBidi" w:cstheme="majorBidi"/>
          <w:lang w:bidi="ur-PK"/>
        </w:rPr>
        <w:t>t, Maktaba D</w:t>
      </w:r>
      <w:r w:rsidR="001B54EE" w:rsidRPr="006645B8">
        <w:rPr>
          <w:rFonts w:asciiTheme="majorBidi" w:hAnsiTheme="majorBidi" w:cstheme="majorBidi"/>
        </w:rPr>
        <w:t>ā</w:t>
      </w:r>
      <w:r w:rsidRPr="006645B8">
        <w:rPr>
          <w:rFonts w:asciiTheme="majorBidi" w:hAnsiTheme="majorBidi" w:cstheme="majorBidi"/>
          <w:lang w:bidi="ur-PK"/>
        </w:rPr>
        <w:t>r al Minh</w:t>
      </w:r>
      <w:r w:rsidR="001B54EE" w:rsidRPr="006645B8">
        <w:rPr>
          <w:rFonts w:asciiTheme="majorBidi" w:hAnsiTheme="majorBidi" w:cstheme="majorBidi"/>
        </w:rPr>
        <w:t>ā</w:t>
      </w:r>
      <w:r w:rsidRPr="006645B8">
        <w:rPr>
          <w:rFonts w:asciiTheme="majorBidi" w:hAnsiTheme="majorBidi" w:cstheme="majorBidi"/>
          <w:lang w:bidi="ur-PK"/>
        </w:rPr>
        <w:t>j, Riyadh, 1431H, P:183.</w:t>
      </w:r>
    </w:p>
  </w:endnote>
  <w:endnote w:id="3">
    <w:p w14:paraId="36A86878" w14:textId="4AC9DE29" w:rsidR="00D401F8" w:rsidRPr="00380958" w:rsidRDefault="00D401F8" w:rsidP="00D401F8">
      <w:pPr>
        <w:bidi/>
        <w:spacing w:after="0" w:line="240" w:lineRule="auto"/>
        <w:jc w:val="both"/>
        <w:rPr>
          <w:rStyle w:val="mfnote"/>
          <w:rFonts w:ascii="Jameel Noori Nastaleeq" w:hAnsi="Jameel Noori Nastaleeq" w:cs="Jameel Noori Nastaleeq"/>
        </w:rPr>
      </w:pPr>
      <w:r w:rsidRPr="00380958">
        <w:rPr>
          <w:rStyle w:val="EndnoteReference"/>
          <w:rFonts w:ascii="Jameel Noori Nastaleeq" w:hAnsi="Jameel Noori Nastaleeq" w:cs="Jameel Noori Nastaleeq"/>
        </w:rPr>
        <w:endnoteRef/>
      </w:r>
      <w:r w:rsidRPr="00380958">
        <w:rPr>
          <w:rFonts w:ascii="Jameel Noori Nastaleeq" w:hAnsi="Jameel Noori Nastaleeq" w:cs="Jameel Noori Nastaleeq"/>
        </w:rPr>
        <w:t xml:space="preserve"> </w:t>
      </w:r>
      <w:r w:rsidRPr="00380958">
        <w:rPr>
          <w:rFonts w:ascii="Jameel Noori Nastaleeq" w:hAnsi="Jameel Noori Nastaleeq" w:cs="Jameel Noori Nastaleeq"/>
          <w:rtl/>
          <w:lang w:bidi="ur-PK"/>
        </w:rPr>
        <w:tab/>
      </w:r>
      <w:r w:rsidRPr="00380958">
        <w:rPr>
          <w:rStyle w:val="mfnote"/>
          <w:rFonts w:ascii="Jameel Noori Nastaleeq" w:hAnsi="Jameel Noori Nastaleeq" w:cs="Jameel Noori Nastaleeq"/>
          <w:spacing w:val="-8"/>
          <w:rtl/>
        </w:rPr>
        <w:t>البخاري</w:t>
      </w:r>
      <w:r w:rsidR="00463FD4" w:rsidRPr="00380958">
        <w:rPr>
          <w:rStyle w:val="mfnote"/>
          <w:rFonts w:ascii="Jameel Noori Nastaleeq" w:hAnsi="Jameel Noori Nastaleeq" w:cs="Jameel Noori Nastaleeq" w:hint="cs"/>
          <w:spacing w:val="-8"/>
          <w:rtl/>
          <w:lang w:bidi="ur-PK"/>
        </w:rPr>
        <w:t>،محمدبن اسماعیل</w:t>
      </w:r>
      <w:r w:rsidRPr="00380958">
        <w:rPr>
          <w:rStyle w:val="mfnote"/>
          <w:rFonts w:ascii="Jameel Noori Nastaleeq" w:hAnsi="Jameel Noori Nastaleeq" w:cs="Jameel Noori Nastaleeq"/>
          <w:spacing w:val="-8"/>
          <w:rtl/>
        </w:rPr>
        <w:t>،الجامع الصحیح،</w:t>
      </w:r>
      <w:r w:rsidRPr="00380958">
        <w:rPr>
          <w:rFonts w:ascii="Jameel Noori Nastaleeq" w:hAnsi="Jameel Noori Nastaleeq" w:cs="Jameel Noori Nastaleeq"/>
          <w:spacing w:val="-8"/>
          <w:rtl/>
        </w:rPr>
        <w:t>،دارالحضارۃ اللنشراوالتوزیع،ریاض،2015ء</w:t>
      </w:r>
      <w:r w:rsidRPr="00380958">
        <w:rPr>
          <w:rStyle w:val="mfnote"/>
          <w:rFonts w:ascii="Jameel Noori Nastaleeq" w:hAnsi="Jameel Noori Nastaleeq" w:cs="Jameel Noori Nastaleeq"/>
          <w:spacing w:val="-8"/>
          <w:rtl/>
        </w:rPr>
        <w:t xml:space="preserve"> </w:t>
      </w:r>
      <w:r w:rsidRPr="00380958">
        <w:rPr>
          <w:rStyle w:val="mfnote"/>
          <w:rFonts w:ascii="Jameel Noori Nastaleeq" w:hAnsi="Jameel Noori Nastaleeq" w:cs="Jameel Noori Nastaleeq" w:hint="cs"/>
          <w:spacing w:val="-8"/>
          <w:rtl/>
        </w:rPr>
        <w:t>،</w:t>
      </w:r>
      <w:r w:rsidRPr="00380958">
        <w:rPr>
          <w:rStyle w:val="mfnote"/>
          <w:rFonts w:ascii="Sakkal Majalla" w:hAnsi="Sakkal Majalla" w:cs="Sakkal Majalla"/>
          <w:spacing w:val="-8"/>
          <w:rtl/>
        </w:rPr>
        <w:t>کتاب البیوع، باب بیع التمر بالتمر</w:t>
      </w:r>
      <w:r w:rsidRPr="00380958">
        <w:rPr>
          <w:rStyle w:val="mfnote"/>
          <w:rFonts w:ascii="Jameel Noori Nastaleeq" w:hAnsi="Jameel Noori Nastaleeq" w:cs="Jameel Noori Nastaleeq"/>
          <w:spacing w:val="-8"/>
          <w:rtl/>
        </w:rPr>
        <w:t>،رقم الحدیث 2170۔</w:t>
      </w:r>
    </w:p>
    <w:p w14:paraId="1272EAAE" w14:textId="0E4F8837" w:rsidR="00463FD4" w:rsidRPr="001B54EE" w:rsidRDefault="00463FD4" w:rsidP="0086249E">
      <w:pPr>
        <w:spacing w:after="0" w:line="240" w:lineRule="auto"/>
        <w:jc w:val="both"/>
        <w:rPr>
          <w:rFonts w:asciiTheme="majorBidi" w:hAnsiTheme="majorBidi" w:cstheme="majorBidi"/>
          <w:sz w:val="24"/>
          <w:szCs w:val="24"/>
          <w:rtl/>
          <w:lang w:val="en-US"/>
        </w:rPr>
      </w:pPr>
      <w:r w:rsidRPr="006645B8">
        <w:rPr>
          <w:rStyle w:val="mfnote"/>
          <w:rFonts w:asciiTheme="majorBidi" w:hAnsiTheme="majorBidi" w:cstheme="majorBidi"/>
          <w:sz w:val="20"/>
          <w:szCs w:val="20"/>
        </w:rPr>
        <w:t>A</w:t>
      </w:r>
      <w:r w:rsidRPr="006645B8">
        <w:rPr>
          <w:rStyle w:val="mfnote"/>
          <w:rFonts w:asciiTheme="majorBidi" w:hAnsiTheme="majorBidi" w:cstheme="majorBidi"/>
          <w:sz w:val="20"/>
          <w:szCs w:val="20"/>
          <w:lang w:val="en-US"/>
        </w:rPr>
        <w:t>l Bukh</w:t>
      </w:r>
      <w:r w:rsidR="001B54EE" w:rsidRPr="006645B8">
        <w:rPr>
          <w:rFonts w:asciiTheme="majorBidi" w:hAnsiTheme="majorBidi" w:cstheme="majorBidi"/>
          <w:sz w:val="20"/>
          <w:szCs w:val="20"/>
        </w:rPr>
        <w:t>ā</w:t>
      </w:r>
      <w:r w:rsidRPr="006645B8">
        <w:rPr>
          <w:rStyle w:val="mfnote"/>
          <w:rFonts w:asciiTheme="majorBidi" w:hAnsiTheme="majorBidi" w:cstheme="majorBidi"/>
          <w:sz w:val="20"/>
          <w:szCs w:val="20"/>
          <w:lang w:val="en-US"/>
        </w:rPr>
        <w:t>r</w:t>
      </w:r>
      <w:r w:rsidR="00FD09A2" w:rsidRPr="006645B8">
        <w:rPr>
          <w:rFonts w:asciiTheme="majorBidi" w:hAnsiTheme="majorBidi" w:cstheme="majorBidi"/>
          <w:sz w:val="20"/>
          <w:szCs w:val="20"/>
          <w:lang w:bidi="ur-PK"/>
        </w:rPr>
        <w:t>ī</w:t>
      </w:r>
      <w:r w:rsidRPr="006645B8">
        <w:rPr>
          <w:rStyle w:val="mfnote"/>
          <w:rFonts w:asciiTheme="majorBidi" w:hAnsiTheme="majorBidi" w:cstheme="majorBidi"/>
          <w:sz w:val="20"/>
          <w:szCs w:val="20"/>
          <w:lang w:val="en-US"/>
        </w:rPr>
        <w:t>, Muhammad Bin Ism</w:t>
      </w:r>
      <w:r w:rsidR="001B54EE" w:rsidRPr="006645B8">
        <w:rPr>
          <w:rFonts w:asciiTheme="majorBidi" w:hAnsiTheme="majorBidi" w:cstheme="majorBidi"/>
          <w:sz w:val="20"/>
          <w:szCs w:val="20"/>
        </w:rPr>
        <w:t>ā</w:t>
      </w:r>
      <w:r w:rsidRPr="006645B8">
        <w:rPr>
          <w:rStyle w:val="mfnote"/>
          <w:rFonts w:asciiTheme="majorBidi" w:hAnsiTheme="majorBidi" w:cstheme="majorBidi"/>
          <w:sz w:val="20"/>
          <w:szCs w:val="20"/>
          <w:lang w:val="en-US"/>
        </w:rPr>
        <w:t>el, Al J</w:t>
      </w:r>
      <w:r w:rsidR="001B54EE" w:rsidRPr="006645B8">
        <w:rPr>
          <w:rFonts w:asciiTheme="majorBidi" w:hAnsiTheme="majorBidi" w:cstheme="majorBidi"/>
          <w:sz w:val="20"/>
          <w:szCs w:val="20"/>
        </w:rPr>
        <w:t>ā</w:t>
      </w:r>
      <w:r w:rsidRPr="006645B8">
        <w:rPr>
          <w:rStyle w:val="mfnote"/>
          <w:rFonts w:asciiTheme="majorBidi" w:hAnsiTheme="majorBidi" w:cstheme="majorBidi"/>
          <w:sz w:val="20"/>
          <w:szCs w:val="20"/>
          <w:lang w:val="en-US"/>
        </w:rPr>
        <w:t>ma</w:t>
      </w:r>
      <w:r w:rsidR="00B74427" w:rsidRPr="006645B8">
        <w:rPr>
          <w:rFonts w:asciiTheme="majorBidi" w:hAnsiTheme="majorBidi" w:cstheme="majorBidi"/>
          <w:sz w:val="20"/>
          <w:szCs w:val="20"/>
        </w:rPr>
        <w:t>‘</w:t>
      </w:r>
      <w:r w:rsidRPr="006645B8">
        <w:rPr>
          <w:rStyle w:val="mfnote"/>
          <w:rFonts w:asciiTheme="majorBidi" w:hAnsiTheme="majorBidi" w:cstheme="majorBidi"/>
          <w:sz w:val="20"/>
          <w:szCs w:val="20"/>
          <w:lang w:val="en-US"/>
        </w:rPr>
        <w:t xml:space="preserve">y Al </w:t>
      </w:r>
      <w:r w:rsidR="00B74427" w:rsidRPr="006645B8">
        <w:rPr>
          <w:rFonts w:asciiTheme="majorBidi" w:hAnsiTheme="majorBidi" w:cstheme="majorBidi"/>
          <w:sz w:val="20"/>
          <w:szCs w:val="20"/>
          <w:lang w:bidi="ur-PK"/>
        </w:rPr>
        <w:t>Ṣ</w:t>
      </w:r>
      <w:r w:rsidRPr="006645B8">
        <w:rPr>
          <w:rStyle w:val="mfnote"/>
          <w:rFonts w:asciiTheme="majorBidi" w:hAnsiTheme="majorBidi" w:cstheme="majorBidi"/>
          <w:sz w:val="20"/>
          <w:szCs w:val="20"/>
          <w:lang w:val="en-US"/>
        </w:rPr>
        <w:t>a</w:t>
      </w:r>
      <w:r w:rsidR="008D471C" w:rsidRPr="006645B8">
        <w:rPr>
          <w:rFonts w:asciiTheme="majorBidi" w:hAnsiTheme="majorBidi" w:cstheme="majorBidi"/>
          <w:sz w:val="20"/>
          <w:szCs w:val="20"/>
        </w:rPr>
        <w:t>ḥ</w:t>
      </w:r>
      <w:r w:rsidR="00FD09A2" w:rsidRPr="006645B8">
        <w:rPr>
          <w:rFonts w:asciiTheme="majorBidi" w:hAnsiTheme="majorBidi" w:cstheme="majorBidi"/>
          <w:sz w:val="20"/>
          <w:szCs w:val="20"/>
          <w:lang w:bidi="ur-PK"/>
        </w:rPr>
        <w:t>ī</w:t>
      </w:r>
      <w:r w:rsidR="008D471C" w:rsidRPr="006645B8">
        <w:rPr>
          <w:rFonts w:asciiTheme="majorBidi" w:hAnsiTheme="majorBidi" w:cstheme="majorBidi"/>
          <w:sz w:val="20"/>
          <w:szCs w:val="20"/>
        </w:rPr>
        <w:t>ḥ</w:t>
      </w:r>
      <w:r w:rsidRPr="006645B8">
        <w:rPr>
          <w:rStyle w:val="mfnote"/>
          <w:rFonts w:asciiTheme="majorBidi" w:hAnsiTheme="majorBidi" w:cstheme="majorBidi"/>
          <w:sz w:val="20"/>
          <w:szCs w:val="20"/>
          <w:lang w:val="en-US"/>
        </w:rPr>
        <w:t>, D</w:t>
      </w:r>
      <w:r w:rsidR="001B54EE" w:rsidRPr="006645B8">
        <w:rPr>
          <w:rFonts w:asciiTheme="majorBidi" w:hAnsiTheme="majorBidi" w:cstheme="majorBidi"/>
          <w:sz w:val="20"/>
          <w:szCs w:val="20"/>
        </w:rPr>
        <w:t>ā</w:t>
      </w:r>
      <w:r w:rsidRPr="006645B8">
        <w:rPr>
          <w:rStyle w:val="mfnote"/>
          <w:rFonts w:asciiTheme="majorBidi" w:hAnsiTheme="majorBidi" w:cstheme="majorBidi"/>
          <w:sz w:val="20"/>
          <w:szCs w:val="20"/>
          <w:lang w:val="en-US"/>
        </w:rPr>
        <w:t>r al Ha</w:t>
      </w:r>
      <w:r w:rsidR="0086249E" w:rsidRPr="006645B8">
        <w:rPr>
          <w:rFonts w:asciiTheme="majorBidi" w:hAnsiTheme="majorBidi" w:cstheme="majorBidi"/>
          <w:sz w:val="20"/>
          <w:szCs w:val="20"/>
          <w:lang w:val="en-US"/>
        </w:rPr>
        <w:t>ḍ</w:t>
      </w:r>
      <w:r w:rsidR="001B54EE" w:rsidRPr="006645B8">
        <w:rPr>
          <w:rFonts w:asciiTheme="majorBidi" w:hAnsiTheme="majorBidi" w:cstheme="majorBidi"/>
          <w:sz w:val="20"/>
          <w:szCs w:val="20"/>
        </w:rPr>
        <w:t>ā</w:t>
      </w:r>
      <w:r w:rsidRPr="006645B8">
        <w:rPr>
          <w:rStyle w:val="mfnote"/>
          <w:rFonts w:asciiTheme="majorBidi" w:hAnsiTheme="majorBidi" w:cstheme="majorBidi"/>
          <w:sz w:val="20"/>
          <w:szCs w:val="20"/>
          <w:lang w:val="en-US"/>
        </w:rPr>
        <w:t>rah lil Nashr wa Tod</w:t>
      </w:r>
      <w:r w:rsidR="00FD09A2" w:rsidRPr="006645B8">
        <w:rPr>
          <w:rFonts w:asciiTheme="majorBidi" w:hAnsiTheme="majorBidi" w:cstheme="majorBidi"/>
          <w:sz w:val="20"/>
          <w:szCs w:val="20"/>
          <w:lang w:bidi="ur-PK"/>
        </w:rPr>
        <w:t>ī</w:t>
      </w:r>
      <w:r w:rsidRPr="006645B8">
        <w:rPr>
          <w:rStyle w:val="mfnote"/>
          <w:rFonts w:asciiTheme="majorBidi" w:hAnsiTheme="majorBidi" w:cstheme="majorBidi"/>
          <w:sz w:val="20"/>
          <w:szCs w:val="20"/>
          <w:lang w:val="en-US"/>
        </w:rPr>
        <w:t>h, Riyadh, 2015, Kit</w:t>
      </w:r>
      <w:r w:rsidR="001B54EE" w:rsidRPr="006645B8">
        <w:rPr>
          <w:rFonts w:asciiTheme="majorBidi" w:hAnsiTheme="majorBidi" w:cstheme="majorBidi"/>
          <w:sz w:val="20"/>
          <w:szCs w:val="20"/>
        </w:rPr>
        <w:t>ā</w:t>
      </w:r>
      <w:r w:rsidRPr="006645B8">
        <w:rPr>
          <w:rStyle w:val="mfnote"/>
          <w:rFonts w:asciiTheme="majorBidi" w:hAnsiTheme="majorBidi" w:cstheme="majorBidi"/>
          <w:sz w:val="20"/>
          <w:szCs w:val="20"/>
          <w:lang w:val="en-US"/>
        </w:rPr>
        <w:t>b al Buyoo, B</w:t>
      </w:r>
      <w:r w:rsidR="001B54EE" w:rsidRPr="006645B8">
        <w:rPr>
          <w:rFonts w:asciiTheme="majorBidi" w:hAnsiTheme="majorBidi" w:cstheme="majorBidi"/>
          <w:sz w:val="20"/>
          <w:szCs w:val="20"/>
        </w:rPr>
        <w:t>ā</w:t>
      </w:r>
      <w:r w:rsidRPr="006645B8">
        <w:rPr>
          <w:rStyle w:val="mfnote"/>
          <w:rFonts w:asciiTheme="majorBidi" w:hAnsiTheme="majorBidi" w:cstheme="majorBidi"/>
          <w:sz w:val="20"/>
          <w:szCs w:val="20"/>
          <w:lang w:val="en-US"/>
        </w:rPr>
        <w:t>b Bay al Tamar, Hadith No: 2170.</w:t>
      </w:r>
    </w:p>
  </w:endnote>
  <w:endnote w:id="4">
    <w:p w14:paraId="75BC8CB9" w14:textId="77777777" w:rsidR="00D401F8" w:rsidRPr="00380958" w:rsidRDefault="00D401F8" w:rsidP="00D401F8">
      <w:pPr>
        <w:pStyle w:val="EndnoteText"/>
        <w:bidi/>
        <w:rPr>
          <w:rFonts w:ascii="Jameel Noori Nastaleeq" w:hAnsi="Jameel Noori Nastaleeq" w:cs="Jameel Noori Nastaleeq"/>
          <w:sz w:val="22"/>
          <w:szCs w:val="22"/>
          <w:lang w:bidi="ur-PK"/>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t>ابن عابدین،محمدامین،ردالمحتارعلی الدرالمختار،مطبع مصطفیٰ الحلبی،قاہرۃ،1386ھ،1/72۔</w:t>
      </w:r>
    </w:p>
    <w:p w14:paraId="206E863C" w14:textId="588ECDDC" w:rsidR="00A91080" w:rsidRPr="004A4817" w:rsidRDefault="00FD09A2" w:rsidP="008D471C">
      <w:pPr>
        <w:pStyle w:val="EndnoteText"/>
        <w:rPr>
          <w:rFonts w:asciiTheme="majorBidi" w:hAnsiTheme="majorBidi" w:cstheme="majorBidi"/>
          <w:spacing w:val="-16"/>
          <w:sz w:val="24"/>
          <w:szCs w:val="24"/>
          <w:rtl/>
          <w:lang w:bidi="ur-PK"/>
        </w:rPr>
      </w:pPr>
      <w:r w:rsidRPr="004A4817">
        <w:rPr>
          <w:rFonts w:asciiTheme="majorBidi" w:hAnsiTheme="majorBidi" w:cstheme="majorBidi"/>
          <w:spacing w:val="-16"/>
          <w:lang w:bidi="ur-PK"/>
        </w:rPr>
        <w:t>Ibn A</w:t>
      </w:r>
      <w:r w:rsidR="00B74427" w:rsidRPr="004A4817">
        <w:rPr>
          <w:rFonts w:asciiTheme="majorBidi" w:hAnsiTheme="majorBidi" w:cstheme="majorBidi"/>
          <w:spacing w:val="-16"/>
        </w:rPr>
        <w:t>‘</w:t>
      </w:r>
      <w:r w:rsidRPr="004A4817">
        <w:rPr>
          <w:rFonts w:asciiTheme="majorBidi" w:hAnsiTheme="majorBidi" w:cstheme="majorBidi"/>
          <w:spacing w:val="-16"/>
          <w:lang w:bidi="ur-PK"/>
        </w:rPr>
        <w:t>bidī</w:t>
      </w:r>
      <w:r w:rsidR="00A91080" w:rsidRPr="004A4817">
        <w:rPr>
          <w:rFonts w:asciiTheme="majorBidi" w:hAnsiTheme="majorBidi" w:cstheme="majorBidi"/>
          <w:spacing w:val="-16"/>
          <w:lang w:bidi="ur-PK"/>
        </w:rPr>
        <w:t>n, Muhammad Amin, Rad al Mu</w:t>
      </w:r>
      <w:r w:rsidR="008D471C" w:rsidRPr="004A4817">
        <w:rPr>
          <w:rFonts w:asciiTheme="majorBidi" w:hAnsiTheme="majorBidi" w:cstheme="majorBidi"/>
          <w:spacing w:val="-16"/>
        </w:rPr>
        <w:t>ḥ</w:t>
      </w:r>
      <w:r w:rsidR="00A91080" w:rsidRPr="004A4817">
        <w:rPr>
          <w:rFonts w:asciiTheme="majorBidi" w:hAnsiTheme="majorBidi" w:cstheme="majorBidi"/>
          <w:spacing w:val="-16"/>
          <w:lang w:bidi="ur-PK"/>
        </w:rPr>
        <w:t>t</w:t>
      </w:r>
      <w:r w:rsidR="001B54EE" w:rsidRPr="004A4817">
        <w:rPr>
          <w:rFonts w:asciiTheme="majorBidi" w:hAnsiTheme="majorBidi" w:cstheme="majorBidi"/>
          <w:spacing w:val="-16"/>
        </w:rPr>
        <w:t>ā</w:t>
      </w:r>
      <w:r w:rsidR="00A91080" w:rsidRPr="004A4817">
        <w:rPr>
          <w:rFonts w:asciiTheme="majorBidi" w:hAnsiTheme="majorBidi" w:cstheme="majorBidi"/>
          <w:spacing w:val="-16"/>
          <w:lang w:bidi="ur-PK"/>
        </w:rPr>
        <w:t>r a</w:t>
      </w:r>
      <w:r w:rsidR="00B74427" w:rsidRPr="004A4817">
        <w:rPr>
          <w:rFonts w:asciiTheme="majorBidi" w:hAnsiTheme="majorBidi" w:cstheme="majorBidi"/>
          <w:spacing w:val="-16"/>
        </w:rPr>
        <w:t>‘</w:t>
      </w:r>
      <w:r w:rsidR="00A91080" w:rsidRPr="004A4817">
        <w:rPr>
          <w:rFonts w:asciiTheme="majorBidi" w:hAnsiTheme="majorBidi" w:cstheme="majorBidi"/>
          <w:spacing w:val="-16"/>
          <w:lang w:bidi="ur-PK"/>
        </w:rPr>
        <w:t>la al Durar al Mukht</w:t>
      </w:r>
      <w:r w:rsidR="001B54EE" w:rsidRPr="004A4817">
        <w:rPr>
          <w:rFonts w:asciiTheme="majorBidi" w:hAnsiTheme="majorBidi" w:cstheme="majorBidi"/>
          <w:spacing w:val="-16"/>
        </w:rPr>
        <w:t>ā</w:t>
      </w:r>
      <w:r w:rsidR="00A91080" w:rsidRPr="004A4817">
        <w:rPr>
          <w:rFonts w:asciiTheme="majorBidi" w:hAnsiTheme="majorBidi" w:cstheme="majorBidi"/>
          <w:spacing w:val="-16"/>
          <w:lang w:bidi="ur-PK"/>
        </w:rPr>
        <w:t>r, Matba Mustaf</w:t>
      </w:r>
      <w:r w:rsidR="001B54EE" w:rsidRPr="004A4817">
        <w:rPr>
          <w:rFonts w:asciiTheme="majorBidi" w:hAnsiTheme="majorBidi" w:cstheme="majorBidi"/>
          <w:spacing w:val="-16"/>
        </w:rPr>
        <w:t>ā</w:t>
      </w:r>
      <w:r w:rsidR="00A91080" w:rsidRPr="004A4817">
        <w:rPr>
          <w:rFonts w:asciiTheme="majorBidi" w:hAnsiTheme="majorBidi" w:cstheme="majorBidi"/>
          <w:spacing w:val="-16"/>
          <w:lang w:bidi="ur-PK"/>
        </w:rPr>
        <w:t xml:space="preserve"> al Halb</w:t>
      </w:r>
      <w:r w:rsidRPr="004A4817">
        <w:rPr>
          <w:rFonts w:asciiTheme="majorBidi" w:hAnsiTheme="majorBidi" w:cstheme="majorBidi"/>
          <w:spacing w:val="-16"/>
          <w:lang w:bidi="ur-PK"/>
        </w:rPr>
        <w:t>ī</w:t>
      </w:r>
      <w:r w:rsidR="00A91080" w:rsidRPr="004A4817">
        <w:rPr>
          <w:rFonts w:asciiTheme="majorBidi" w:hAnsiTheme="majorBidi" w:cstheme="majorBidi"/>
          <w:spacing w:val="-16"/>
          <w:lang w:bidi="ur-PK"/>
        </w:rPr>
        <w:t xml:space="preserve">, </w:t>
      </w:r>
      <w:r w:rsidR="001B54EE" w:rsidRPr="004A4817">
        <w:rPr>
          <w:rFonts w:asciiTheme="majorBidi" w:hAnsiTheme="majorBidi" w:cstheme="majorBidi"/>
          <w:spacing w:val="-16"/>
          <w:lang w:bidi="ur-PK"/>
        </w:rPr>
        <w:t>Cairo</w:t>
      </w:r>
      <w:r w:rsidR="00A91080" w:rsidRPr="004A4817">
        <w:rPr>
          <w:rFonts w:asciiTheme="majorBidi" w:hAnsiTheme="majorBidi" w:cstheme="majorBidi"/>
          <w:spacing w:val="-16"/>
          <w:lang w:bidi="ur-PK"/>
        </w:rPr>
        <w:t>, 1386H,1/72.</w:t>
      </w:r>
    </w:p>
  </w:endnote>
  <w:endnote w:id="5">
    <w:p w14:paraId="5EB6C9DD" w14:textId="77777777" w:rsidR="004A4817" w:rsidRPr="00380958" w:rsidRDefault="004A4817" w:rsidP="004A4817">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Pr="00380958">
        <w:rPr>
          <w:rFonts w:ascii="Jameel Noori Nastaleeq" w:hAnsi="Jameel Noori Nastaleeq" w:cs="Jameel Noori Nastaleeq"/>
          <w:sz w:val="22"/>
          <w:szCs w:val="22"/>
          <w:rtl/>
        </w:rPr>
        <w:t>ابن کثیر،اسماعیل بن عمر،تفسیرالقرآن العظیم،دارالکتب العلمیۃ ،بیروت،2015ء،1/40۔</w:t>
      </w:r>
    </w:p>
    <w:p w14:paraId="256B13C1" w14:textId="77777777" w:rsidR="004A4817" w:rsidRPr="006645B8" w:rsidRDefault="004A4817" w:rsidP="004A4817">
      <w:pPr>
        <w:pStyle w:val="EndnoteText"/>
        <w:rPr>
          <w:rFonts w:asciiTheme="majorBidi" w:hAnsiTheme="majorBidi" w:cstheme="majorBidi"/>
          <w:rtl/>
          <w:lang w:bidi="ur-PK"/>
        </w:rPr>
      </w:pPr>
      <w:r w:rsidRPr="006645B8">
        <w:rPr>
          <w:rFonts w:asciiTheme="majorBidi" w:hAnsiTheme="majorBidi" w:cstheme="majorBidi"/>
        </w:rPr>
        <w:t>Ibn e Kath</w:t>
      </w:r>
      <w:r w:rsidRPr="006645B8">
        <w:rPr>
          <w:rFonts w:asciiTheme="majorBidi" w:hAnsiTheme="majorBidi" w:cstheme="majorBidi"/>
          <w:lang w:bidi="ur-PK"/>
        </w:rPr>
        <w:t>ī</w:t>
      </w:r>
      <w:r w:rsidRPr="006645B8">
        <w:rPr>
          <w:rFonts w:asciiTheme="majorBidi" w:hAnsiTheme="majorBidi" w:cstheme="majorBidi"/>
        </w:rPr>
        <w:t>r, Ismāel bin Umar, Tafs</w:t>
      </w:r>
      <w:r w:rsidRPr="006645B8">
        <w:rPr>
          <w:rFonts w:asciiTheme="majorBidi" w:hAnsiTheme="majorBidi" w:cstheme="majorBidi"/>
          <w:lang w:bidi="ur-PK"/>
        </w:rPr>
        <w:t>ī</w:t>
      </w:r>
      <w:r w:rsidRPr="006645B8">
        <w:rPr>
          <w:rFonts w:asciiTheme="majorBidi" w:hAnsiTheme="majorBidi" w:cstheme="majorBidi"/>
        </w:rPr>
        <w:t>r al Qurān al Az</w:t>
      </w:r>
      <w:r w:rsidRPr="006645B8">
        <w:rPr>
          <w:rFonts w:asciiTheme="majorBidi" w:hAnsiTheme="majorBidi" w:cstheme="majorBidi"/>
          <w:lang w:bidi="ur-PK"/>
        </w:rPr>
        <w:t>ī</w:t>
      </w:r>
      <w:r w:rsidRPr="006645B8">
        <w:rPr>
          <w:rFonts w:asciiTheme="majorBidi" w:hAnsiTheme="majorBidi" w:cstheme="majorBidi"/>
        </w:rPr>
        <w:t>m, Dār al Kutub al Ilmiyah, Beirut, 2015, 1/40.</w:t>
      </w:r>
    </w:p>
  </w:endnote>
  <w:endnote w:id="6">
    <w:p w14:paraId="18A1DE7C" w14:textId="77777777" w:rsidR="00D401F8" w:rsidRPr="00380958" w:rsidRDefault="00D401F8" w:rsidP="00D401F8">
      <w:pPr>
        <w:pStyle w:val="EndnoteText"/>
        <w:bidi/>
        <w:rPr>
          <w:rFonts w:ascii="Jameel Noori Nastaleeq" w:hAnsi="Jameel Noori Nastaleeq" w:cs="Jameel Noori Nastaleeq"/>
          <w:sz w:val="22"/>
          <w:szCs w:val="22"/>
          <w:lang w:bidi="ur-PK"/>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t>دیکھیے:القرآن56:51۔</w:t>
      </w:r>
    </w:p>
    <w:p w14:paraId="3506FAEC" w14:textId="471C6C01" w:rsidR="00A91080" w:rsidRPr="001B54EE" w:rsidRDefault="00A91080" w:rsidP="001B54EE">
      <w:pPr>
        <w:pStyle w:val="EndnoteText"/>
        <w:rPr>
          <w:rFonts w:asciiTheme="majorBidi" w:hAnsiTheme="majorBidi" w:cstheme="majorBidi"/>
          <w:sz w:val="24"/>
          <w:szCs w:val="24"/>
          <w:rtl/>
          <w:lang w:bidi="ur-PK"/>
        </w:rPr>
      </w:pPr>
      <w:r w:rsidRPr="006645B8">
        <w:rPr>
          <w:rFonts w:asciiTheme="majorBidi" w:hAnsiTheme="majorBidi" w:cstheme="majorBidi"/>
          <w:lang w:bidi="ur-PK"/>
        </w:rPr>
        <w:t>Al Qur</w:t>
      </w:r>
      <w:r w:rsidR="001B54EE" w:rsidRPr="006645B8">
        <w:rPr>
          <w:rFonts w:asciiTheme="majorBidi" w:hAnsiTheme="majorBidi" w:cstheme="majorBidi"/>
        </w:rPr>
        <w:t>ā</w:t>
      </w:r>
      <w:r w:rsidRPr="006645B8">
        <w:rPr>
          <w:rFonts w:asciiTheme="majorBidi" w:hAnsiTheme="majorBidi" w:cstheme="majorBidi"/>
          <w:lang w:bidi="ur-PK"/>
        </w:rPr>
        <w:t>n 51:56.</w:t>
      </w:r>
    </w:p>
  </w:endnote>
  <w:endnote w:id="7">
    <w:p w14:paraId="14E1096D" w14:textId="77777777" w:rsidR="00D401F8" w:rsidRPr="00380958" w:rsidRDefault="00D401F8" w:rsidP="00D401F8">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Pr="00380958">
        <w:rPr>
          <w:rFonts w:ascii="Jameel Noori Nastaleeq" w:hAnsi="Jameel Noori Nastaleeq" w:cs="Jameel Noori Nastaleeq"/>
          <w:sz w:val="22"/>
          <w:szCs w:val="22"/>
          <w:rtl/>
        </w:rPr>
        <w:t>النسفی،ابوالبرکات عبداللہ بن احمد،کشف الاسرار شرح المنار،دارالکتب العلمیۃ،بیروت،1406ھ،2/211۔</w:t>
      </w:r>
    </w:p>
    <w:p w14:paraId="723385B4" w14:textId="00883F0B" w:rsidR="00A91080" w:rsidRPr="004A4817" w:rsidRDefault="00A91080" w:rsidP="00A34AB3">
      <w:pPr>
        <w:pStyle w:val="EndnoteText"/>
        <w:rPr>
          <w:rFonts w:asciiTheme="majorBidi" w:hAnsiTheme="majorBidi" w:cstheme="majorBidi"/>
          <w:spacing w:val="-10"/>
          <w:sz w:val="24"/>
          <w:szCs w:val="24"/>
          <w:rtl/>
          <w:lang w:bidi="ur-PK"/>
        </w:rPr>
      </w:pPr>
      <w:r w:rsidRPr="004A4817">
        <w:rPr>
          <w:rFonts w:asciiTheme="majorBidi" w:hAnsiTheme="majorBidi" w:cstheme="majorBidi"/>
          <w:spacing w:val="-10"/>
        </w:rPr>
        <w:t>Al Nasaf</w:t>
      </w:r>
      <w:r w:rsidR="00A34AB3" w:rsidRPr="004A4817">
        <w:rPr>
          <w:rFonts w:asciiTheme="majorBidi" w:hAnsiTheme="majorBidi" w:cstheme="majorBidi"/>
          <w:spacing w:val="-10"/>
          <w:lang w:bidi="ur-PK"/>
        </w:rPr>
        <w:t>ī</w:t>
      </w:r>
      <w:r w:rsidRPr="004A4817">
        <w:rPr>
          <w:rFonts w:asciiTheme="majorBidi" w:hAnsiTheme="majorBidi" w:cstheme="majorBidi"/>
          <w:spacing w:val="-10"/>
        </w:rPr>
        <w:t>, Abul Barak</w:t>
      </w:r>
      <w:r w:rsidR="001B54EE" w:rsidRPr="004A4817">
        <w:rPr>
          <w:rFonts w:asciiTheme="majorBidi" w:hAnsiTheme="majorBidi" w:cstheme="majorBidi"/>
          <w:spacing w:val="-10"/>
        </w:rPr>
        <w:t>ā</w:t>
      </w:r>
      <w:r w:rsidRPr="004A4817">
        <w:rPr>
          <w:rFonts w:asciiTheme="majorBidi" w:hAnsiTheme="majorBidi" w:cstheme="majorBidi"/>
          <w:spacing w:val="-10"/>
        </w:rPr>
        <w:t>t Abdullah bin Ahmad, Kashf al Asr</w:t>
      </w:r>
      <w:r w:rsidR="001B54EE" w:rsidRPr="004A4817">
        <w:rPr>
          <w:rFonts w:asciiTheme="majorBidi" w:hAnsiTheme="majorBidi" w:cstheme="majorBidi"/>
          <w:spacing w:val="-10"/>
        </w:rPr>
        <w:t>ā</w:t>
      </w:r>
      <w:r w:rsidRPr="004A4817">
        <w:rPr>
          <w:rFonts w:asciiTheme="majorBidi" w:hAnsiTheme="majorBidi" w:cstheme="majorBidi"/>
          <w:spacing w:val="-10"/>
        </w:rPr>
        <w:t>r, D</w:t>
      </w:r>
      <w:r w:rsidR="001B54EE" w:rsidRPr="004A4817">
        <w:rPr>
          <w:rFonts w:asciiTheme="majorBidi" w:hAnsiTheme="majorBidi" w:cstheme="majorBidi"/>
          <w:spacing w:val="-10"/>
        </w:rPr>
        <w:t>ā</w:t>
      </w:r>
      <w:r w:rsidRPr="004A4817">
        <w:rPr>
          <w:rFonts w:asciiTheme="majorBidi" w:hAnsiTheme="majorBidi" w:cstheme="majorBidi"/>
          <w:spacing w:val="-10"/>
        </w:rPr>
        <w:t xml:space="preserve">r al Kutub al Ilmiyah, </w:t>
      </w:r>
      <w:r w:rsidR="001B54EE" w:rsidRPr="004A4817">
        <w:rPr>
          <w:rFonts w:asciiTheme="majorBidi" w:hAnsiTheme="majorBidi" w:cstheme="majorBidi"/>
          <w:spacing w:val="-10"/>
        </w:rPr>
        <w:t>Beirut</w:t>
      </w:r>
      <w:r w:rsidR="00885E68" w:rsidRPr="004A4817">
        <w:rPr>
          <w:rFonts w:asciiTheme="majorBidi" w:hAnsiTheme="majorBidi" w:cstheme="majorBidi"/>
          <w:spacing w:val="-10"/>
        </w:rPr>
        <w:t>, 1406H, 2/211.</w:t>
      </w:r>
    </w:p>
  </w:endnote>
  <w:endnote w:id="8">
    <w:p w14:paraId="18334DED" w14:textId="77777777" w:rsidR="00D401F8" w:rsidRPr="00380958" w:rsidRDefault="00D401F8" w:rsidP="00D401F8">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Pr="00380958">
        <w:rPr>
          <w:rFonts w:ascii="Jameel Noori Nastaleeq" w:hAnsi="Jameel Noori Nastaleeq" w:cs="Jameel Noori Nastaleeq"/>
          <w:sz w:val="22"/>
          <w:szCs w:val="22"/>
          <w:rtl/>
        </w:rPr>
        <w:t>الاصفہانی</w:t>
      </w:r>
      <w:r w:rsidRPr="00380958">
        <w:rPr>
          <w:rFonts w:ascii="Jameel Noori Nastaleeq" w:hAnsi="Jameel Noori Nastaleeq" w:cs="Jameel Noori Nastaleeq" w:hint="cs"/>
          <w:sz w:val="22"/>
          <w:szCs w:val="22"/>
          <w:rtl/>
        </w:rPr>
        <w:t>،</w:t>
      </w:r>
      <w:r w:rsidRPr="00380958">
        <w:rPr>
          <w:rFonts w:ascii="Jameel Noori Nastaleeq" w:hAnsi="Jameel Noori Nastaleeq" w:cs="Jameel Noori Nastaleeq"/>
          <w:sz w:val="22"/>
          <w:szCs w:val="22"/>
          <w:rtl/>
        </w:rPr>
        <w:t xml:space="preserve"> محمودبن عبدالرحمٰن </w:t>
      </w:r>
      <w:r w:rsidRPr="00380958">
        <w:rPr>
          <w:rFonts w:ascii="Jameel Noori Nastaleeq" w:hAnsi="Jameel Noori Nastaleeq" w:cs="Jameel Noori Nastaleeq" w:hint="cs"/>
          <w:sz w:val="22"/>
          <w:szCs w:val="22"/>
          <w:rtl/>
        </w:rPr>
        <w:t>،</w:t>
      </w:r>
      <w:r w:rsidRPr="00380958">
        <w:rPr>
          <w:rFonts w:ascii="Jameel Noori Nastaleeq" w:hAnsi="Jameel Noori Nastaleeq" w:cs="Jameel Noori Nastaleeq"/>
          <w:sz w:val="22"/>
          <w:szCs w:val="22"/>
          <w:rtl/>
        </w:rPr>
        <w:t>بیان المختصرشرح مختصرابن الحاجب</w:t>
      </w:r>
      <w:r w:rsidRPr="00380958">
        <w:rPr>
          <w:rFonts w:ascii="Jameel Noori Nastaleeq" w:hAnsi="Jameel Noori Nastaleeq" w:cs="Jameel Noori Nastaleeq" w:hint="cs"/>
          <w:sz w:val="22"/>
          <w:szCs w:val="22"/>
          <w:rtl/>
        </w:rPr>
        <w:t>،</w:t>
      </w:r>
      <w:r w:rsidRPr="00380958">
        <w:rPr>
          <w:rFonts w:ascii="Jameel Noori Nastaleeq" w:hAnsi="Jameel Noori Nastaleeq" w:cs="Jameel Noori Nastaleeq"/>
          <w:sz w:val="22"/>
          <w:szCs w:val="22"/>
          <w:rtl/>
        </w:rPr>
        <w:t>معہدالبحوث العلمیۃ،</w:t>
      </w:r>
      <w:r w:rsidRPr="00380958">
        <w:rPr>
          <w:rFonts w:ascii="Jameel Noori Nastaleeq" w:hAnsi="Jameel Noori Nastaleeq" w:cs="Jameel Noori Nastaleeq" w:hint="cs"/>
          <w:sz w:val="22"/>
          <w:szCs w:val="22"/>
          <w:rtl/>
        </w:rPr>
        <w:t xml:space="preserve"> </w:t>
      </w:r>
      <w:r w:rsidRPr="00380958">
        <w:rPr>
          <w:rFonts w:ascii="Jameel Noori Nastaleeq" w:hAnsi="Jameel Noori Nastaleeq" w:cs="Jameel Noori Nastaleeq"/>
          <w:sz w:val="22"/>
          <w:szCs w:val="22"/>
          <w:rtl/>
        </w:rPr>
        <w:t>مکۃمکرمۃ</w:t>
      </w:r>
      <w:r w:rsidRPr="00380958">
        <w:rPr>
          <w:rFonts w:ascii="Jameel Noori Nastaleeq" w:hAnsi="Jameel Noori Nastaleeq" w:cs="Jameel Noori Nastaleeq" w:hint="cs"/>
          <w:sz w:val="22"/>
          <w:szCs w:val="22"/>
          <w:rtl/>
        </w:rPr>
        <w:t xml:space="preserve"> </w:t>
      </w:r>
      <w:r w:rsidRPr="00380958">
        <w:rPr>
          <w:rFonts w:ascii="Jameel Noori Nastaleeq" w:hAnsi="Jameel Noori Nastaleeq" w:cs="Jameel Noori Nastaleeq"/>
          <w:sz w:val="22"/>
          <w:szCs w:val="22"/>
          <w:rtl/>
        </w:rPr>
        <w:t>،2015ء،2/691۔</w:t>
      </w:r>
    </w:p>
    <w:p w14:paraId="68B9FCF6" w14:textId="10FC972C" w:rsidR="00885E68" w:rsidRPr="001B54EE" w:rsidRDefault="00885E68" w:rsidP="00A34AB3">
      <w:pPr>
        <w:pStyle w:val="EndnoteText"/>
        <w:rPr>
          <w:rFonts w:asciiTheme="majorBidi" w:hAnsiTheme="majorBidi" w:cstheme="majorBidi"/>
          <w:sz w:val="24"/>
          <w:szCs w:val="24"/>
          <w:rtl/>
          <w:lang w:bidi="ur-PK"/>
        </w:rPr>
      </w:pPr>
      <w:r w:rsidRPr="006645B8">
        <w:rPr>
          <w:rFonts w:asciiTheme="majorBidi" w:hAnsiTheme="majorBidi" w:cstheme="majorBidi"/>
        </w:rPr>
        <w:t>Al Asfah</w:t>
      </w:r>
      <w:r w:rsidR="001B54EE" w:rsidRPr="006645B8">
        <w:rPr>
          <w:rFonts w:asciiTheme="majorBidi" w:hAnsiTheme="majorBidi" w:cstheme="majorBidi"/>
        </w:rPr>
        <w:t>ā</w:t>
      </w:r>
      <w:r w:rsidRPr="006645B8">
        <w:rPr>
          <w:rFonts w:asciiTheme="majorBidi" w:hAnsiTheme="majorBidi" w:cstheme="majorBidi"/>
        </w:rPr>
        <w:t>n</w:t>
      </w:r>
      <w:r w:rsidR="00A34AB3" w:rsidRPr="006645B8">
        <w:rPr>
          <w:rFonts w:asciiTheme="majorBidi" w:hAnsiTheme="majorBidi" w:cstheme="majorBidi"/>
          <w:lang w:bidi="ur-PK"/>
        </w:rPr>
        <w:t>ī</w:t>
      </w:r>
      <w:r w:rsidRPr="006645B8">
        <w:rPr>
          <w:rFonts w:asciiTheme="majorBidi" w:hAnsiTheme="majorBidi" w:cstheme="majorBidi"/>
        </w:rPr>
        <w:t>, Mahmood bin Abdur Rahm</w:t>
      </w:r>
      <w:r w:rsidR="001B54EE" w:rsidRPr="006645B8">
        <w:rPr>
          <w:rFonts w:asciiTheme="majorBidi" w:hAnsiTheme="majorBidi" w:cstheme="majorBidi"/>
        </w:rPr>
        <w:t>ā</w:t>
      </w:r>
      <w:r w:rsidRPr="006645B8">
        <w:rPr>
          <w:rFonts w:asciiTheme="majorBidi" w:hAnsiTheme="majorBidi" w:cstheme="majorBidi"/>
        </w:rPr>
        <w:t>n, Bay</w:t>
      </w:r>
      <w:r w:rsidR="001B54EE" w:rsidRPr="006645B8">
        <w:rPr>
          <w:rFonts w:asciiTheme="majorBidi" w:hAnsiTheme="majorBidi" w:cstheme="majorBidi"/>
        </w:rPr>
        <w:t>ā</w:t>
      </w:r>
      <w:r w:rsidRPr="006645B8">
        <w:rPr>
          <w:rFonts w:asciiTheme="majorBidi" w:hAnsiTheme="majorBidi" w:cstheme="majorBidi"/>
        </w:rPr>
        <w:t>n al Mukhtasar, Mahad al Buhuth Al Ilmiyah, Makkah, 2015, 2/691.</w:t>
      </w:r>
    </w:p>
  </w:endnote>
  <w:endnote w:id="9">
    <w:p w14:paraId="034140D6" w14:textId="77777777" w:rsidR="00D401F8" w:rsidRPr="00380958" w:rsidRDefault="00D401F8" w:rsidP="00D401F8">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Pr="00380958">
        <w:rPr>
          <w:rFonts w:ascii="Jameel Noori Nastaleeq" w:hAnsi="Jameel Noori Nastaleeq" w:cs="Jameel Noori Nastaleeq"/>
          <w:sz w:val="22"/>
          <w:szCs w:val="22"/>
          <w:rtl/>
        </w:rPr>
        <w:t>دیکھیے:ابن قدامۃ،عبداللہ بن احمد،روضۃالناظروجنۃالمناظر،مکتبۃالکلیات الازہریۃ،قاہرۃ،2013ء،1/317۔</w:t>
      </w:r>
    </w:p>
    <w:p w14:paraId="3893A551" w14:textId="402CDA7A" w:rsidR="00885E68" w:rsidRPr="004A4817" w:rsidRDefault="00885E68" w:rsidP="0086249E">
      <w:pPr>
        <w:pStyle w:val="EndnoteText"/>
        <w:rPr>
          <w:rFonts w:asciiTheme="majorBidi" w:hAnsiTheme="majorBidi" w:cstheme="majorBidi"/>
          <w:spacing w:val="-12"/>
          <w:rtl/>
          <w:lang w:bidi="ur-PK"/>
        </w:rPr>
      </w:pPr>
      <w:r w:rsidRPr="004A4817">
        <w:rPr>
          <w:rFonts w:asciiTheme="majorBidi" w:hAnsiTheme="majorBidi" w:cstheme="majorBidi"/>
          <w:spacing w:val="-12"/>
        </w:rPr>
        <w:t>See: Ibn e Qud</w:t>
      </w:r>
      <w:r w:rsidR="001B54EE" w:rsidRPr="004A4817">
        <w:rPr>
          <w:rFonts w:asciiTheme="majorBidi" w:hAnsiTheme="majorBidi" w:cstheme="majorBidi"/>
          <w:spacing w:val="-12"/>
        </w:rPr>
        <w:t>ā</w:t>
      </w:r>
      <w:r w:rsidRPr="004A4817">
        <w:rPr>
          <w:rFonts w:asciiTheme="majorBidi" w:hAnsiTheme="majorBidi" w:cstheme="majorBidi"/>
          <w:spacing w:val="-12"/>
        </w:rPr>
        <w:t>mah, Abdullah Bin Ahmad, Row</w:t>
      </w:r>
      <w:r w:rsidR="0086249E" w:rsidRPr="004A4817">
        <w:rPr>
          <w:rFonts w:asciiTheme="majorBidi" w:hAnsiTheme="majorBidi" w:cstheme="majorBidi"/>
          <w:spacing w:val="-12"/>
          <w:lang w:val="en-US"/>
        </w:rPr>
        <w:t>ḍ</w:t>
      </w:r>
      <w:r w:rsidR="006645B8" w:rsidRPr="004A4817">
        <w:rPr>
          <w:rFonts w:asciiTheme="majorBidi" w:hAnsiTheme="majorBidi" w:cstheme="majorBidi"/>
          <w:spacing w:val="-12"/>
        </w:rPr>
        <w:t>ah</w:t>
      </w:r>
      <w:r w:rsidRPr="004A4817">
        <w:rPr>
          <w:rFonts w:asciiTheme="majorBidi" w:hAnsiTheme="majorBidi" w:cstheme="majorBidi"/>
          <w:spacing w:val="-12"/>
        </w:rPr>
        <w:t xml:space="preserve"> al N</w:t>
      </w:r>
      <w:r w:rsidR="001B54EE" w:rsidRPr="004A4817">
        <w:rPr>
          <w:rFonts w:asciiTheme="majorBidi" w:hAnsiTheme="majorBidi" w:cstheme="majorBidi"/>
          <w:spacing w:val="-12"/>
        </w:rPr>
        <w:t>ā</w:t>
      </w:r>
      <w:r w:rsidR="0086249E" w:rsidRPr="004A4817">
        <w:rPr>
          <w:rFonts w:asciiTheme="majorBidi" w:hAnsiTheme="majorBidi" w:cstheme="majorBidi"/>
          <w:spacing w:val="-12"/>
          <w:lang w:val="en-US"/>
        </w:rPr>
        <w:t>ẓ</w:t>
      </w:r>
      <w:r w:rsidRPr="004A4817">
        <w:rPr>
          <w:rFonts w:asciiTheme="majorBidi" w:hAnsiTheme="majorBidi" w:cstheme="majorBidi"/>
          <w:spacing w:val="-12"/>
        </w:rPr>
        <w:t>ir, Maktaba al Kuly</w:t>
      </w:r>
      <w:r w:rsidR="001B54EE" w:rsidRPr="004A4817">
        <w:rPr>
          <w:rFonts w:asciiTheme="majorBidi" w:hAnsiTheme="majorBidi" w:cstheme="majorBidi"/>
          <w:spacing w:val="-12"/>
        </w:rPr>
        <w:t>ā</w:t>
      </w:r>
      <w:r w:rsidRPr="004A4817">
        <w:rPr>
          <w:rFonts w:asciiTheme="majorBidi" w:hAnsiTheme="majorBidi" w:cstheme="majorBidi"/>
          <w:spacing w:val="-12"/>
        </w:rPr>
        <w:t xml:space="preserve">at al Azhariya, </w:t>
      </w:r>
      <w:r w:rsidR="00A34AB3" w:rsidRPr="004A4817">
        <w:rPr>
          <w:rFonts w:asciiTheme="majorBidi" w:hAnsiTheme="majorBidi" w:cstheme="majorBidi"/>
          <w:spacing w:val="-12"/>
        </w:rPr>
        <w:t>Cairo</w:t>
      </w:r>
      <w:r w:rsidRPr="004A4817">
        <w:rPr>
          <w:rFonts w:asciiTheme="majorBidi" w:hAnsiTheme="majorBidi" w:cstheme="majorBidi"/>
          <w:spacing w:val="-12"/>
        </w:rPr>
        <w:t>, 2013, 1/317.</w:t>
      </w:r>
    </w:p>
  </w:endnote>
  <w:endnote w:id="10">
    <w:p w14:paraId="79610D02" w14:textId="70CED1FE" w:rsidR="00D401F8" w:rsidRPr="00380958" w:rsidRDefault="00D401F8" w:rsidP="00885E68">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00885E68" w:rsidRPr="00380958">
        <w:rPr>
          <w:rFonts w:ascii="Jameel Noori Nastaleeq" w:hAnsi="Jameel Noori Nastaleeq" w:cs="Jameel Noori Nastaleeq"/>
          <w:sz w:val="22"/>
          <w:szCs w:val="22"/>
          <w:rtl/>
        </w:rPr>
        <w:t xml:space="preserve">البخاری </w:t>
      </w:r>
      <w:r w:rsidRPr="00380958">
        <w:rPr>
          <w:rFonts w:ascii="Jameel Noori Nastaleeq" w:hAnsi="Jameel Noori Nastaleeq" w:cs="Jameel Noori Nastaleeq"/>
          <w:sz w:val="22"/>
          <w:szCs w:val="22"/>
          <w:rtl/>
        </w:rPr>
        <w:t>،الجامع الصحیح،</w:t>
      </w:r>
      <w:r w:rsidRPr="00380958">
        <w:rPr>
          <w:rFonts w:ascii="Sakkal Majalla" w:hAnsi="Sakkal Majalla" w:cs="Sakkal Majalla"/>
          <w:sz w:val="22"/>
          <w:szCs w:val="22"/>
          <w:rtl/>
        </w:rPr>
        <w:t xml:space="preserve">کتاب التیمم،باب المتیمم </w:t>
      </w:r>
      <w:r w:rsidRPr="00380958">
        <w:rPr>
          <w:rFonts w:ascii="Sakkal Majalla" w:hAnsi="Sakkal Majalla" w:cs="Sakkal Majalla" w:hint="cs"/>
          <w:sz w:val="22"/>
          <w:szCs w:val="22"/>
          <w:rtl/>
        </w:rPr>
        <w:t>ھ</w:t>
      </w:r>
      <w:r w:rsidRPr="00380958">
        <w:rPr>
          <w:rFonts w:ascii="Sakkal Majalla" w:hAnsi="Sakkal Majalla" w:cs="Sakkal Majalla"/>
          <w:sz w:val="22"/>
          <w:szCs w:val="22"/>
          <w:rtl/>
        </w:rPr>
        <w:t>ل ینفیخ فیہھما</w:t>
      </w:r>
      <w:r w:rsidRPr="00380958">
        <w:rPr>
          <w:rFonts w:ascii="Jameel Noori Nastaleeq" w:hAnsi="Jameel Noori Nastaleeq" w:cs="Jameel Noori Nastaleeq"/>
          <w:sz w:val="22"/>
          <w:szCs w:val="22"/>
          <w:rtl/>
        </w:rPr>
        <w:t>،رقم الحدیث 331۔</w:t>
      </w:r>
    </w:p>
    <w:p w14:paraId="495AFEF9" w14:textId="14C19A12" w:rsidR="00885E68" w:rsidRPr="006645B8" w:rsidRDefault="00885E68" w:rsidP="00B74427">
      <w:pPr>
        <w:pStyle w:val="EndnoteText"/>
        <w:rPr>
          <w:rFonts w:asciiTheme="majorBidi" w:hAnsiTheme="majorBidi" w:cstheme="majorBidi"/>
          <w:rtl/>
          <w:lang w:bidi="ur-PK"/>
        </w:rPr>
      </w:pPr>
      <w:r w:rsidRPr="006645B8">
        <w:rPr>
          <w:rFonts w:asciiTheme="majorBidi" w:hAnsiTheme="majorBidi" w:cstheme="majorBidi"/>
        </w:rPr>
        <w:t>Al Bukh</w:t>
      </w:r>
      <w:r w:rsidR="001B54EE" w:rsidRPr="006645B8">
        <w:rPr>
          <w:rFonts w:asciiTheme="majorBidi" w:hAnsiTheme="majorBidi" w:cstheme="majorBidi"/>
        </w:rPr>
        <w:t>ā</w:t>
      </w:r>
      <w:r w:rsidRPr="006645B8">
        <w:rPr>
          <w:rFonts w:asciiTheme="majorBidi" w:hAnsiTheme="majorBidi" w:cstheme="majorBidi"/>
        </w:rPr>
        <w:t>r</w:t>
      </w:r>
      <w:r w:rsidR="00A34AB3" w:rsidRPr="006645B8">
        <w:rPr>
          <w:rFonts w:asciiTheme="majorBidi" w:hAnsiTheme="majorBidi" w:cstheme="majorBidi"/>
          <w:lang w:bidi="ur-PK"/>
        </w:rPr>
        <w:t>ī</w:t>
      </w:r>
      <w:r w:rsidRPr="006645B8">
        <w:rPr>
          <w:rFonts w:asciiTheme="majorBidi" w:hAnsiTheme="majorBidi" w:cstheme="majorBidi"/>
        </w:rPr>
        <w:t>, Al J</w:t>
      </w:r>
      <w:r w:rsidR="001B54EE" w:rsidRPr="006645B8">
        <w:rPr>
          <w:rFonts w:asciiTheme="majorBidi" w:hAnsiTheme="majorBidi" w:cstheme="majorBidi"/>
        </w:rPr>
        <w:t>ā</w:t>
      </w:r>
      <w:r w:rsidRPr="006645B8">
        <w:rPr>
          <w:rFonts w:asciiTheme="majorBidi" w:hAnsiTheme="majorBidi" w:cstheme="majorBidi"/>
        </w:rPr>
        <w:t>ma</w:t>
      </w:r>
      <w:r w:rsidR="00B74427" w:rsidRPr="006645B8">
        <w:rPr>
          <w:rFonts w:asciiTheme="majorBidi" w:hAnsiTheme="majorBidi" w:cstheme="majorBidi"/>
        </w:rPr>
        <w:t>‘</w:t>
      </w:r>
      <w:r w:rsidRPr="006645B8">
        <w:rPr>
          <w:rFonts w:asciiTheme="majorBidi" w:hAnsiTheme="majorBidi" w:cstheme="majorBidi"/>
        </w:rPr>
        <w:t xml:space="preserve">y Al </w:t>
      </w:r>
      <w:r w:rsidR="00B74427" w:rsidRPr="006645B8">
        <w:rPr>
          <w:rFonts w:asciiTheme="majorBidi" w:hAnsiTheme="majorBidi" w:cstheme="majorBidi"/>
          <w:lang w:bidi="ur-PK"/>
        </w:rPr>
        <w:t>Ṣ</w:t>
      </w:r>
      <w:r w:rsidRPr="006645B8">
        <w:rPr>
          <w:rFonts w:asciiTheme="majorBidi" w:hAnsiTheme="majorBidi" w:cstheme="majorBidi"/>
        </w:rPr>
        <w:t>a</w:t>
      </w:r>
      <w:r w:rsidR="008D471C" w:rsidRPr="006645B8">
        <w:rPr>
          <w:rFonts w:asciiTheme="majorBidi" w:hAnsiTheme="majorBidi" w:cstheme="majorBidi"/>
        </w:rPr>
        <w:t>ḥ</w:t>
      </w:r>
      <w:r w:rsidR="00A34AB3" w:rsidRPr="006645B8">
        <w:rPr>
          <w:rFonts w:asciiTheme="majorBidi" w:hAnsiTheme="majorBidi" w:cstheme="majorBidi"/>
          <w:lang w:bidi="ur-PK"/>
        </w:rPr>
        <w:t>ī</w:t>
      </w:r>
      <w:r w:rsidR="008D471C" w:rsidRPr="006645B8">
        <w:rPr>
          <w:rFonts w:asciiTheme="majorBidi" w:hAnsiTheme="majorBidi" w:cstheme="majorBidi"/>
        </w:rPr>
        <w:t>ḥ</w:t>
      </w:r>
      <w:r w:rsidRPr="006645B8">
        <w:rPr>
          <w:rFonts w:asciiTheme="majorBidi" w:hAnsiTheme="majorBidi" w:cstheme="majorBidi"/>
        </w:rPr>
        <w:t>, Kit</w:t>
      </w:r>
      <w:r w:rsidR="001B54EE" w:rsidRPr="006645B8">
        <w:rPr>
          <w:rFonts w:asciiTheme="majorBidi" w:hAnsiTheme="majorBidi" w:cstheme="majorBidi"/>
        </w:rPr>
        <w:t>ā</w:t>
      </w:r>
      <w:r w:rsidRPr="006645B8">
        <w:rPr>
          <w:rFonts w:asciiTheme="majorBidi" w:hAnsiTheme="majorBidi" w:cstheme="majorBidi"/>
        </w:rPr>
        <w:t>b Al Tayammum, B</w:t>
      </w:r>
      <w:r w:rsidR="001B54EE" w:rsidRPr="006645B8">
        <w:rPr>
          <w:rFonts w:asciiTheme="majorBidi" w:hAnsiTheme="majorBidi" w:cstheme="majorBidi"/>
        </w:rPr>
        <w:t>ā</w:t>
      </w:r>
      <w:r w:rsidRPr="006645B8">
        <w:rPr>
          <w:rFonts w:asciiTheme="majorBidi" w:hAnsiTheme="majorBidi" w:cstheme="majorBidi"/>
        </w:rPr>
        <w:t>b al Mutayammim Hal Unfekh f</w:t>
      </w:r>
      <w:r w:rsidR="00A34AB3" w:rsidRPr="006645B8">
        <w:rPr>
          <w:rFonts w:asciiTheme="majorBidi" w:hAnsiTheme="majorBidi" w:cstheme="majorBidi"/>
          <w:lang w:bidi="ur-PK"/>
        </w:rPr>
        <w:t>ī</w:t>
      </w:r>
      <w:r w:rsidRPr="006645B8">
        <w:rPr>
          <w:rFonts w:asciiTheme="majorBidi" w:hAnsiTheme="majorBidi" w:cstheme="majorBidi"/>
        </w:rPr>
        <w:t>him</w:t>
      </w:r>
      <w:r w:rsidR="001B54EE" w:rsidRPr="006645B8">
        <w:rPr>
          <w:rFonts w:asciiTheme="majorBidi" w:hAnsiTheme="majorBidi" w:cstheme="majorBidi"/>
        </w:rPr>
        <w:t>ā</w:t>
      </w:r>
      <w:r w:rsidRPr="006645B8">
        <w:rPr>
          <w:rFonts w:asciiTheme="majorBidi" w:hAnsiTheme="majorBidi" w:cstheme="majorBidi"/>
        </w:rPr>
        <w:t>, Hadith No: 331.</w:t>
      </w:r>
    </w:p>
  </w:endnote>
  <w:endnote w:id="11">
    <w:p w14:paraId="39055104" w14:textId="77777777" w:rsidR="00F77646" w:rsidRPr="00380958" w:rsidRDefault="00F77646" w:rsidP="00F77646">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Pr="00380958">
        <w:rPr>
          <w:rFonts w:ascii="Jameel Noori Nastaleeq" w:hAnsi="Jameel Noori Nastaleeq" w:cs="Jameel Noori Nastaleeq"/>
          <w:sz w:val="22"/>
          <w:szCs w:val="22"/>
          <w:rtl/>
        </w:rPr>
        <w:t>العصری،سیف بن علی،تعریف العبادۃ بین التحقیق والمجازفۃ،مطبعۃ الیمن،یمن،2019ء،ص21۔</w:t>
      </w:r>
    </w:p>
    <w:p w14:paraId="1C01D7C1" w14:textId="77777777" w:rsidR="00F77646" w:rsidRPr="004A4817" w:rsidRDefault="00F77646" w:rsidP="00F77646">
      <w:pPr>
        <w:pStyle w:val="EndnoteText"/>
        <w:rPr>
          <w:rFonts w:asciiTheme="majorBidi" w:hAnsiTheme="majorBidi" w:cstheme="majorBidi"/>
          <w:spacing w:val="-10"/>
          <w:rtl/>
          <w:lang w:bidi="ur-PK"/>
        </w:rPr>
      </w:pPr>
      <w:r w:rsidRPr="004A4817">
        <w:rPr>
          <w:rFonts w:asciiTheme="majorBidi" w:hAnsiTheme="majorBidi" w:cstheme="majorBidi"/>
          <w:spacing w:val="-10"/>
        </w:rPr>
        <w:t>Al A</w:t>
      </w:r>
      <w:r w:rsidRPr="004A4817">
        <w:rPr>
          <w:rFonts w:asciiTheme="majorBidi" w:hAnsiTheme="majorBidi" w:cstheme="majorBidi"/>
          <w:spacing w:val="-10"/>
          <w:lang w:bidi="ur-PK"/>
        </w:rPr>
        <w:t>ṣ</w:t>
      </w:r>
      <w:r w:rsidRPr="004A4817">
        <w:rPr>
          <w:rFonts w:asciiTheme="majorBidi" w:hAnsiTheme="majorBidi" w:cstheme="majorBidi"/>
          <w:spacing w:val="-10"/>
        </w:rPr>
        <w:t>ar</w:t>
      </w:r>
      <w:r w:rsidRPr="004A4817">
        <w:rPr>
          <w:rFonts w:asciiTheme="majorBidi" w:hAnsiTheme="majorBidi" w:cstheme="majorBidi"/>
          <w:spacing w:val="-10"/>
          <w:lang w:bidi="ur-PK"/>
        </w:rPr>
        <w:t>ī</w:t>
      </w:r>
      <w:r w:rsidRPr="004A4817">
        <w:rPr>
          <w:rFonts w:asciiTheme="majorBidi" w:hAnsiTheme="majorBidi" w:cstheme="majorBidi"/>
          <w:spacing w:val="-10"/>
        </w:rPr>
        <w:t>, Saif Bin Ali, Ta‘reef al I‘bādah Bain al Tahq</w:t>
      </w:r>
      <w:r w:rsidRPr="004A4817">
        <w:rPr>
          <w:rFonts w:asciiTheme="majorBidi" w:hAnsiTheme="majorBidi" w:cstheme="majorBidi"/>
          <w:spacing w:val="-10"/>
          <w:lang w:bidi="ur-PK"/>
        </w:rPr>
        <w:t>ī</w:t>
      </w:r>
      <w:r w:rsidRPr="004A4817">
        <w:rPr>
          <w:rFonts w:asciiTheme="majorBidi" w:hAnsiTheme="majorBidi" w:cstheme="majorBidi"/>
          <w:spacing w:val="-10"/>
        </w:rPr>
        <w:t>q wal Mujāzaffah, Matba al Yemen, Yemen, 2019, P:21.</w:t>
      </w:r>
    </w:p>
  </w:endnote>
  <w:endnote w:id="12">
    <w:p w14:paraId="0D3F198E" w14:textId="77777777" w:rsidR="00D401F8" w:rsidRPr="00380958" w:rsidRDefault="00D401F8" w:rsidP="00D401F8">
      <w:pPr>
        <w:pStyle w:val="EndnoteText"/>
        <w:bidi/>
        <w:rPr>
          <w:rFonts w:ascii="Jameel Noori Nastaleeq" w:hAnsi="Jameel Noori Nastaleeq" w:cs="Jameel Noori Nastaleeq"/>
          <w:sz w:val="22"/>
          <w:szCs w:val="22"/>
          <w:lang w:bidi="ur-PK"/>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t>ایضاً۔</w:t>
      </w:r>
    </w:p>
    <w:p w14:paraId="3CFD7CD5" w14:textId="63AACEF8" w:rsidR="000C2D30" w:rsidRPr="001B54EE" w:rsidRDefault="000C2D30" w:rsidP="000C2D30">
      <w:pPr>
        <w:pStyle w:val="EndnoteText"/>
        <w:rPr>
          <w:rFonts w:asciiTheme="majorBidi" w:hAnsiTheme="majorBidi" w:cstheme="majorBidi"/>
          <w:sz w:val="24"/>
          <w:szCs w:val="24"/>
          <w:rtl/>
          <w:lang w:bidi="ur-PK"/>
        </w:rPr>
      </w:pPr>
      <w:r w:rsidRPr="006645B8">
        <w:rPr>
          <w:rFonts w:asciiTheme="majorBidi" w:hAnsiTheme="majorBidi" w:cstheme="majorBidi"/>
          <w:lang w:bidi="ur-PK"/>
        </w:rPr>
        <w:t>Ibid.</w:t>
      </w:r>
    </w:p>
  </w:endnote>
  <w:endnote w:id="13">
    <w:p w14:paraId="48C402F3" w14:textId="77777777" w:rsidR="00D401F8" w:rsidRPr="00380958" w:rsidRDefault="00D401F8" w:rsidP="00D401F8">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Pr="00380958">
        <w:rPr>
          <w:rFonts w:ascii="Jameel Noori Nastaleeq" w:hAnsi="Jameel Noori Nastaleeq" w:cs="Jameel Noori Nastaleeq"/>
          <w:sz w:val="22"/>
          <w:szCs w:val="22"/>
          <w:rtl/>
        </w:rPr>
        <w:t>البخاری،الجامع الصحیح،</w:t>
      </w:r>
      <w:r w:rsidRPr="00380958">
        <w:rPr>
          <w:rFonts w:ascii="Sakkal Majalla" w:hAnsi="Sakkal Majalla" w:cs="Sakkal Majalla"/>
          <w:sz w:val="22"/>
          <w:szCs w:val="22"/>
          <w:rtl/>
        </w:rPr>
        <w:t>کتاب الوتر،باب ماجاء فی الوتر</w:t>
      </w:r>
      <w:r w:rsidRPr="00380958">
        <w:rPr>
          <w:rFonts w:ascii="Jameel Noori Nastaleeq" w:hAnsi="Jameel Noori Nastaleeq" w:cs="Jameel Noori Nastaleeq"/>
          <w:sz w:val="22"/>
          <w:szCs w:val="22"/>
          <w:rtl/>
        </w:rPr>
        <w:t>،رقم الحدیث 990۔</w:t>
      </w:r>
    </w:p>
    <w:p w14:paraId="2AD2E6E6" w14:textId="1C053E27" w:rsidR="000C2D30" w:rsidRPr="006645B8" w:rsidRDefault="000C2D30" w:rsidP="00B74427">
      <w:pPr>
        <w:pStyle w:val="EndnoteText"/>
        <w:rPr>
          <w:rFonts w:asciiTheme="majorBidi" w:hAnsiTheme="majorBidi" w:cstheme="majorBidi"/>
          <w:rtl/>
          <w:lang w:bidi="ur-PK"/>
        </w:rPr>
      </w:pPr>
      <w:r w:rsidRPr="006645B8">
        <w:rPr>
          <w:rFonts w:asciiTheme="majorBidi" w:hAnsiTheme="majorBidi" w:cstheme="majorBidi"/>
        </w:rPr>
        <w:t>Al Bukhār</w:t>
      </w:r>
      <w:r w:rsidR="00A34AB3" w:rsidRPr="006645B8">
        <w:rPr>
          <w:rFonts w:asciiTheme="majorBidi" w:hAnsiTheme="majorBidi" w:cstheme="majorBidi"/>
          <w:lang w:bidi="ur-PK"/>
        </w:rPr>
        <w:t>ī</w:t>
      </w:r>
      <w:r w:rsidRPr="006645B8">
        <w:rPr>
          <w:rFonts w:asciiTheme="majorBidi" w:hAnsiTheme="majorBidi" w:cstheme="majorBidi"/>
        </w:rPr>
        <w:t>, Al J</w:t>
      </w:r>
      <w:r w:rsidR="001B54EE" w:rsidRPr="006645B8">
        <w:rPr>
          <w:rFonts w:asciiTheme="majorBidi" w:hAnsiTheme="majorBidi" w:cstheme="majorBidi"/>
        </w:rPr>
        <w:t>ā</w:t>
      </w:r>
      <w:r w:rsidRPr="006645B8">
        <w:rPr>
          <w:rFonts w:asciiTheme="majorBidi" w:hAnsiTheme="majorBidi" w:cstheme="majorBidi"/>
        </w:rPr>
        <w:t>ma</w:t>
      </w:r>
      <w:r w:rsidR="00B74427" w:rsidRPr="006645B8">
        <w:rPr>
          <w:rFonts w:asciiTheme="majorBidi" w:hAnsiTheme="majorBidi" w:cstheme="majorBidi"/>
        </w:rPr>
        <w:t>‘</w:t>
      </w:r>
      <w:r w:rsidRPr="006645B8">
        <w:rPr>
          <w:rFonts w:asciiTheme="majorBidi" w:hAnsiTheme="majorBidi" w:cstheme="majorBidi"/>
        </w:rPr>
        <w:t xml:space="preserve">y Al </w:t>
      </w:r>
      <w:r w:rsidR="00B74427" w:rsidRPr="006645B8">
        <w:rPr>
          <w:rFonts w:asciiTheme="majorBidi" w:hAnsiTheme="majorBidi" w:cstheme="majorBidi"/>
          <w:lang w:bidi="ur-PK"/>
        </w:rPr>
        <w:t>Ṣ</w:t>
      </w:r>
      <w:r w:rsidRPr="006645B8">
        <w:rPr>
          <w:rFonts w:asciiTheme="majorBidi" w:hAnsiTheme="majorBidi" w:cstheme="majorBidi"/>
        </w:rPr>
        <w:t>a</w:t>
      </w:r>
      <w:r w:rsidR="008D471C" w:rsidRPr="006645B8">
        <w:rPr>
          <w:rFonts w:asciiTheme="majorBidi" w:hAnsiTheme="majorBidi" w:cstheme="majorBidi"/>
        </w:rPr>
        <w:t>ḥ</w:t>
      </w:r>
      <w:r w:rsidR="00A34AB3" w:rsidRPr="006645B8">
        <w:rPr>
          <w:rFonts w:asciiTheme="majorBidi" w:hAnsiTheme="majorBidi" w:cstheme="majorBidi"/>
          <w:lang w:bidi="ur-PK"/>
        </w:rPr>
        <w:t>ī</w:t>
      </w:r>
      <w:r w:rsidR="008D471C" w:rsidRPr="006645B8">
        <w:rPr>
          <w:rFonts w:asciiTheme="majorBidi" w:hAnsiTheme="majorBidi" w:cstheme="majorBidi"/>
        </w:rPr>
        <w:t>ḥ</w:t>
      </w:r>
      <w:r w:rsidRPr="006645B8">
        <w:rPr>
          <w:rFonts w:asciiTheme="majorBidi" w:hAnsiTheme="majorBidi" w:cstheme="majorBidi"/>
        </w:rPr>
        <w:t>, Kit</w:t>
      </w:r>
      <w:r w:rsidR="001B54EE" w:rsidRPr="006645B8">
        <w:rPr>
          <w:rFonts w:asciiTheme="majorBidi" w:hAnsiTheme="majorBidi" w:cstheme="majorBidi"/>
        </w:rPr>
        <w:t>ā</w:t>
      </w:r>
      <w:r w:rsidRPr="006645B8">
        <w:rPr>
          <w:rFonts w:asciiTheme="majorBidi" w:hAnsiTheme="majorBidi" w:cstheme="majorBidi"/>
        </w:rPr>
        <w:t>b al Witr, B</w:t>
      </w:r>
      <w:r w:rsidR="001B54EE" w:rsidRPr="006645B8">
        <w:rPr>
          <w:rFonts w:asciiTheme="majorBidi" w:hAnsiTheme="majorBidi" w:cstheme="majorBidi"/>
        </w:rPr>
        <w:t>ā</w:t>
      </w:r>
      <w:r w:rsidRPr="006645B8">
        <w:rPr>
          <w:rFonts w:asciiTheme="majorBidi" w:hAnsiTheme="majorBidi" w:cstheme="majorBidi"/>
        </w:rPr>
        <w:t>b M</w:t>
      </w:r>
      <w:r w:rsidR="001B54EE" w:rsidRPr="006645B8">
        <w:rPr>
          <w:rFonts w:asciiTheme="majorBidi" w:hAnsiTheme="majorBidi" w:cstheme="majorBidi"/>
        </w:rPr>
        <w:t>ā</w:t>
      </w:r>
      <w:r w:rsidRPr="006645B8">
        <w:rPr>
          <w:rFonts w:asciiTheme="majorBidi" w:hAnsiTheme="majorBidi" w:cstheme="majorBidi"/>
        </w:rPr>
        <w:t>a J</w:t>
      </w:r>
      <w:r w:rsidR="001B54EE" w:rsidRPr="006645B8">
        <w:rPr>
          <w:rFonts w:asciiTheme="majorBidi" w:hAnsiTheme="majorBidi" w:cstheme="majorBidi"/>
        </w:rPr>
        <w:t>ā</w:t>
      </w:r>
      <w:r w:rsidRPr="006645B8">
        <w:rPr>
          <w:rFonts w:asciiTheme="majorBidi" w:hAnsiTheme="majorBidi" w:cstheme="majorBidi"/>
        </w:rPr>
        <w:t>a fil Witr, Hadith No: 990.</w:t>
      </w:r>
    </w:p>
  </w:endnote>
  <w:endnote w:id="14">
    <w:p w14:paraId="22B1FE1E" w14:textId="77777777" w:rsidR="00D401F8" w:rsidRPr="00380958" w:rsidRDefault="00D401F8" w:rsidP="00D401F8">
      <w:pPr>
        <w:pStyle w:val="EndnoteText"/>
        <w:bidi/>
        <w:rPr>
          <w:rFonts w:ascii="Jameel Noori Nastaleeq" w:hAnsi="Jameel Noori Nastaleeq" w:cs="Jameel Noori Nastaleeq"/>
          <w:sz w:val="22"/>
          <w:szCs w:val="22"/>
        </w:rPr>
      </w:pPr>
      <w:r w:rsidRPr="00380958">
        <w:rPr>
          <w:rStyle w:val="EndnoteReference"/>
          <w:rFonts w:ascii="Jameel Noori Nastaleeq" w:hAnsi="Jameel Noori Nastaleeq" w:cs="Jameel Noori Nastaleeq"/>
          <w:sz w:val="22"/>
          <w:szCs w:val="22"/>
        </w:rPr>
        <w:endnoteRef/>
      </w:r>
      <w:r w:rsidRPr="00380958">
        <w:rPr>
          <w:rFonts w:ascii="Jameel Noori Nastaleeq" w:hAnsi="Jameel Noori Nastaleeq" w:cs="Jameel Noori Nastaleeq"/>
          <w:sz w:val="22"/>
          <w:szCs w:val="22"/>
        </w:rPr>
        <w:t xml:space="preserve"> </w:t>
      </w:r>
      <w:r w:rsidRPr="00380958">
        <w:rPr>
          <w:rFonts w:ascii="Jameel Noori Nastaleeq" w:hAnsi="Jameel Noori Nastaleeq" w:cs="Jameel Noori Nastaleeq"/>
          <w:sz w:val="22"/>
          <w:szCs w:val="22"/>
          <w:rtl/>
          <w:lang w:bidi="ur-PK"/>
        </w:rPr>
        <w:tab/>
      </w:r>
      <w:r w:rsidRPr="00380958">
        <w:rPr>
          <w:rFonts w:ascii="Jameel Noori Nastaleeq" w:hAnsi="Jameel Noori Nastaleeq" w:cs="Jameel Noori Nastaleeq"/>
          <w:sz w:val="22"/>
          <w:szCs w:val="22"/>
          <w:rtl/>
        </w:rPr>
        <w:t>پالن پوری،سعیداحمد،تحفۃ الالمعی شرح جامع الترمذی،زمزم پبلشرز،کراچی،2014ء،2/285۔</w:t>
      </w:r>
    </w:p>
    <w:p w14:paraId="1B1D7076" w14:textId="52BFD759" w:rsidR="000C2D30" w:rsidRPr="006645B8" w:rsidRDefault="000C2D30" w:rsidP="00F32A6E">
      <w:pPr>
        <w:pStyle w:val="EndnoteText"/>
        <w:rPr>
          <w:rFonts w:asciiTheme="majorBidi" w:hAnsiTheme="majorBidi" w:cstheme="majorBidi"/>
          <w:sz w:val="16"/>
          <w:szCs w:val="16"/>
          <w:rtl/>
          <w:lang w:bidi="ur-PK"/>
        </w:rPr>
      </w:pPr>
      <w:r w:rsidRPr="006645B8">
        <w:rPr>
          <w:rFonts w:asciiTheme="majorBidi" w:hAnsiTheme="majorBidi" w:cstheme="majorBidi"/>
        </w:rPr>
        <w:t>Pālanpur</w:t>
      </w:r>
      <w:r w:rsidR="00F32A6E" w:rsidRPr="006645B8">
        <w:rPr>
          <w:rFonts w:asciiTheme="majorBidi" w:hAnsiTheme="majorBidi" w:cstheme="majorBidi"/>
          <w:lang w:bidi="ur-PK"/>
        </w:rPr>
        <w:t>ī</w:t>
      </w:r>
      <w:r w:rsidRPr="006645B8">
        <w:rPr>
          <w:rFonts w:asciiTheme="majorBidi" w:hAnsiTheme="majorBidi" w:cstheme="majorBidi"/>
        </w:rPr>
        <w:t>, Saeed Ahmad, Tohfah al Alma</w:t>
      </w:r>
      <w:r w:rsidR="00B74427" w:rsidRPr="006645B8">
        <w:rPr>
          <w:rFonts w:asciiTheme="majorBidi" w:hAnsiTheme="majorBidi" w:cstheme="majorBidi"/>
        </w:rPr>
        <w:t>‘</w:t>
      </w:r>
      <w:r w:rsidRPr="006645B8">
        <w:rPr>
          <w:rFonts w:asciiTheme="majorBidi" w:hAnsiTheme="majorBidi" w:cstheme="majorBidi"/>
        </w:rPr>
        <w:t>aie, Zamzam Publishers, Karachi, 2014, 2/285.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FCDA01C" w14:textId="1BC7ECBC" w:rsidR="00B2029A" w:rsidRDefault="00B2029A">
        <w:pPr>
          <w:pStyle w:val="Footer"/>
          <w:jc w:val="center"/>
        </w:pPr>
        <w:r>
          <w:fldChar w:fldCharType="begin"/>
        </w:r>
        <w:r>
          <w:instrText xml:space="preserve"> PAGE   \* MERGEFORMAT </w:instrText>
        </w:r>
        <w:r>
          <w:fldChar w:fldCharType="separate"/>
        </w:r>
        <w:r w:rsidR="006645B8">
          <w:rPr>
            <w:noProof/>
          </w:rPr>
          <w:t>70</w:t>
        </w:r>
        <w:r>
          <w:rPr>
            <w:noProof/>
          </w:rPr>
          <w:fldChar w:fldCharType="end"/>
        </w:r>
      </w:p>
    </w:sdtContent>
  </w:sdt>
  <w:p w14:paraId="12B966E5" w14:textId="01243A94" w:rsidR="00B2029A" w:rsidRDefault="00B2029A"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387364" w:rsidRPr="0094434C" w:rsidRDefault="0094434C"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00387364" w:rsidRPr="00A719EA">
          <w:rPr>
            <w:sz w:val="24"/>
            <w:szCs w:val="24"/>
          </w:rPr>
          <w:fldChar w:fldCharType="begin"/>
        </w:r>
        <w:r w:rsidR="00387364" w:rsidRPr="00A719EA">
          <w:rPr>
            <w:sz w:val="24"/>
            <w:szCs w:val="24"/>
          </w:rPr>
          <w:instrText xml:space="preserve"> PAGE   \* MERGEFORMAT </w:instrText>
        </w:r>
        <w:r w:rsidR="00387364" w:rsidRPr="00A719EA">
          <w:rPr>
            <w:sz w:val="24"/>
            <w:szCs w:val="24"/>
          </w:rPr>
          <w:fldChar w:fldCharType="separate"/>
        </w:r>
        <w:r w:rsidR="006645B8">
          <w:rPr>
            <w:noProof/>
            <w:sz w:val="24"/>
            <w:szCs w:val="24"/>
          </w:rPr>
          <w:t>71</w:t>
        </w:r>
        <w:r w:rsidR="00387364" w:rsidRPr="00A719EA">
          <w:rPr>
            <w:noProof/>
            <w:sz w:val="24"/>
            <w:szCs w:val="24"/>
          </w:rPr>
          <w:fldChar w:fldCharType="end"/>
        </w:r>
      </w:sdtContent>
    </w:sdt>
    <w:r>
      <w:rPr>
        <w:noProof/>
        <w:sz w:val="28"/>
        <w:szCs w:val="28"/>
      </w:rPr>
      <w:tab/>
    </w:r>
    <w:r>
      <w:rPr>
        <w:noProof/>
        <w:sz w:val="28"/>
        <w:szCs w:val="28"/>
      </w:rPr>
      <w:tab/>
    </w:r>
  </w:p>
  <w:p w14:paraId="5954EA0E" w14:textId="77777777" w:rsidR="00387364" w:rsidRDefault="00387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09069A7B" w:rsidR="00103A59" w:rsidRDefault="00814328" w:rsidP="00103A59">
    <w:pPr>
      <w:pStyle w:val="Footer"/>
      <w:rPr>
        <w:rFonts w:asciiTheme="majorBidi" w:hAnsiTheme="majorBidi" w:cstheme="majorBidi"/>
        <w:sz w:val="20"/>
        <w:szCs w:val="20"/>
      </w:rPr>
    </w:pPr>
    <w:r>
      <w:rPr>
        <w:noProof/>
      </w:rPr>
      <w:drawing>
        <wp:anchor distT="0" distB="0" distL="114300" distR="114300" simplePos="0" relativeHeight="251660288" behindDoc="1" locked="0" layoutInCell="1" allowOverlap="1" wp14:anchorId="69C20ACA" wp14:editId="0D5A3F38">
          <wp:simplePos x="0" y="0"/>
          <wp:positionH relativeFrom="column">
            <wp:posOffset>19050</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A59">
      <w:rPr>
        <w:rFonts w:ascii="Palatino Linotype" w:hAnsi="Palatino Linotype"/>
        <w:b/>
        <w:bCs/>
        <w:noProof/>
        <w:sz w:val="20"/>
        <w:szCs w:val="20"/>
        <w:lang w:val="en-US"/>
      </w:rPr>
      <mc:AlternateContent>
        <mc:Choice Requires="wps">
          <w:drawing>
            <wp:anchor distT="0" distB="0" distL="114300" distR="114300" simplePos="0" relativeHeight="251659264"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6A7D787" id="Straight Connector 1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5EF8C767" w:rsidR="00103A59" w:rsidRDefault="00103A59"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316CD1" w:rsidRPr="00103A59" w:rsidRDefault="00316CD1"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5EFA" w14:textId="77777777" w:rsidR="009B0DE5" w:rsidRDefault="009B0DE5" w:rsidP="00D4710F">
      <w:pPr>
        <w:spacing w:after="0" w:line="240" w:lineRule="auto"/>
      </w:pPr>
      <w:r>
        <w:separator/>
      </w:r>
    </w:p>
  </w:footnote>
  <w:footnote w:type="continuationSeparator" w:id="0">
    <w:p w14:paraId="1CC7EC40" w14:textId="77777777" w:rsidR="009B0DE5" w:rsidRDefault="009B0DE5"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27A105FD" w:rsidR="009343F2" w:rsidRDefault="009D6C55" w:rsidP="00D401F8">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 xml:space="preserve">جلد 1 شمارہ </w:t>
    </w:r>
    <w:r w:rsidR="00D401F8">
      <w:rPr>
        <w:rFonts w:ascii="Jameel Noori Nastaleeq" w:hAnsi="Jameel Noori Nastaleeq" w:cs="Jameel Noori Nastaleeq"/>
        <w:b/>
        <w:bCs/>
        <w:lang w:val="en-US" w:bidi="ur-PK"/>
      </w:rPr>
      <w:t>2</w:t>
    </w:r>
    <w:r w:rsidR="009343F2" w:rsidRPr="009343F2">
      <w:rPr>
        <w:rFonts w:ascii="Jameel Noori Nastaleeq" w:hAnsi="Jameel Noori Nastaleeq" w:cs="Jameel Noori Nastaleeq"/>
        <w:b/>
        <w:bCs/>
        <w:rtl/>
        <w:lang w:val="en-US" w:bidi="ur-PK"/>
      </w:rPr>
      <w:tab/>
    </w:r>
    <w:r w:rsidR="009343F2">
      <w:rPr>
        <w:rFonts w:ascii="Jameel Noori Nastaleeq" w:hAnsi="Jameel Noori Nastaleeq" w:cs="Jameel Noori Nastaleeq" w:hint="cs"/>
        <w:b/>
        <w:bCs/>
        <w:rtl/>
        <w:lang w:val="en-US" w:bidi="ur-PK"/>
      </w:rPr>
      <w:t xml:space="preserve"> </w:t>
    </w:r>
    <w:r w:rsidR="009343F2">
      <w:rPr>
        <w:rFonts w:ascii="Jameel Noori Nastaleeq" w:hAnsi="Jameel Noori Nastaleeq" w:cs="Jameel Noori Nastaleeq"/>
        <w:b/>
        <w:bCs/>
        <w:lang w:val="en-US" w:bidi="ur-PK"/>
      </w:rPr>
      <w:t xml:space="preserve">                                                                                                                                                             </w:t>
    </w:r>
    <w:r w:rsidR="009343F2" w:rsidRPr="009343F2">
      <w:rPr>
        <w:rFonts w:ascii="Jameel Noori Nastaleeq" w:hAnsi="Jameel Noori Nastaleeq" w:cs="Jameel Noori Nastaleeq"/>
        <w:b/>
        <w:bCs/>
        <w:rtl/>
        <w:lang w:val="en-US" w:bidi="ur-PK"/>
      </w:rPr>
      <w:t>ج</w:t>
    </w:r>
    <w:r w:rsidR="00D401F8">
      <w:rPr>
        <w:rFonts w:ascii="Jameel Noori Nastaleeq" w:hAnsi="Jameel Noori Nastaleeq" w:cs="Jameel Noori Nastaleeq" w:hint="cs"/>
        <w:b/>
        <w:bCs/>
        <w:rtl/>
        <w:lang w:val="en-US" w:bidi="ur-PK"/>
      </w:rPr>
      <w:t>ولائی</w:t>
    </w:r>
    <w:r w:rsidR="009343F2" w:rsidRPr="009343F2">
      <w:rPr>
        <w:rFonts w:ascii="Jameel Noori Nastaleeq" w:hAnsi="Jameel Noori Nastaleeq" w:cs="Jameel Noori Nastaleeq"/>
        <w:b/>
        <w:bCs/>
        <w:rtl/>
        <w:lang w:val="en-US" w:bidi="ur-PK"/>
      </w:rPr>
      <w:t xml:space="preserve"> –</w:t>
    </w:r>
    <w:r w:rsidR="00D401F8">
      <w:rPr>
        <w:rFonts w:ascii="Jameel Noori Nastaleeq" w:hAnsi="Jameel Noori Nastaleeq" w:cs="Jameel Noori Nastaleeq" w:hint="cs"/>
        <w:b/>
        <w:bCs/>
        <w:rtl/>
        <w:lang w:val="en-US" w:bidi="ur-PK"/>
      </w:rPr>
      <w:t>دسمبر</w:t>
    </w:r>
    <w:r w:rsidR="009343F2" w:rsidRPr="009343F2">
      <w:rPr>
        <w:rFonts w:ascii="Jameel Noori Nastaleeq" w:hAnsi="Jameel Noori Nastaleeq" w:cs="Jameel Noori Nastaleeq"/>
        <w:b/>
        <w:bCs/>
        <w:rtl/>
        <w:lang w:val="en-US" w:bidi="ur-PK"/>
      </w:rPr>
      <w:t xml:space="preserve"> 2022</w:t>
    </w:r>
  </w:p>
  <w:p w14:paraId="3B7E4913" w14:textId="5F88EEFB" w:rsidR="00CB4278" w:rsidRPr="00CB4278" w:rsidRDefault="00CB4278"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6A33D34A" w:rsidR="009E7707" w:rsidRPr="00422553" w:rsidRDefault="00627C8D" w:rsidP="00627C8D">
    <w:pPr>
      <w:pBdr>
        <w:top w:val="nil"/>
        <w:left w:val="nil"/>
        <w:bottom w:val="single" w:sz="24" w:space="5" w:color="622423"/>
        <w:right w:val="nil"/>
        <w:between w:val="nil"/>
      </w:pBdr>
      <w:tabs>
        <w:tab w:val="center" w:pos="4153"/>
        <w:tab w:val="right" w:pos="8306"/>
      </w:tabs>
      <w:bidi/>
      <w:spacing w:after="0" w:line="360" w:lineRule="auto"/>
      <w:ind w:firstLine="29"/>
      <w:jc w:val="center"/>
      <w:rPr>
        <w:rFonts w:ascii="Jameel Noori Nastaleeq" w:eastAsia="Jameel Noori Nastaleeq" w:hAnsi="Jameel Noori Nastaleeq" w:cs="Jameel Noori Nastaleeq"/>
        <w:color w:val="000000"/>
        <w:sz w:val="18"/>
        <w:szCs w:val="18"/>
        <w:lang w:val="en-US" w:bidi="ur-PK"/>
      </w:rPr>
    </w:pPr>
    <w:r w:rsidRPr="00627C8D">
      <w:rPr>
        <w:rFonts w:asciiTheme="majorBidi" w:eastAsiaTheme="minorEastAsia" w:hAnsiTheme="majorBidi" w:cstheme="majorBidi"/>
        <w:b/>
        <w:bCs/>
        <w:i/>
        <w:iCs/>
        <w:lang w:bidi="ur-PK"/>
      </w:rPr>
      <w:t>A Research Based Analytical Study of the Issue of Qiyās fil ‘Ibādah</w:t>
    </w:r>
    <w:r w:rsidR="009255BA" w:rsidRPr="009255BA">
      <w:rPr>
        <w:rFonts w:asciiTheme="majorBidi" w:eastAsiaTheme="minorEastAsia" w:hAnsiTheme="majorBidi" w:cstheme="majorBidi"/>
        <w:i/>
        <w:iCs/>
        <w:lang w:bidi="ur-PK"/>
      </w:rPr>
      <w:t xml:space="preserve"> </w:t>
    </w:r>
  </w:p>
  <w:p w14:paraId="754B16AB" w14:textId="77777777" w:rsidR="009E7707" w:rsidRDefault="009E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71D"/>
    <w:multiLevelType w:val="hybridMultilevel"/>
    <w:tmpl w:val="2572F756"/>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3A61506"/>
    <w:multiLevelType w:val="hybridMultilevel"/>
    <w:tmpl w:val="887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CC1"/>
    <w:multiLevelType w:val="hybridMultilevel"/>
    <w:tmpl w:val="99D6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5001D"/>
    <w:multiLevelType w:val="hybridMultilevel"/>
    <w:tmpl w:val="1A4A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70F8B"/>
    <w:multiLevelType w:val="hybridMultilevel"/>
    <w:tmpl w:val="01CE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90665"/>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319AC"/>
    <w:multiLevelType w:val="hybridMultilevel"/>
    <w:tmpl w:val="301E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C31E2"/>
    <w:multiLevelType w:val="hybridMultilevel"/>
    <w:tmpl w:val="ED96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5A"/>
    <w:multiLevelType w:val="hybridMultilevel"/>
    <w:tmpl w:val="C9680F0C"/>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D1D6A"/>
    <w:multiLevelType w:val="hybridMultilevel"/>
    <w:tmpl w:val="5DDE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E23B1"/>
    <w:multiLevelType w:val="hybridMultilevel"/>
    <w:tmpl w:val="D4D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D2A45"/>
    <w:multiLevelType w:val="hybridMultilevel"/>
    <w:tmpl w:val="B2F8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200F2"/>
    <w:multiLevelType w:val="hybridMultilevel"/>
    <w:tmpl w:val="D4B4B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60D3E"/>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94FED"/>
    <w:multiLevelType w:val="hybridMultilevel"/>
    <w:tmpl w:val="7AB043A0"/>
    <w:lvl w:ilvl="0" w:tplc="BB6215A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087B"/>
    <w:multiLevelType w:val="hybridMultilevel"/>
    <w:tmpl w:val="C2886E2C"/>
    <w:lvl w:ilvl="0" w:tplc="C526F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A21D04"/>
    <w:multiLevelType w:val="hybridMultilevel"/>
    <w:tmpl w:val="8C54E724"/>
    <w:lvl w:ilvl="0" w:tplc="E72C1218">
      <w:start w:val="1"/>
      <w:numFmt w:val="decimal"/>
      <w:lvlText w:val="%1."/>
      <w:lvlJc w:val="left"/>
      <w:pPr>
        <w:ind w:left="1080" w:hanging="360"/>
      </w:pPr>
      <w:rPr>
        <w:rFonts w:ascii="Cambria" w:hAnsi="Cambr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B81900"/>
    <w:multiLevelType w:val="hybridMultilevel"/>
    <w:tmpl w:val="B110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C7E21"/>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F1F53"/>
    <w:multiLevelType w:val="hybridMultilevel"/>
    <w:tmpl w:val="F30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F3CC9"/>
    <w:multiLevelType w:val="hybridMultilevel"/>
    <w:tmpl w:val="C5B42BD0"/>
    <w:lvl w:ilvl="0" w:tplc="28F6DB6A">
      <w:start w:val="1"/>
      <w:numFmt w:val="decimal"/>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731B5"/>
    <w:multiLevelType w:val="hybridMultilevel"/>
    <w:tmpl w:val="6D18B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413B8B"/>
    <w:multiLevelType w:val="hybridMultilevel"/>
    <w:tmpl w:val="E8B61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3624C"/>
    <w:multiLevelType w:val="multilevel"/>
    <w:tmpl w:val="A3E06824"/>
    <w:lvl w:ilvl="0">
      <w:start w:val="1"/>
      <w:numFmt w:val="decimal"/>
      <w:lvlText w:val="%1."/>
      <w:lvlJc w:val="left"/>
      <w:pPr>
        <w:ind w:left="720" w:hanging="360"/>
      </w:pPr>
    </w:lvl>
    <w:lvl w:ilvl="1">
      <w:start w:val="1"/>
      <w:numFmt w:val="decimal"/>
      <w:isLgl/>
      <w:lvlText w:val="%1.%2"/>
      <w:lvlJc w:val="left"/>
      <w:pPr>
        <w:ind w:left="1080" w:hanging="720"/>
      </w:pPr>
      <w:rPr>
        <w:rFonts w:hint="default"/>
        <w:sz w:val="28"/>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95061D8"/>
    <w:multiLevelType w:val="hybridMultilevel"/>
    <w:tmpl w:val="C84E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94F49"/>
    <w:multiLevelType w:val="hybridMultilevel"/>
    <w:tmpl w:val="EC28513A"/>
    <w:lvl w:ilvl="0" w:tplc="3F146CF8">
      <w:start w:val="1"/>
      <w:numFmt w:val="decimal"/>
      <w:lvlText w:val="%1."/>
      <w:lvlJc w:val="left"/>
      <w:pPr>
        <w:ind w:left="99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407AB"/>
    <w:multiLevelType w:val="hybridMultilevel"/>
    <w:tmpl w:val="CCF0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16FC1"/>
    <w:multiLevelType w:val="hybridMultilevel"/>
    <w:tmpl w:val="F9BC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86093"/>
    <w:multiLevelType w:val="hybridMultilevel"/>
    <w:tmpl w:val="59D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F2592"/>
    <w:multiLevelType w:val="hybridMultilevel"/>
    <w:tmpl w:val="8AC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C452E0"/>
    <w:multiLevelType w:val="hybridMultilevel"/>
    <w:tmpl w:val="5624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A46B0"/>
    <w:multiLevelType w:val="hybridMultilevel"/>
    <w:tmpl w:val="4AA02BD2"/>
    <w:lvl w:ilvl="0" w:tplc="A53EC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624FB7"/>
    <w:multiLevelType w:val="hybridMultilevel"/>
    <w:tmpl w:val="F786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53B1D"/>
    <w:multiLevelType w:val="hybridMultilevel"/>
    <w:tmpl w:val="FD8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00BD5"/>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80229"/>
    <w:multiLevelType w:val="hybridMultilevel"/>
    <w:tmpl w:val="4F0A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70D7B"/>
    <w:multiLevelType w:val="hybridMultilevel"/>
    <w:tmpl w:val="49F0F018"/>
    <w:lvl w:ilvl="0" w:tplc="67A0F7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2F0D9F"/>
    <w:multiLevelType w:val="hybridMultilevel"/>
    <w:tmpl w:val="6D36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33CEF"/>
    <w:multiLevelType w:val="hybridMultilevel"/>
    <w:tmpl w:val="96362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77907"/>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A0C88"/>
    <w:multiLevelType w:val="hybridMultilevel"/>
    <w:tmpl w:val="DB56F43C"/>
    <w:lvl w:ilvl="0" w:tplc="353C9C1E">
      <w:start w:val="1"/>
      <w:numFmt w:val="decimal"/>
      <w:lvlText w:val="%1"/>
      <w:lvlJc w:val="left"/>
      <w:pPr>
        <w:ind w:left="1440" w:hanging="360"/>
      </w:pPr>
      <w:rPr>
        <w:rFonts w:ascii="Cambria" w:hAnsi="Cambria"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E76DC1"/>
    <w:multiLevelType w:val="hybridMultilevel"/>
    <w:tmpl w:val="BC3E0B04"/>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43E29"/>
    <w:multiLevelType w:val="hybridMultilevel"/>
    <w:tmpl w:val="9D74E15C"/>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90215D"/>
    <w:multiLevelType w:val="hybridMultilevel"/>
    <w:tmpl w:val="28E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057A0"/>
    <w:multiLevelType w:val="hybridMultilevel"/>
    <w:tmpl w:val="4F4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172FB"/>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014024">
    <w:abstractNumId w:val="24"/>
  </w:num>
  <w:num w:numId="2" w16cid:durableId="1457525127">
    <w:abstractNumId w:val="43"/>
  </w:num>
  <w:num w:numId="3" w16cid:durableId="1311445714">
    <w:abstractNumId w:val="41"/>
  </w:num>
  <w:num w:numId="4" w16cid:durableId="1105464438">
    <w:abstractNumId w:val="45"/>
  </w:num>
  <w:num w:numId="5" w16cid:durableId="488444473">
    <w:abstractNumId w:val="0"/>
  </w:num>
  <w:num w:numId="6" w16cid:durableId="1339233234">
    <w:abstractNumId w:val="38"/>
  </w:num>
  <w:num w:numId="7" w16cid:durableId="1973290524">
    <w:abstractNumId w:val="21"/>
  </w:num>
  <w:num w:numId="8" w16cid:durableId="1466774605">
    <w:abstractNumId w:val="42"/>
  </w:num>
  <w:num w:numId="9" w16cid:durableId="1836603951">
    <w:abstractNumId w:val="19"/>
  </w:num>
  <w:num w:numId="10" w16cid:durableId="1459298274">
    <w:abstractNumId w:val="8"/>
  </w:num>
  <w:num w:numId="11" w16cid:durableId="1488473187">
    <w:abstractNumId w:val="13"/>
  </w:num>
  <w:num w:numId="12" w16cid:durableId="1584416898">
    <w:abstractNumId w:val="44"/>
  </w:num>
  <w:num w:numId="13" w16cid:durableId="1998876880">
    <w:abstractNumId w:val="16"/>
  </w:num>
  <w:num w:numId="14" w16cid:durableId="224873298">
    <w:abstractNumId w:val="40"/>
  </w:num>
  <w:num w:numId="15" w16cid:durableId="960258434">
    <w:abstractNumId w:val="15"/>
  </w:num>
  <w:num w:numId="16" w16cid:durableId="1666543580">
    <w:abstractNumId w:val="22"/>
  </w:num>
  <w:num w:numId="17" w16cid:durableId="262761051">
    <w:abstractNumId w:val="29"/>
  </w:num>
  <w:num w:numId="18" w16cid:durableId="1599291626">
    <w:abstractNumId w:val="35"/>
  </w:num>
  <w:num w:numId="19" w16cid:durableId="1570531663">
    <w:abstractNumId w:val="32"/>
  </w:num>
  <w:num w:numId="20" w16cid:durableId="2105563791">
    <w:abstractNumId w:val="28"/>
  </w:num>
  <w:num w:numId="21" w16cid:durableId="1360232427">
    <w:abstractNumId w:val="10"/>
  </w:num>
  <w:num w:numId="22" w16cid:durableId="115566142">
    <w:abstractNumId w:val="4"/>
  </w:num>
  <w:num w:numId="23" w16cid:durableId="724331728">
    <w:abstractNumId w:val="12"/>
  </w:num>
  <w:num w:numId="24" w16cid:durableId="342516795">
    <w:abstractNumId w:val="5"/>
  </w:num>
  <w:num w:numId="25" w16cid:durableId="925576971">
    <w:abstractNumId w:val="39"/>
  </w:num>
  <w:num w:numId="26" w16cid:durableId="859660484">
    <w:abstractNumId w:val="26"/>
  </w:num>
  <w:num w:numId="27" w16cid:durableId="1955206456">
    <w:abstractNumId w:val="1"/>
  </w:num>
  <w:num w:numId="28" w16cid:durableId="1477182265">
    <w:abstractNumId w:val="9"/>
  </w:num>
  <w:num w:numId="29" w16cid:durableId="2093116712">
    <w:abstractNumId w:val="11"/>
  </w:num>
  <w:num w:numId="30" w16cid:durableId="1773355304">
    <w:abstractNumId w:val="30"/>
  </w:num>
  <w:num w:numId="31" w16cid:durableId="1142775050">
    <w:abstractNumId w:val="33"/>
  </w:num>
  <w:num w:numId="32" w16cid:durableId="562983048">
    <w:abstractNumId w:val="18"/>
  </w:num>
  <w:num w:numId="33" w16cid:durableId="1422872163">
    <w:abstractNumId w:val="34"/>
  </w:num>
  <w:num w:numId="34" w16cid:durableId="1636445332">
    <w:abstractNumId w:val="6"/>
  </w:num>
  <w:num w:numId="35" w16cid:durableId="941375290">
    <w:abstractNumId w:val="17"/>
  </w:num>
  <w:num w:numId="36" w16cid:durableId="1227299191">
    <w:abstractNumId w:val="31"/>
  </w:num>
  <w:num w:numId="37" w16cid:durableId="856505393">
    <w:abstractNumId w:val="25"/>
  </w:num>
  <w:num w:numId="38" w16cid:durableId="526217193">
    <w:abstractNumId w:val="20"/>
  </w:num>
  <w:num w:numId="39" w16cid:durableId="2053727183">
    <w:abstractNumId w:val="27"/>
  </w:num>
  <w:num w:numId="40" w16cid:durableId="1785077644">
    <w:abstractNumId w:val="2"/>
  </w:num>
  <w:num w:numId="41" w16cid:durableId="1471441679">
    <w:abstractNumId w:val="3"/>
  </w:num>
  <w:num w:numId="42" w16cid:durableId="1102338902">
    <w:abstractNumId w:val="14"/>
  </w:num>
  <w:num w:numId="43" w16cid:durableId="278221299">
    <w:abstractNumId w:val="36"/>
  </w:num>
  <w:num w:numId="44" w16cid:durableId="2434770">
    <w:abstractNumId w:val="37"/>
  </w:num>
  <w:num w:numId="45" w16cid:durableId="1561743689">
    <w:abstractNumId w:val="7"/>
  </w:num>
  <w:num w:numId="46" w16cid:durableId="1973571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12934"/>
    <w:rsid w:val="000339CE"/>
    <w:rsid w:val="00045B43"/>
    <w:rsid w:val="00071053"/>
    <w:rsid w:val="00073D85"/>
    <w:rsid w:val="00084660"/>
    <w:rsid w:val="000965B3"/>
    <w:rsid w:val="000A514E"/>
    <w:rsid w:val="000A77C2"/>
    <w:rsid w:val="000C2D30"/>
    <w:rsid w:val="000D20D0"/>
    <w:rsid w:val="000D3400"/>
    <w:rsid w:val="000D685B"/>
    <w:rsid w:val="000E156F"/>
    <w:rsid w:val="000E6F5A"/>
    <w:rsid w:val="00103A59"/>
    <w:rsid w:val="00107DF5"/>
    <w:rsid w:val="00116EE2"/>
    <w:rsid w:val="00132A8D"/>
    <w:rsid w:val="001344C5"/>
    <w:rsid w:val="001362A2"/>
    <w:rsid w:val="001477E0"/>
    <w:rsid w:val="00153076"/>
    <w:rsid w:val="001540F0"/>
    <w:rsid w:val="001613D3"/>
    <w:rsid w:val="001647CB"/>
    <w:rsid w:val="001774D9"/>
    <w:rsid w:val="001906B7"/>
    <w:rsid w:val="001A2677"/>
    <w:rsid w:val="001B54EE"/>
    <w:rsid w:val="001C62DB"/>
    <w:rsid w:val="001C7521"/>
    <w:rsid w:val="001D5360"/>
    <w:rsid w:val="00200A18"/>
    <w:rsid w:val="00213082"/>
    <w:rsid w:val="00213DF0"/>
    <w:rsid w:val="00214731"/>
    <w:rsid w:val="00214E21"/>
    <w:rsid w:val="002157E7"/>
    <w:rsid w:val="002179B5"/>
    <w:rsid w:val="0022618E"/>
    <w:rsid w:val="00231116"/>
    <w:rsid w:val="002434A9"/>
    <w:rsid w:val="00257261"/>
    <w:rsid w:val="00257ABB"/>
    <w:rsid w:val="00260A6D"/>
    <w:rsid w:val="002709FE"/>
    <w:rsid w:val="00274A65"/>
    <w:rsid w:val="00275171"/>
    <w:rsid w:val="002773C9"/>
    <w:rsid w:val="002936EE"/>
    <w:rsid w:val="002958CA"/>
    <w:rsid w:val="002A1194"/>
    <w:rsid w:val="002D0F03"/>
    <w:rsid w:val="002D1527"/>
    <w:rsid w:val="002D2F72"/>
    <w:rsid w:val="002F7986"/>
    <w:rsid w:val="00316CD1"/>
    <w:rsid w:val="003262C4"/>
    <w:rsid w:val="00330A99"/>
    <w:rsid w:val="00332E77"/>
    <w:rsid w:val="003339E4"/>
    <w:rsid w:val="00335ABD"/>
    <w:rsid w:val="0035190A"/>
    <w:rsid w:val="003541F5"/>
    <w:rsid w:val="0036032C"/>
    <w:rsid w:val="00372461"/>
    <w:rsid w:val="00380958"/>
    <w:rsid w:val="00387364"/>
    <w:rsid w:val="003917F8"/>
    <w:rsid w:val="00395722"/>
    <w:rsid w:val="003B4747"/>
    <w:rsid w:val="003D0302"/>
    <w:rsid w:val="003D175C"/>
    <w:rsid w:val="003D7B21"/>
    <w:rsid w:val="003E5A76"/>
    <w:rsid w:val="00405BA9"/>
    <w:rsid w:val="00422553"/>
    <w:rsid w:val="0043080D"/>
    <w:rsid w:val="00435C8C"/>
    <w:rsid w:val="00440E34"/>
    <w:rsid w:val="00455F7C"/>
    <w:rsid w:val="004567CF"/>
    <w:rsid w:val="00463FD4"/>
    <w:rsid w:val="00472EF1"/>
    <w:rsid w:val="004813C6"/>
    <w:rsid w:val="00484D95"/>
    <w:rsid w:val="00495BB2"/>
    <w:rsid w:val="00497D2D"/>
    <w:rsid w:val="004A4817"/>
    <w:rsid w:val="004C457A"/>
    <w:rsid w:val="004E3409"/>
    <w:rsid w:val="004F1DBA"/>
    <w:rsid w:val="005054FE"/>
    <w:rsid w:val="00506F58"/>
    <w:rsid w:val="00511791"/>
    <w:rsid w:val="00532CED"/>
    <w:rsid w:val="005358BC"/>
    <w:rsid w:val="00536586"/>
    <w:rsid w:val="005404B6"/>
    <w:rsid w:val="00543DD5"/>
    <w:rsid w:val="00553EC5"/>
    <w:rsid w:val="0056607C"/>
    <w:rsid w:val="00570AF2"/>
    <w:rsid w:val="00576F59"/>
    <w:rsid w:val="00582AC1"/>
    <w:rsid w:val="005C0318"/>
    <w:rsid w:val="005D0F34"/>
    <w:rsid w:val="005F4512"/>
    <w:rsid w:val="0060738B"/>
    <w:rsid w:val="006209FC"/>
    <w:rsid w:val="00627C8D"/>
    <w:rsid w:val="0063035C"/>
    <w:rsid w:val="00631596"/>
    <w:rsid w:val="006645B8"/>
    <w:rsid w:val="0066610E"/>
    <w:rsid w:val="006814CF"/>
    <w:rsid w:val="006A0899"/>
    <w:rsid w:val="006D5005"/>
    <w:rsid w:val="006E1467"/>
    <w:rsid w:val="006F32D9"/>
    <w:rsid w:val="007024A2"/>
    <w:rsid w:val="00702C80"/>
    <w:rsid w:val="00723954"/>
    <w:rsid w:val="00734B6A"/>
    <w:rsid w:val="00773597"/>
    <w:rsid w:val="007803D0"/>
    <w:rsid w:val="0078311C"/>
    <w:rsid w:val="00787D95"/>
    <w:rsid w:val="00790A98"/>
    <w:rsid w:val="007928AC"/>
    <w:rsid w:val="007B0711"/>
    <w:rsid w:val="007B61AB"/>
    <w:rsid w:val="007F2D2D"/>
    <w:rsid w:val="00814328"/>
    <w:rsid w:val="00823E76"/>
    <w:rsid w:val="00825803"/>
    <w:rsid w:val="008304B3"/>
    <w:rsid w:val="00834D98"/>
    <w:rsid w:val="00835F25"/>
    <w:rsid w:val="0086249E"/>
    <w:rsid w:val="00865BCF"/>
    <w:rsid w:val="00875559"/>
    <w:rsid w:val="00884897"/>
    <w:rsid w:val="00885E68"/>
    <w:rsid w:val="008A6BD3"/>
    <w:rsid w:val="008B05E6"/>
    <w:rsid w:val="008B5C69"/>
    <w:rsid w:val="008C195B"/>
    <w:rsid w:val="008D471C"/>
    <w:rsid w:val="008D7014"/>
    <w:rsid w:val="008D7CCC"/>
    <w:rsid w:val="00923D82"/>
    <w:rsid w:val="009255BA"/>
    <w:rsid w:val="009343F2"/>
    <w:rsid w:val="00936408"/>
    <w:rsid w:val="00936E81"/>
    <w:rsid w:val="00937B4A"/>
    <w:rsid w:val="0094434C"/>
    <w:rsid w:val="00946523"/>
    <w:rsid w:val="00946AB0"/>
    <w:rsid w:val="00967219"/>
    <w:rsid w:val="00971BB2"/>
    <w:rsid w:val="00975753"/>
    <w:rsid w:val="00995125"/>
    <w:rsid w:val="009B0DE5"/>
    <w:rsid w:val="009D6C55"/>
    <w:rsid w:val="009E31D6"/>
    <w:rsid w:val="009E7707"/>
    <w:rsid w:val="009F4A85"/>
    <w:rsid w:val="009F7A88"/>
    <w:rsid w:val="00A34AB3"/>
    <w:rsid w:val="00A43423"/>
    <w:rsid w:val="00A57588"/>
    <w:rsid w:val="00A6075A"/>
    <w:rsid w:val="00A64698"/>
    <w:rsid w:val="00A678FB"/>
    <w:rsid w:val="00A719EA"/>
    <w:rsid w:val="00A729E3"/>
    <w:rsid w:val="00A82377"/>
    <w:rsid w:val="00A8250A"/>
    <w:rsid w:val="00A84977"/>
    <w:rsid w:val="00A863D5"/>
    <w:rsid w:val="00A91080"/>
    <w:rsid w:val="00AA1E09"/>
    <w:rsid w:val="00AB70F2"/>
    <w:rsid w:val="00AC6478"/>
    <w:rsid w:val="00AC64B7"/>
    <w:rsid w:val="00B04BBB"/>
    <w:rsid w:val="00B10424"/>
    <w:rsid w:val="00B11042"/>
    <w:rsid w:val="00B2029A"/>
    <w:rsid w:val="00B47ABB"/>
    <w:rsid w:val="00B5116D"/>
    <w:rsid w:val="00B60DB1"/>
    <w:rsid w:val="00B61740"/>
    <w:rsid w:val="00B65C91"/>
    <w:rsid w:val="00B74427"/>
    <w:rsid w:val="00BA50DE"/>
    <w:rsid w:val="00BA7164"/>
    <w:rsid w:val="00BB309E"/>
    <w:rsid w:val="00BC790D"/>
    <w:rsid w:val="00BD4FF0"/>
    <w:rsid w:val="00BE2530"/>
    <w:rsid w:val="00BE7C53"/>
    <w:rsid w:val="00C03594"/>
    <w:rsid w:val="00C244F0"/>
    <w:rsid w:val="00C30C0B"/>
    <w:rsid w:val="00C34103"/>
    <w:rsid w:val="00C46417"/>
    <w:rsid w:val="00C479FB"/>
    <w:rsid w:val="00C77F70"/>
    <w:rsid w:val="00C81686"/>
    <w:rsid w:val="00C819D6"/>
    <w:rsid w:val="00CA50D6"/>
    <w:rsid w:val="00CA6B3D"/>
    <w:rsid w:val="00CB4278"/>
    <w:rsid w:val="00CC6FE2"/>
    <w:rsid w:val="00CD26F5"/>
    <w:rsid w:val="00CE4C80"/>
    <w:rsid w:val="00CF0B88"/>
    <w:rsid w:val="00CF47E6"/>
    <w:rsid w:val="00D11626"/>
    <w:rsid w:val="00D2530C"/>
    <w:rsid w:val="00D401F8"/>
    <w:rsid w:val="00D4710F"/>
    <w:rsid w:val="00D514EB"/>
    <w:rsid w:val="00D578DF"/>
    <w:rsid w:val="00D738B5"/>
    <w:rsid w:val="00D87AD3"/>
    <w:rsid w:val="00DA2984"/>
    <w:rsid w:val="00DA38C3"/>
    <w:rsid w:val="00DB4E6B"/>
    <w:rsid w:val="00DC2E61"/>
    <w:rsid w:val="00DE4A0E"/>
    <w:rsid w:val="00DF22BB"/>
    <w:rsid w:val="00E063F7"/>
    <w:rsid w:val="00E24784"/>
    <w:rsid w:val="00E31193"/>
    <w:rsid w:val="00E43C3A"/>
    <w:rsid w:val="00E461E5"/>
    <w:rsid w:val="00E52A74"/>
    <w:rsid w:val="00E57022"/>
    <w:rsid w:val="00E713BF"/>
    <w:rsid w:val="00E815CF"/>
    <w:rsid w:val="00E85181"/>
    <w:rsid w:val="00E90CAF"/>
    <w:rsid w:val="00E91C65"/>
    <w:rsid w:val="00EA23F4"/>
    <w:rsid w:val="00EA7539"/>
    <w:rsid w:val="00EB1E06"/>
    <w:rsid w:val="00EB6129"/>
    <w:rsid w:val="00ED1E44"/>
    <w:rsid w:val="00EE3901"/>
    <w:rsid w:val="00F12522"/>
    <w:rsid w:val="00F129A9"/>
    <w:rsid w:val="00F32A6E"/>
    <w:rsid w:val="00F45B41"/>
    <w:rsid w:val="00F467FD"/>
    <w:rsid w:val="00F60EE2"/>
    <w:rsid w:val="00F71A9D"/>
    <w:rsid w:val="00F737B9"/>
    <w:rsid w:val="00F77646"/>
    <w:rsid w:val="00F80CE1"/>
    <w:rsid w:val="00F87AE6"/>
    <w:rsid w:val="00F9125C"/>
    <w:rsid w:val="00F941A2"/>
    <w:rsid w:val="00FD09A2"/>
    <w:rsid w:val="00FD5955"/>
    <w:rsid w:val="00FF446E"/>
    <w:rsid w:val="00FF5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character" w:customStyle="1" w:styleId="mu">
    <w:name w:val="mu"/>
    <w:basedOn w:val="DefaultParagraphFont"/>
    <w:rsid w:val="00D401F8"/>
  </w:style>
  <w:style w:type="character" w:customStyle="1" w:styleId="ma">
    <w:name w:val="ma"/>
    <w:basedOn w:val="DefaultParagraphFont"/>
    <w:rsid w:val="00D401F8"/>
  </w:style>
  <w:style w:type="character" w:customStyle="1" w:styleId="mfnote">
    <w:name w:val="mfnote"/>
    <w:basedOn w:val="DefaultParagraphFont"/>
    <w:rsid w:val="00D401F8"/>
  </w:style>
  <w:style w:type="character" w:customStyle="1" w:styleId="value">
    <w:name w:val="value"/>
    <w:basedOn w:val="DefaultParagraphFont"/>
    <w:rsid w:val="00A5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480"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doi.org/10.52461/al-abr.v1i2.148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2DB15-A7AA-4AB3-92D3-D4046650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8</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169</cp:revision>
  <cp:lastPrinted>2022-11-25T13:23:00Z</cp:lastPrinted>
  <dcterms:created xsi:type="dcterms:W3CDTF">2022-10-22T07:29:00Z</dcterms:created>
  <dcterms:modified xsi:type="dcterms:W3CDTF">2023-02-27T02:13:00Z</dcterms:modified>
</cp:coreProperties>
</file>