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64"/>
        <w:tblW w:w="8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5"/>
        <w:gridCol w:w="2902"/>
      </w:tblGrid>
      <w:tr w:rsidR="00734B6A" w:rsidRPr="009708F2" w14:paraId="23ADB767" w14:textId="77777777" w:rsidTr="00734B6A">
        <w:tc>
          <w:tcPr>
            <w:tcW w:w="5405" w:type="dxa"/>
          </w:tcPr>
          <w:p w14:paraId="7F3627AA" w14:textId="6B2B5617" w:rsidR="00734B6A" w:rsidRPr="00395722" w:rsidRDefault="00734B6A" w:rsidP="00734B6A">
            <w:pPr>
              <w:pStyle w:val="Footer"/>
              <w:rPr>
                <w:rFonts w:ascii="Palatino Linotype" w:hAnsi="Palatino Linotype"/>
                <w:sz w:val="18"/>
                <w:szCs w:val="18"/>
                <w:rtl/>
                <w:lang w:val="en-US" w:bidi="ur-PK"/>
              </w:rPr>
            </w:pPr>
          </w:p>
        </w:tc>
        <w:tc>
          <w:tcPr>
            <w:tcW w:w="2902" w:type="dxa"/>
          </w:tcPr>
          <w:p w14:paraId="5B9CA689" w14:textId="4997DC19" w:rsidR="00734B6A" w:rsidRPr="009708F2" w:rsidRDefault="00734B6A" w:rsidP="00734B6A">
            <w:pPr>
              <w:pStyle w:val="Footer"/>
              <w:spacing w:line="276" w:lineRule="auto"/>
              <w:jc w:val="right"/>
              <w:rPr>
                <w:rFonts w:ascii="Impact" w:hAnsi="Impact"/>
                <w:sz w:val="24"/>
                <w:szCs w:val="24"/>
              </w:rPr>
            </w:pPr>
          </w:p>
        </w:tc>
      </w:tr>
    </w:tbl>
    <w:p w14:paraId="68457C4D" w14:textId="41AE251E" w:rsidR="00734B6A" w:rsidRDefault="00F76EE8" w:rsidP="00937B4A">
      <w:r>
        <w:rPr>
          <w:noProof/>
          <w:lang w:val="en-US"/>
        </w:rPr>
        <mc:AlternateContent>
          <mc:Choice Requires="wps">
            <w:drawing>
              <wp:anchor distT="0" distB="0" distL="114300" distR="114300" simplePos="0" relativeHeight="251656192" behindDoc="0" locked="0" layoutInCell="1" allowOverlap="1" wp14:anchorId="32D9829B" wp14:editId="58962608">
                <wp:simplePos x="0" y="0"/>
                <wp:positionH relativeFrom="column">
                  <wp:posOffset>859155</wp:posOffset>
                </wp:positionH>
                <wp:positionV relativeFrom="paragraph">
                  <wp:posOffset>-485774</wp:posOffset>
                </wp:positionV>
                <wp:extent cx="4657725" cy="112395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4657725" cy="1123950"/>
                        </a:xfrm>
                        <a:prstGeom prst="rect">
                          <a:avLst/>
                        </a:prstGeom>
                        <a:solidFill>
                          <a:schemeClr val="lt1"/>
                        </a:solidFill>
                        <a:ln w="6350">
                          <a:noFill/>
                        </a:ln>
                      </wps:spPr>
                      <wps:txbx>
                        <w:txbxContent>
                          <w:p w14:paraId="522E0AF1" w14:textId="4386476A" w:rsidR="001A4EDF" w:rsidRDefault="001A4EDF" w:rsidP="00CF47E6">
                            <w:pPr>
                              <w:pStyle w:val="Footer"/>
                              <w:spacing w:line="276" w:lineRule="auto"/>
                              <w:rPr>
                                <w:rFonts w:asciiTheme="majorBidi" w:hAnsiTheme="majorBidi" w:cstheme="majorBidi"/>
                                <w:sz w:val="20"/>
                                <w:szCs w:val="20"/>
                              </w:rPr>
                            </w:pPr>
                            <w:r w:rsidRPr="00B61740">
                              <w:rPr>
                                <w:rFonts w:asciiTheme="majorBidi" w:hAnsiTheme="majorBidi" w:cstheme="majorBidi"/>
                                <w:color w:val="4472C4" w:themeColor="accent1"/>
                                <w:sz w:val="21"/>
                                <w:szCs w:val="21"/>
                                <w:shd w:val="clear" w:color="auto" w:fill="FFFFFF"/>
                              </w:rPr>
                              <w:t>Al-</w:t>
                            </w:r>
                            <w:proofErr w:type="spellStart"/>
                            <w:r w:rsidRPr="00B61740">
                              <w:rPr>
                                <w:rFonts w:asciiTheme="majorBidi" w:hAnsiTheme="majorBidi" w:cstheme="majorBidi"/>
                                <w:color w:val="4472C4" w:themeColor="accent1"/>
                                <w:sz w:val="21"/>
                                <w:szCs w:val="21"/>
                                <w:shd w:val="clear" w:color="auto" w:fill="FFFFFF"/>
                              </w:rPr>
                              <w:t>Abṣār</w:t>
                            </w:r>
                            <w:proofErr w:type="spellEnd"/>
                            <w:r>
                              <w:rPr>
                                <w:rFonts w:asciiTheme="majorBidi" w:hAnsiTheme="majorBidi" w:cstheme="majorBidi"/>
                                <w:b/>
                                <w:bCs/>
                              </w:rPr>
                              <w:t xml:space="preserve"> </w:t>
                            </w:r>
                            <w:r w:rsidRPr="00734B6A">
                              <w:rPr>
                                <w:rFonts w:asciiTheme="majorBidi" w:hAnsiTheme="majorBidi" w:cstheme="majorBidi"/>
                              </w:rPr>
                              <w:t>(</w:t>
                            </w:r>
                            <w:r w:rsidRPr="008A6BD3">
                              <w:rPr>
                                <w:rFonts w:asciiTheme="majorBidi" w:hAnsiTheme="majorBidi" w:cstheme="majorBidi"/>
                                <w:sz w:val="20"/>
                                <w:szCs w:val="20"/>
                              </w:rPr>
                              <w:t xml:space="preserve">Research Journal of </w:t>
                            </w:r>
                            <w:r>
                              <w:rPr>
                                <w:rFonts w:asciiTheme="majorBidi" w:hAnsiTheme="majorBidi" w:cstheme="majorBidi"/>
                                <w:sz w:val="20"/>
                                <w:szCs w:val="20"/>
                              </w:rPr>
                              <w:t xml:space="preserve">Fiqh &amp; </w:t>
                            </w:r>
                            <w:r w:rsidRPr="008A6BD3">
                              <w:rPr>
                                <w:rFonts w:asciiTheme="majorBidi" w:hAnsiTheme="majorBidi" w:cstheme="majorBidi"/>
                                <w:sz w:val="20"/>
                                <w:szCs w:val="20"/>
                              </w:rPr>
                              <w:t xml:space="preserve">Islamic </w:t>
                            </w:r>
                            <w:r>
                              <w:rPr>
                                <w:rFonts w:asciiTheme="majorBidi" w:hAnsiTheme="majorBidi" w:cstheme="majorBidi"/>
                                <w:sz w:val="20"/>
                                <w:szCs w:val="20"/>
                              </w:rPr>
                              <w:t>Studies</w:t>
                            </w:r>
                            <w:r w:rsidRPr="008A6BD3">
                              <w:rPr>
                                <w:rFonts w:asciiTheme="majorBidi" w:hAnsiTheme="majorBidi" w:cstheme="majorBidi"/>
                                <w:sz w:val="20"/>
                                <w:szCs w:val="20"/>
                              </w:rPr>
                              <w:t>)</w:t>
                            </w:r>
                          </w:p>
                          <w:p w14:paraId="116E9270" w14:textId="4B947616" w:rsidR="00D0541A" w:rsidRPr="008A6BD3" w:rsidRDefault="00D0541A" w:rsidP="00CF47E6">
                            <w:pPr>
                              <w:pStyle w:val="Footer"/>
                              <w:spacing w:line="276" w:lineRule="auto"/>
                              <w:rPr>
                                <w:rFonts w:asciiTheme="majorBidi" w:hAnsiTheme="majorBidi" w:cstheme="majorBidi"/>
                                <w:sz w:val="20"/>
                                <w:szCs w:val="20"/>
                              </w:rPr>
                            </w:pPr>
                            <w:r w:rsidRPr="00FD7DA8">
                              <w:rPr>
                                <w:rFonts w:asciiTheme="majorBidi" w:hAnsiTheme="majorBidi" w:cstheme="majorBidi"/>
                                <w:b/>
                                <w:bCs/>
                                <w:sz w:val="20"/>
                                <w:szCs w:val="20"/>
                              </w:rPr>
                              <w:t>ISSN:</w:t>
                            </w:r>
                            <w:r w:rsidRPr="009C205A">
                              <w:rPr>
                                <w:rFonts w:asciiTheme="majorBidi" w:hAnsiTheme="majorBidi" w:cstheme="majorBidi"/>
                                <w:sz w:val="20"/>
                                <w:szCs w:val="20"/>
                              </w:rPr>
                              <w:t xml:space="preserve"> 2958-9150</w:t>
                            </w:r>
                            <w:r>
                              <w:rPr>
                                <w:rFonts w:asciiTheme="majorBidi" w:hAnsiTheme="majorBidi" w:cstheme="majorBidi"/>
                                <w:sz w:val="20"/>
                                <w:szCs w:val="20"/>
                              </w:rPr>
                              <w:t xml:space="preserve"> (</w:t>
                            </w:r>
                            <w:proofErr w:type="gramStart"/>
                            <w:r>
                              <w:rPr>
                                <w:rFonts w:asciiTheme="majorBidi" w:hAnsiTheme="majorBidi" w:cstheme="majorBidi"/>
                                <w:sz w:val="20"/>
                                <w:szCs w:val="20"/>
                              </w:rPr>
                              <w:t xml:space="preserve">Print)  </w:t>
                            </w:r>
                            <w:r w:rsidRPr="009C205A">
                              <w:rPr>
                                <w:rFonts w:asciiTheme="majorBidi" w:hAnsiTheme="majorBidi" w:cstheme="majorBidi"/>
                                <w:sz w:val="20"/>
                                <w:szCs w:val="20"/>
                              </w:rPr>
                              <w:t xml:space="preserve"> </w:t>
                            </w:r>
                            <w:proofErr w:type="gramEnd"/>
                            <w:r w:rsidRPr="009C205A">
                              <w:rPr>
                                <w:rFonts w:asciiTheme="majorBidi" w:hAnsiTheme="majorBidi" w:cstheme="majorBidi"/>
                                <w:sz w:val="20"/>
                                <w:szCs w:val="20"/>
                              </w:rPr>
                              <w:t xml:space="preserve">   2958-91</w:t>
                            </w:r>
                            <w:r>
                              <w:rPr>
                                <w:rFonts w:asciiTheme="majorBidi" w:hAnsiTheme="majorBidi" w:cstheme="majorBidi"/>
                                <w:sz w:val="20"/>
                                <w:szCs w:val="20"/>
                              </w:rPr>
                              <w:t>69 (Online)</w:t>
                            </w:r>
                          </w:p>
                          <w:p w14:paraId="239EF645" w14:textId="4223DAEB" w:rsidR="001A4EDF" w:rsidRPr="008A6BD3" w:rsidRDefault="001A4EDF" w:rsidP="00B61740">
                            <w:pPr>
                              <w:pStyle w:val="Footer"/>
                              <w:spacing w:line="276" w:lineRule="auto"/>
                              <w:rPr>
                                <w:rFonts w:asciiTheme="majorBidi" w:hAnsiTheme="majorBidi" w:cstheme="majorBidi"/>
                                <w:sz w:val="20"/>
                                <w:szCs w:val="20"/>
                              </w:rPr>
                            </w:pPr>
                            <w:r w:rsidRPr="008A6BD3">
                              <w:rPr>
                                <w:rFonts w:asciiTheme="majorBidi" w:hAnsiTheme="majorBidi" w:cstheme="majorBidi"/>
                                <w:b/>
                                <w:bCs/>
                                <w:sz w:val="20"/>
                                <w:szCs w:val="20"/>
                              </w:rPr>
                              <w:t>Published by</w:t>
                            </w:r>
                            <w:r w:rsidRPr="008A6BD3">
                              <w:rPr>
                                <w:rFonts w:asciiTheme="majorBidi" w:hAnsiTheme="majorBidi" w:cstheme="majorBidi"/>
                                <w:sz w:val="20"/>
                                <w:szCs w:val="20"/>
                              </w:rPr>
                              <w:t xml:space="preserve">: </w:t>
                            </w:r>
                            <w:r>
                              <w:rPr>
                                <w:rFonts w:asciiTheme="majorBidi" w:hAnsiTheme="majorBidi" w:cstheme="majorBidi"/>
                                <w:sz w:val="20"/>
                                <w:szCs w:val="20"/>
                              </w:rPr>
                              <w:t>Department of Fiqh and Shariah, The Islamia University of Bahawalpur.</w:t>
                            </w:r>
                          </w:p>
                          <w:p w14:paraId="3A64FF82" w14:textId="4FC3879F" w:rsidR="001A4EDF" w:rsidRDefault="001A4EDF" w:rsidP="008D7CCC">
                            <w:pPr>
                              <w:pStyle w:val="Footer"/>
                              <w:spacing w:line="276" w:lineRule="auto"/>
                              <w:rPr>
                                <w:rFonts w:asciiTheme="majorBidi" w:hAnsiTheme="majorBidi" w:cstheme="majorBidi"/>
                                <w:sz w:val="20"/>
                                <w:szCs w:val="20"/>
                                <w:rtl/>
                              </w:rPr>
                            </w:pPr>
                            <w:r w:rsidRPr="008A6BD3">
                              <w:rPr>
                                <w:rFonts w:asciiTheme="majorBidi" w:hAnsiTheme="majorBidi" w:cstheme="majorBidi"/>
                                <w:sz w:val="20"/>
                                <w:szCs w:val="20"/>
                              </w:rPr>
                              <w:t>Volume 01, Issue 0</w:t>
                            </w:r>
                            <w:r>
                              <w:rPr>
                                <w:rFonts w:asciiTheme="majorBidi" w:hAnsiTheme="majorBidi" w:cstheme="majorBidi" w:hint="cs"/>
                                <w:sz w:val="20"/>
                                <w:szCs w:val="20"/>
                                <w:rtl/>
                              </w:rPr>
                              <w:t>2</w:t>
                            </w:r>
                            <w:r w:rsidRPr="008A6BD3">
                              <w:rPr>
                                <w:rFonts w:asciiTheme="majorBidi" w:hAnsiTheme="majorBidi" w:cstheme="majorBidi"/>
                                <w:sz w:val="20"/>
                                <w:szCs w:val="20"/>
                              </w:rPr>
                              <w:t>, J</w:t>
                            </w:r>
                            <w:proofErr w:type="spellStart"/>
                            <w:r>
                              <w:rPr>
                                <w:rFonts w:asciiTheme="majorBidi" w:hAnsiTheme="majorBidi" w:cstheme="majorBidi"/>
                                <w:sz w:val="20"/>
                                <w:szCs w:val="20"/>
                                <w:lang w:val="en-US"/>
                              </w:rPr>
                              <w:t>uly</w:t>
                            </w:r>
                            <w:proofErr w:type="spellEnd"/>
                            <w:r w:rsidRPr="008A6BD3">
                              <w:rPr>
                                <w:rFonts w:asciiTheme="majorBidi" w:hAnsiTheme="majorBidi" w:cstheme="majorBidi"/>
                                <w:sz w:val="20"/>
                                <w:szCs w:val="20"/>
                              </w:rPr>
                              <w:t>-</w:t>
                            </w:r>
                            <w:r>
                              <w:rPr>
                                <w:rFonts w:asciiTheme="majorBidi" w:hAnsiTheme="majorBidi" w:cstheme="majorBidi"/>
                                <w:sz w:val="20"/>
                                <w:szCs w:val="20"/>
                              </w:rPr>
                              <w:t>December</w:t>
                            </w:r>
                            <w:r w:rsidRPr="008A6BD3">
                              <w:rPr>
                                <w:rFonts w:asciiTheme="majorBidi" w:hAnsiTheme="majorBidi" w:cstheme="majorBidi"/>
                                <w:sz w:val="20"/>
                                <w:szCs w:val="20"/>
                              </w:rPr>
                              <w:t xml:space="preserve"> 2022, PP: 01-</w:t>
                            </w:r>
                            <w:r w:rsidR="00CF13F2">
                              <w:rPr>
                                <w:rFonts w:asciiTheme="majorBidi" w:hAnsiTheme="majorBidi" w:cstheme="majorBidi"/>
                                <w:sz w:val="20"/>
                                <w:szCs w:val="20"/>
                              </w:rPr>
                              <w:t>16</w:t>
                            </w:r>
                          </w:p>
                          <w:p w14:paraId="1B36CA83" w14:textId="1AD7A496" w:rsidR="00F76EE8" w:rsidRDefault="00F76EE8" w:rsidP="00F76EE8">
                            <w:pPr>
                              <w:pStyle w:val="Footer"/>
                              <w:spacing w:line="276" w:lineRule="auto"/>
                              <w:rPr>
                                <w:rFonts w:asciiTheme="majorBidi" w:hAnsiTheme="majorBidi" w:cstheme="majorBidi"/>
                                <w:sz w:val="20"/>
                                <w:szCs w:val="20"/>
                                <w:rtl/>
                              </w:rPr>
                            </w:pPr>
                            <w:r w:rsidRPr="00F76EE8">
                              <w:rPr>
                                <w:rFonts w:asciiTheme="majorBidi" w:hAnsiTheme="majorBidi" w:cstheme="majorBidi"/>
                                <w:b/>
                                <w:bCs/>
                                <w:sz w:val="20"/>
                                <w:szCs w:val="20"/>
                              </w:rPr>
                              <w:t>DOI: </w:t>
                            </w:r>
                            <w:hyperlink r:id="rId8" w:history="1">
                              <w:r w:rsidRPr="00F76EE8">
                                <w:rPr>
                                  <w:rFonts w:asciiTheme="majorBidi" w:hAnsiTheme="majorBidi" w:cstheme="majorBidi"/>
                                  <w:sz w:val="20"/>
                                  <w:szCs w:val="20"/>
                                </w:rPr>
                                <w:t>https://doi.org/10.52461/al-abr.v1i2.1483</w:t>
                              </w:r>
                            </w:hyperlink>
                          </w:p>
                          <w:p w14:paraId="0DE908F2" w14:textId="17A34D52" w:rsidR="001A4EDF" w:rsidRPr="008A6BD3" w:rsidRDefault="001A4EDF" w:rsidP="00F9125C">
                            <w:pPr>
                              <w:spacing w:after="0" w:line="240" w:lineRule="auto"/>
                              <w:rPr>
                                <w:rFonts w:asciiTheme="majorBidi" w:hAnsiTheme="majorBidi" w:cstheme="majorBidi"/>
                                <w:sz w:val="20"/>
                                <w:szCs w:val="20"/>
                              </w:rPr>
                            </w:pPr>
                            <w:r w:rsidRPr="008A6BD3">
                              <w:rPr>
                                <w:rFonts w:asciiTheme="majorBidi" w:hAnsiTheme="majorBidi" w:cstheme="majorBidi"/>
                                <w:b/>
                                <w:bCs/>
                                <w:sz w:val="20"/>
                                <w:szCs w:val="20"/>
                              </w:rPr>
                              <w:t>Open Access at</w:t>
                            </w:r>
                            <w:r w:rsidRPr="008A6BD3">
                              <w:rPr>
                                <w:rFonts w:asciiTheme="majorBidi" w:hAnsiTheme="majorBidi" w:cstheme="majorBidi"/>
                                <w:sz w:val="20"/>
                                <w:szCs w:val="20"/>
                              </w:rPr>
                              <w:t xml:space="preserve">: </w:t>
                            </w:r>
                            <w:hyperlink r:id="rId9" w:history="1">
                              <w:r w:rsidRPr="0075372B">
                                <w:rPr>
                                  <w:rStyle w:val="Hyperlink"/>
                                </w:rPr>
                                <w:t>https://journals.iub.edu.pk/index.php/al-absar/about</w:t>
                              </w:r>
                            </w:hyperlink>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D9829B" id="_x0000_t202" coordsize="21600,21600" o:spt="202" path="m,l,21600r21600,l21600,xe">
                <v:stroke joinstyle="miter"/>
                <v:path gradientshapeok="t" o:connecttype="rect"/>
              </v:shapetype>
              <v:shape id="Text Box 1" o:spid="_x0000_s1026" type="#_x0000_t202" style="position:absolute;margin-left:67.65pt;margin-top:-38.25pt;width:366.75pt;height:8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" fillcolor="white [3201]" stroked="f" strokeweight=".5pt">
                <v:textbox>
                  <w:txbxContent>
                    <w:p w14:paraId="522E0AF1" w14:textId="4386476A" w:rsidR="001A4EDF" w:rsidRDefault="001A4EDF" w:rsidP="00CF47E6">
                      <w:pPr>
                        <w:pStyle w:val="Footer"/>
                        <w:spacing w:line="276" w:lineRule="auto"/>
                        <w:rPr>
                          <w:rFonts w:asciiTheme="majorBidi" w:hAnsiTheme="majorBidi" w:cstheme="majorBidi"/>
                          <w:sz w:val="20"/>
                          <w:szCs w:val="20"/>
                        </w:rPr>
                      </w:pPr>
                      <w:r w:rsidRPr="00B61740">
                        <w:rPr>
                          <w:rFonts w:asciiTheme="majorBidi" w:hAnsiTheme="majorBidi" w:cstheme="majorBidi"/>
                          <w:color w:val="4472C4" w:themeColor="accent1"/>
                          <w:sz w:val="21"/>
                          <w:szCs w:val="21"/>
                          <w:shd w:val="clear" w:color="auto" w:fill="FFFFFF"/>
                        </w:rPr>
                        <w:t>Al-</w:t>
                      </w:r>
                      <w:proofErr w:type="spellStart"/>
                      <w:r w:rsidRPr="00B61740">
                        <w:rPr>
                          <w:rFonts w:asciiTheme="majorBidi" w:hAnsiTheme="majorBidi" w:cstheme="majorBidi"/>
                          <w:color w:val="4472C4" w:themeColor="accent1"/>
                          <w:sz w:val="21"/>
                          <w:szCs w:val="21"/>
                          <w:shd w:val="clear" w:color="auto" w:fill="FFFFFF"/>
                        </w:rPr>
                        <w:t>Abṣār</w:t>
                      </w:r>
                      <w:proofErr w:type="spellEnd"/>
                      <w:r>
                        <w:rPr>
                          <w:rFonts w:asciiTheme="majorBidi" w:hAnsiTheme="majorBidi" w:cstheme="majorBidi"/>
                          <w:b/>
                          <w:bCs/>
                        </w:rPr>
                        <w:t xml:space="preserve"> </w:t>
                      </w:r>
                      <w:r w:rsidRPr="00734B6A">
                        <w:rPr>
                          <w:rFonts w:asciiTheme="majorBidi" w:hAnsiTheme="majorBidi" w:cstheme="majorBidi"/>
                        </w:rPr>
                        <w:t>(</w:t>
                      </w:r>
                      <w:r w:rsidRPr="008A6BD3">
                        <w:rPr>
                          <w:rFonts w:asciiTheme="majorBidi" w:hAnsiTheme="majorBidi" w:cstheme="majorBidi"/>
                          <w:sz w:val="20"/>
                          <w:szCs w:val="20"/>
                        </w:rPr>
                        <w:t xml:space="preserve">Research Journal of </w:t>
                      </w:r>
                      <w:r>
                        <w:rPr>
                          <w:rFonts w:asciiTheme="majorBidi" w:hAnsiTheme="majorBidi" w:cstheme="majorBidi"/>
                          <w:sz w:val="20"/>
                          <w:szCs w:val="20"/>
                        </w:rPr>
                        <w:t xml:space="preserve">Fiqh &amp; </w:t>
                      </w:r>
                      <w:r w:rsidRPr="008A6BD3">
                        <w:rPr>
                          <w:rFonts w:asciiTheme="majorBidi" w:hAnsiTheme="majorBidi" w:cstheme="majorBidi"/>
                          <w:sz w:val="20"/>
                          <w:szCs w:val="20"/>
                        </w:rPr>
                        <w:t xml:space="preserve">Islamic </w:t>
                      </w:r>
                      <w:r>
                        <w:rPr>
                          <w:rFonts w:asciiTheme="majorBidi" w:hAnsiTheme="majorBidi" w:cstheme="majorBidi"/>
                          <w:sz w:val="20"/>
                          <w:szCs w:val="20"/>
                        </w:rPr>
                        <w:t>Studies</w:t>
                      </w:r>
                      <w:r w:rsidRPr="008A6BD3">
                        <w:rPr>
                          <w:rFonts w:asciiTheme="majorBidi" w:hAnsiTheme="majorBidi" w:cstheme="majorBidi"/>
                          <w:sz w:val="20"/>
                          <w:szCs w:val="20"/>
                        </w:rPr>
                        <w:t>)</w:t>
                      </w:r>
                    </w:p>
                    <w:p w14:paraId="116E9270" w14:textId="4B947616" w:rsidR="00D0541A" w:rsidRPr="008A6BD3" w:rsidRDefault="00D0541A" w:rsidP="00CF47E6">
                      <w:pPr>
                        <w:pStyle w:val="Footer"/>
                        <w:spacing w:line="276" w:lineRule="auto"/>
                        <w:rPr>
                          <w:rFonts w:asciiTheme="majorBidi" w:hAnsiTheme="majorBidi" w:cstheme="majorBidi"/>
                          <w:sz w:val="20"/>
                          <w:szCs w:val="20"/>
                        </w:rPr>
                      </w:pPr>
                      <w:r w:rsidRPr="00FD7DA8">
                        <w:rPr>
                          <w:rFonts w:asciiTheme="majorBidi" w:hAnsiTheme="majorBidi" w:cstheme="majorBidi"/>
                          <w:b/>
                          <w:bCs/>
                          <w:sz w:val="20"/>
                          <w:szCs w:val="20"/>
                        </w:rPr>
                        <w:t>ISSN:</w:t>
                      </w:r>
                      <w:r w:rsidRPr="009C205A">
                        <w:rPr>
                          <w:rFonts w:asciiTheme="majorBidi" w:hAnsiTheme="majorBidi" w:cstheme="majorBidi"/>
                          <w:sz w:val="20"/>
                          <w:szCs w:val="20"/>
                        </w:rPr>
                        <w:t xml:space="preserve"> 2958-9150</w:t>
                      </w:r>
                      <w:r>
                        <w:rPr>
                          <w:rFonts w:asciiTheme="majorBidi" w:hAnsiTheme="majorBidi" w:cstheme="majorBidi"/>
                          <w:sz w:val="20"/>
                          <w:szCs w:val="20"/>
                        </w:rPr>
                        <w:t xml:space="preserve"> (</w:t>
                      </w:r>
                      <w:proofErr w:type="gramStart"/>
                      <w:r>
                        <w:rPr>
                          <w:rFonts w:asciiTheme="majorBidi" w:hAnsiTheme="majorBidi" w:cstheme="majorBidi"/>
                          <w:sz w:val="20"/>
                          <w:szCs w:val="20"/>
                        </w:rPr>
                        <w:t xml:space="preserve">Print)  </w:t>
                      </w:r>
                      <w:r w:rsidRPr="009C205A">
                        <w:rPr>
                          <w:rFonts w:asciiTheme="majorBidi" w:hAnsiTheme="majorBidi" w:cstheme="majorBidi"/>
                          <w:sz w:val="20"/>
                          <w:szCs w:val="20"/>
                        </w:rPr>
                        <w:t xml:space="preserve"> </w:t>
                      </w:r>
                      <w:proofErr w:type="gramEnd"/>
                      <w:r w:rsidRPr="009C205A">
                        <w:rPr>
                          <w:rFonts w:asciiTheme="majorBidi" w:hAnsiTheme="majorBidi" w:cstheme="majorBidi"/>
                          <w:sz w:val="20"/>
                          <w:szCs w:val="20"/>
                        </w:rPr>
                        <w:t xml:space="preserve">   2958-91</w:t>
                      </w:r>
                      <w:r>
                        <w:rPr>
                          <w:rFonts w:asciiTheme="majorBidi" w:hAnsiTheme="majorBidi" w:cstheme="majorBidi"/>
                          <w:sz w:val="20"/>
                          <w:szCs w:val="20"/>
                        </w:rPr>
                        <w:t>69 (Online)</w:t>
                      </w:r>
                    </w:p>
                    <w:p w14:paraId="239EF645" w14:textId="4223DAEB" w:rsidR="001A4EDF" w:rsidRPr="008A6BD3" w:rsidRDefault="001A4EDF" w:rsidP="00B61740">
                      <w:pPr>
                        <w:pStyle w:val="Footer"/>
                        <w:spacing w:line="276" w:lineRule="auto"/>
                        <w:rPr>
                          <w:rFonts w:asciiTheme="majorBidi" w:hAnsiTheme="majorBidi" w:cstheme="majorBidi"/>
                          <w:sz w:val="20"/>
                          <w:szCs w:val="20"/>
                        </w:rPr>
                      </w:pPr>
                      <w:r w:rsidRPr="008A6BD3">
                        <w:rPr>
                          <w:rFonts w:asciiTheme="majorBidi" w:hAnsiTheme="majorBidi" w:cstheme="majorBidi"/>
                          <w:b/>
                          <w:bCs/>
                          <w:sz w:val="20"/>
                          <w:szCs w:val="20"/>
                        </w:rPr>
                        <w:t>Published by</w:t>
                      </w:r>
                      <w:r w:rsidRPr="008A6BD3">
                        <w:rPr>
                          <w:rFonts w:asciiTheme="majorBidi" w:hAnsiTheme="majorBidi" w:cstheme="majorBidi"/>
                          <w:sz w:val="20"/>
                          <w:szCs w:val="20"/>
                        </w:rPr>
                        <w:t xml:space="preserve">: </w:t>
                      </w:r>
                      <w:r>
                        <w:rPr>
                          <w:rFonts w:asciiTheme="majorBidi" w:hAnsiTheme="majorBidi" w:cstheme="majorBidi"/>
                          <w:sz w:val="20"/>
                          <w:szCs w:val="20"/>
                        </w:rPr>
                        <w:t>Department of Fiqh and Shariah, The Islamia University of Bahawalpur.</w:t>
                      </w:r>
                    </w:p>
                    <w:p w14:paraId="3A64FF82" w14:textId="4FC3879F" w:rsidR="001A4EDF" w:rsidRDefault="001A4EDF" w:rsidP="008D7CCC">
                      <w:pPr>
                        <w:pStyle w:val="Footer"/>
                        <w:spacing w:line="276" w:lineRule="auto"/>
                        <w:rPr>
                          <w:rFonts w:asciiTheme="majorBidi" w:hAnsiTheme="majorBidi" w:cstheme="majorBidi"/>
                          <w:sz w:val="20"/>
                          <w:szCs w:val="20"/>
                          <w:rtl/>
                        </w:rPr>
                      </w:pPr>
                      <w:r w:rsidRPr="008A6BD3">
                        <w:rPr>
                          <w:rFonts w:asciiTheme="majorBidi" w:hAnsiTheme="majorBidi" w:cstheme="majorBidi"/>
                          <w:sz w:val="20"/>
                          <w:szCs w:val="20"/>
                        </w:rPr>
                        <w:t>Volume 01, Issue 0</w:t>
                      </w:r>
                      <w:r>
                        <w:rPr>
                          <w:rFonts w:asciiTheme="majorBidi" w:hAnsiTheme="majorBidi" w:cstheme="majorBidi" w:hint="cs"/>
                          <w:sz w:val="20"/>
                          <w:szCs w:val="20"/>
                          <w:rtl/>
                        </w:rPr>
                        <w:t>2</w:t>
                      </w:r>
                      <w:r w:rsidRPr="008A6BD3">
                        <w:rPr>
                          <w:rFonts w:asciiTheme="majorBidi" w:hAnsiTheme="majorBidi" w:cstheme="majorBidi"/>
                          <w:sz w:val="20"/>
                          <w:szCs w:val="20"/>
                        </w:rPr>
                        <w:t>, J</w:t>
                      </w:r>
                      <w:proofErr w:type="spellStart"/>
                      <w:r>
                        <w:rPr>
                          <w:rFonts w:asciiTheme="majorBidi" w:hAnsiTheme="majorBidi" w:cstheme="majorBidi"/>
                          <w:sz w:val="20"/>
                          <w:szCs w:val="20"/>
                          <w:lang w:val="en-US"/>
                        </w:rPr>
                        <w:t>uly</w:t>
                      </w:r>
                      <w:proofErr w:type="spellEnd"/>
                      <w:r w:rsidRPr="008A6BD3">
                        <w:rPr>
                          <w:rFonts w:asciiTheme="majorBidi" w:hAnsiTheme="majorBidi" w:cstheme="majorBidi"/>
                          <w:sz w:val="20"/>
                          <w:szCs w:val="20"/>
                        </w:rPr>
                        <w:t>-</w:t>
                      </w:r>
                      <w:r>
                        <w:rPr>
                          <w:rFonts w:asciiTheme="majorBidi" w:hAnsiTheme="majorBidi" w:cstheme="majorBidi"/>
                          <w:sz w:val="20"/>
                          <w:szCs w:val="20"/>
                        </w:rPr>
                        <w:t>December</w:t>
                      </w:r>
                      <w:r w:rsidRPr="008A6BD3">
                        <w:rPr>
                          <w:rFonts w:asciiTheme="majorBidi" w:hAnsiTheme="majorBidi" w:cstheme="majorBidi"/>
                          <w:sz w:val="20"/>
                          <w:szCs w:val="20"/>
                        </w:rPr>
                        <w:t xml:space="preserve"> 2022, PP: 01-</w:t>
                      </w:r>
                      <w:r w:rsidR="00CF13F2">
                        <w:rPr>
                          <w:rFonts w:asciiTheme="majorBidi" w:hAnsiTheme="majorBidi" w:cstheme="majorBidi"/>
                          <w:sz w:val="20"/>
                          <w:szCs w:val="20"/>
                        </w:rPr>
                        <w:t>16</w:t>
                      </w:r>
                    </w:p>
                    <w:p w14:paraId="1B36CA83" w14:textId="1AD7A496" w:rsidR="00F76EE8" w:rsidRDefault="00F76EE8" w:rsidP="00F76EE8">
                      <w:pPr>
                        <w:pStyle w:val="Footer"/>
                        <w:spacing w:line="276" w:lineRule="auto"/>
                        <w:rPr>
                          <w:rFonts w:asciiTheme="majorBidi" w:hAnsiTheme="majorBidi" w:cstheme="majorBidi"/>
                          <w:sz w:val="20"/>
                          <w:szCs w:val="20"/>
                          <w:rtl/>
                        </w:rPr>
                      </w:pPr>
                      <w:r w:rsidRPr="00F76EE8">
                        <w:rPr>
                          <w:rFonts w:asciiTheme="majorBidi" w:hAnsiTheme="majorBidi" w:cstheme="majorBidi"/>
                          <w:b/>
                          <w:bCs/>
                          <w:sz w:val="20"/>
                          <w:szCs w:val="20"/>
                        </w:rPr>
                        <w:t>DOI: </w:t>
                      </w:r>
                      <w:hyperlink r:id="rId10" w:history="1">
                        <w:r w:rsidRPr="00F76EE8">
                          <w:rPr>
                            <w:rFonts w:asciiTheme="majorBidi" w:hAnsiTheme="majorBidi" w:cstheme="majorBidi"/>
                            <w:sz w:val="20"/>
                            <w:szCs w:val="20"/>
                          </w:rPr>
                          <w:t>https://doi.org/10.52461/al-abr.v1i2.1483</w:t>
                        </w:r>
                      </w:hyperlink>
                    </w:p>
                    <w:p w14:paraId="0DE908F2" w14:textId="17A34D52" w:rsidR="001A4EDF" w:rsidRPr="008A6BD3" w:rsidRDefault="001A4EDF" w:rsidP="00F9125C">
                      <w:pPr>
                        <w:spacing w:after="0" w:line="240" w:lineRule="auto"/>
                        <w:rPr>
                          <w:rFonts w:asciiTheme="majorBidi" w:hAnsiTheme="majorBidi" w:cstheme="majorBidi"/>
                          <w:sz w:val="20"/>
                          <w:szCs w:val="20"/>
                        </w:rPr>
                      </w:pPr>
                      <w:r w:rsidRPr="008A6BD3">
                        <w:rPr>
                          <w:rFonts w:asciiTheme="majorBidi" w:hAnsiTheme="majorBidi" w:cstheme="majorBidi"/>
                          <w:b/>
                          <w:bCs/>
                          <w:sz w:val="20"/>
                          <w:szCs w:val="20"/>
                        </w:rPr>
                        <w:t>Open Access at</w:t>
                      </w:r>
                      <w:r w:rsidRPr="008A6BD3">
                        <w:rPr>
                          <w:rFonts w:asciiTheme="majorBidi" w:hAnsiTheme="majorBidi" w:cstheme="majorBidi"/>
                          <w:sz w:val="20"/>
                          <w:szCs w:val="20"/>
                        </w:rPr>
                        <w:t xml:space="preserve">: </w:t>
                      </w:r>
                      <w:hyperlink r:id="rId11" w:history="1">
                        <w:r w:rsidRPr="0075372B">
                          <w:rPr>
                            <w:rStyle w:val="Hyperlink"/>
                          </w:rPr>
                          <w:t>https://journals.iub.edu.pk/index.php/al-absar/about</w:t>
                        </w:r>
                      </w:hyperlink>
                      <w:r>
                        <w:t xml:space="preserve"> </w:t>
                      </w:r>
                    </w:p>
                  </w:txbxContent>
                </v:textbox>
              </v:shape>
            </w:pict>
          </mc:Fallback>
        </mc:AlternateContent>
      </w:r>
      <w:r>
        <w:rPr>
          <w:noProof/>
          <w:lang w:val="en-US"/>
        </w:rPr>
        <w:drawing>
          <wp:anchor distT="0" distB="0" distL="114300" distR="114300" simplePos="0" relativeHeight="251658240" behindDoc="1" locked="0" layoutInCell="1" allowOverlap="1" wp14:anchorId="60899674" wp14:editId="50D2BF3F">
            <wp:simplePos x="0" y="0"/>
            <wp:positionH relativeFrom="column">
              <wp:posOffset>-26035</wp:posOffset>
            </wp:positionH>
            <wp:positionV relativeFrom="paragraph">
              <wp:posOffset>-384810</wp:posOffset>
            </wp:positionV>
            <wp:extent cx="862965" cy="8629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20821-WA0019.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62965" cy="862965"/>
                    </a:xfrm>
                    <a:prstGeom prst="rect">
                      <a:avLst/>
                    </a:prstGeom>
                  </pic:spPr>
                </pic:pic>
              </a:graphicData>
            </a:graphic>
            <wp14:sizeRelH relativeFrom="page">
              <wp14:pctWidth>0</wp14:pctWidth>
            </wp14:sizeRelH>
            <wp14:sizeRelV relativeFrom="page">
              <wp14:pctHeight>0</wp14:pctHeight>
            </wp14:sizeRelV>
          </wp:anchor>
        </w:drawing>
      </w:r>
    </w:p>
    <w:p w14:paraId="15C94A6E" w14:textId="13A816D4" w:rsidR="00631596" w:rsidRDefault="00631596"/>
    <w:p w14:paraId="41C1FF3D" w14:textId="5D5EE5D2" w:rsidR="00D4710F" w:rsidRPr="00E4508D" w:rsidRDefault="00D4710F" w:rsidP="00D4710F">
      <w:pPr>
        <w:pStyle w:val="Footer"/>
        <w:bidi/>
        <w:spacing w:line="276" w:lineRule="auto"/>
        <w:jc w:val="center"/>
        <w:rPr>
          <w:rFonts w:ascii="Jameel Noori Nastaleeq" w:eastAsia="Jameel Noori Nastaleeq" w:hAnsi="Jameel Noori Nastaleeq" w:cs="Jameel Noori Nastaleeq"/>
          <w:bCs/>
          <w:sz w:val="8"/>
          <w:szCs w:val="8"/>
        </w:rPr>
      </w:pPr>
      <w:r>
        <w:rPr>
          <w:rFonts w:ascii="Palatino Linotype" w:hAnsi="Palatino Linotype"/>
          <w:b/>
          <w:bCs/>
          <w:noProof/>
          <w:sz w:val="20"/>
          <w:szCs w:val="20"/>
          <w:lang w:val="en-US"/>
        </w:rPr>
        <mc:AlternateContent>
          <mc:Choice Requires="wps">
            <w:drawing>
              <wp:anchor distT="0" distB="0" distL="114300" distR="114300" simplePos="0" relativeHeight="251663360" behindDoc="0" locked="0" layoutInCell="1" allowOverlap="1" wp14:anchorId="6BC8B069" wp14:editId="59E3248B">
                <wp:simplePos x="0" y="0"/>
                <wp:positionH relativeFrom="column">
                  <wp:posOffset>-59055</wp:posOffset>
                </wp:positionH>
                <wp:positionV relativeFrom="paragraph">
                  <wp:posOffset>90170</wp:posOffset>
                </wp:positionV>
                <wp:extent cx="5349922" cy="0"/>
                <wp:effectExtent l="0" t="19050" r="22225" b="19050"/>
                <wp:wrapNone/>
                <wp:docPr id="18" name="Straight Connector 18"/>
                <wp:cNvGraphicFramePr/>
                <a:graphic xmlns:a="http://schemas.openxmlformats.org/drawingml/2006/main">
                  <a:graphicData uri="http://schemas.microsoft.com/office/word/2010/wordprocessingShape">
                    <wps:wsp>
                      <wps:cNvCnPr/>
                      <wps:spPr>
                        <a:xfrm>
                          <a:off x="0" y="0"/>
                          <a:ext cx="5349922" cy="0"/>
                        </a:xfrm>
                        <a:prstGeom prst="line">
                          <a:avLst/>
                        </a:prstGeom>
                        <a:ln w="28575">
                          <a:solidFill>
                            <a:schemeClr val="accent2">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9B9C6C" id="Straight Connector 18"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65pt,7.1pt" to="416.6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" strokecolor="#823b0b [1605]" strokeweight="2.25pt">
                <v:stroke joinstyle="miter"/>
              </v:line>
            </w:pict>
          </mc:Fallback>
        </mc:AlternateContent>
      </w:r>
    </w:p>
    <w:p w14:paraId="039D34D9" w14:textId="3E467D24" w:rsidR="00571D01" w:rsidRDefault="00571D01" w:rsidP="00571D01">
      <w:pPr>
        <w:pStyle w:val="Heading1"/>
        <w:jc w:val="center"/>
        <w:rPr>
          <w:rFonts w:ascii="Jameel Noori Nastaleeq" w:hAnsi="Jameel Noori Nastaleeq"/>
          <w:sz w:val="32"/>
          <w:szCs w:val="32"/>
        </w:rPr>
      </w:pPr>
      <w:r w:rsidRPr="00571D01">
        <w:rPr>
          <w:rFonts w:ascii="Jameel Noori Nastaleeq" w:hAnsi="Jameel Noori Nastaleeq"/>
          <w:sz w:val="32"/>
          <w:szCs w:val="32"/>
          <w:rtl/>
        </w:rPr>
        <w:t>حدیث خلابہ سے مستنبط احکام اور معاصر اطلاقات</w:t>
      </w:r>
    </w:p>
    <w:p w14:paraId="341E9C43" w14:textId="10679653" w:rsidR="00C813CF" w:rsidRPr="00C813CF" w:rsidRDefault="00C813CF" w:rsidP="00EA7648">
      <w:pPr>
        <w:pStyle w:val="NormalWeb"/>
        <w:spacing w:before="0" w:beforeAutospacing="0" w:after="0" w:afterAutospacing="0"/>
        <w:jc w:val="center"/>
        <w:rPr>
          <w:rFonts w:asciiTheme="majorBidi" w:eastAsiaTheme="minorEastAsia" w:hAnsiTheme="majorBidi" w:cstheme="majorBidi"/>
          <w:b/>
          <w:bCs/>
          <w:i/>
          <w:iCs/>
          <w:lang w:val="en-US" w:bidi="ur-PK"/>
        </w:rPr>
      </w:pPr>
      <w:r w:rsidRPr="00C813CF">
        <w:rPr>
          <w:rFonts w:asciiTheme="majorBidi" w:eastAsiaTheme="minorEastAsia" w:hAnsiTheme="majorBidi" w:cstheme="majorBidi"/>
          <w:b/>
          <w:bCs/>
          <w:i/>
          <w:iCs/>
          <w:lang w:val="en-US" w:bidi="ur-PK"/>
        </w:rPr>
        <w:t xml:space="preserve">Rulings derived from Hadith </w:t>
      </w:r>
      <w:proofErr w:type="spellStart"/>
      <w:r w:rsidRPr="00C813CF">
        <w:rPr>
          <w:rFonts w:asciiTheme="majorBidi" w:eastAsiaTheme="minorEastAsia" w:hAnsiTheme="majorBidi" w:cstheme="majorBidi"/>
          <w:b/>
          <w:bCs/>
          <w:i/>
          <w:iCs/>
          <w:lang w:val="en-US" w:bidi="ur-PK"/>
        </w:rPr>
        <w:t>Kh</w:t>
      </w:r>
      <w:r w:rsidR="006942BF">
        <w:rPr>
          <w:rFonts w:asciiTheme="majorBidi" w:eastAsiaTheme="minorEastAsia" w:hAnsiTheme="majorBidi" w:cstheme="majorBidi"/>
          <w:b/>
          <w:bCs/>
          <w:i/>
          <w:iCs/>
          <w:lang w:val="en-US" w:bidi="ur-PK"/>
        </w:rPr>
        <w:t>i</w:t>
      </w:r>
      <w:r w:rsidRPr="00C813CF">
        <w:rPr>
          <w:rFonts w:asciiTheme="majorBidi" w:eastAsiaTheme="minorEastAsia" w:hAnsiTheme="majorBidi" w:cstheme="majorBidi"/>
          <w:b/>
          <w:bCs/>
          <w:i/>
          <w:iCs/>
          <w:lang w:val="en-US" w:bidi="ur-PK"/>
        </w:rPr>
        <w:t>l</w:t>
      </w:r>
      <w:proofErr w:type="spellEnd"/>
      <w:r w:rsidR="006942BF" w:rsidRPr="002A056A">
        <w:rPr>
          <w:b/>
          <w:bCs/>
          <w:i/>
          <w:iCs/>
        </w:rPr>
        <w:t>ā</w:t>
      </w:r>
      <w:proofErr w:type="spellStart"/>
      <w:r w:rsidRPr="00C813CF">
        <w:rPr>
          <w:rFonts w:asciiTheme="majorBidi" w:eastAsiaTheme="minorEastAsia" w:hAnsiTheme="majorBidi" w:cstheme="majorBidi"/>
          <w:b/>
          <w:bCs/>
          <w:i/>
          <w:iCs/>
          <w:lang w:val="en-US" w:bidi="ur-PK"/>
        </w:rPr>
        <w:t>ba</w:t>
      </w:r>
      <w:proofErr w:type="spellEnd"/>
      <w:r w:rsidRPr="00C813CF">
        <w:rPr>
          <w:rFonts w:asciiTheme="majorBidi" w:eastAsiaTheme="minorEastAsia" w:hAnsiTheme="majorBidi" w:cstheme="majorBidi"/>
          <w:b/>
          <w:bCs/>
          <w:i/>
          <w:iCs/>
          <w:lang w:val="en-US" w:bidi="ur-PK"/>
        </w:rPr>
        <w:t xml:space="preserve"> and contemporary applications</w:t>
      </w:r>
    </w:p>
    <w:p w14:paraId="313BA6F2" w14:textId="77777777" w:rsidR="00C813CF" w:rsidRPr="00C9232F" w:rsidRDefault="00C813CF" w:rsidP="00C813CF">
      <w:pPr>
        <w:rPr>
          <w:sz w:val="2"/>
          <w:szCs w:val="2"/>
          <w:rtl/>
          <w:lang w:val="en-US" w:bidi="ur-PK"/>
        </w:rPr>
      </w:pPr>
    </w:p>
    <w:p w14:paraId="46B4863F" w14:textId="285AC3CB" w:rsidR="00EA7648" w:rsidRDefault="00EA7648" w:rsidP="00EA7648">
      <w:pPr>
        <w:pStyle w:val="NormalWeb"/>
        <w:spacing w:before="0" w:beforeAutospacing="0" w:after="0" w:afterAutospacing="0"/>
        <w:jc w:val="center"/>
        <w:rPr>
          <w:rFonts w:asciiTheme="majorBidi" w:eastAsiaTheme="minorEastAsia" w:hAnsiTheme="majorBidi" w:cstheme="majorBidi"/>
          <w:b/>
          <w:bCs/>
          <w:i/>
          <w:iCs/>
          <w:u w:val="single"/>
          <w:lang w:bidi="ur-PK"/>
        </w:rPr>
      </w:pPr>
      <w:proofErr w:type="spellStart"/>
      <w:r>
        <w:rPr>
          <w:rFonts w:asciiTheme="majorBidi" w:eastAsiaTheme="minorEastAsia" w:hAnsiTheme="majorBidi" w:cstheme="majorBidi"/>
          <w:b/>
          <w:bCs/>
          <w:i/>
          <w:iCs/>
          <w:u w:val="single"/>
          <w:lang w:val="en-US" w:bidi="ur-PK"/>
        </w:rPr>
        <w:t>Shazia</w:t>
      </w:r>
      <w:proofErr w:type="spellEnd"/>
      <w:r>
        <w:rPr>
          <w:rFonts w:asciiTheme="majorBidi" w:eastAsiaTheme="minorEastAsia" w:hAnsiTheme="majorBidi" w:cstheme="majorBidi"/>
          <w:b/>
          <w:bCs/>
          <w:i/>
          <w:iCs/>
          <w:u w:val="single"/>
          <w:lang w:val="en-US" w:bidi="ur-PK"/>
        </w:rPr>
        <w:t xml:space="preserve"> </w:t>
      </w:r>
      <w:proofErr w:type="spellStart"/>
      <w:r>
        <w:rPr>
          <w:rFonts w:asciiTheme="majorBidi" w:eastAsiaTheme="minorEastAsia" w:hAnsiTheme="majorBidi" w:cstheme="majorBidi"/>
          <w:b/>
          <w:bCs/>
          <w:i/>
          <w:iCs/>
          <w:u w:val="single"/>
          <w:lang w:val="en-US" w:bidi="ur-PK"/>
        </w:rPr>
        <w:t>Chohan</w:t>
      </w:r>
      <w:proofErr w:type="spellEnd"/>
      <w:r>
        <w:rPr>
          <w:rFonts w:asciiTheme="majorBidi" w:eastAsiaTheme="minorEastAsia" w:hAnsiTheme="majorBidi" w:cstheme="majorBidi"/>
          <w:b/>
          <w:bCs/>
          <w:i/>
          <w:iCs/>
          <w:u w:val="single"/>
          <w:lang w:bidi="ur-PK"/>
        </w:rPr>
        <w:t xml:space="preserve"> </w:t>
      </w:r>
    </w:p>
    <w:p w14:paraId="47561A08" w14:textId="39BDFDD9" w:rsidR="00CC6DA9" w:rsidRPr="002B2499" w:rsidRDefault="002B2499" w:rsidP="002B2499">
      <w:pPr>
        <w:pStyle w:val="NormalWeb"/>
        <w:spacing w:before="0" w:beforeAutospacing="0" w:after="0" w:afterAutospacing="0"/>
        <w:jc w:val="center"/>
        <w:rPr>
          <w:rFonts w:asciiTheme="majorBidi" w:eastAsiaTheme="minorEastAsia" w:hAnsiTheme="majorBidi" w:cstheme="majorBidi"/>
          <w:i/>
          <w:iCs/>
          <w:sz w:val="20"/>
          <w:szCs w:val="20"/>
          <w:lang w:val="en-US" w:bidi="ur-PK"/>
        </w:rPr>
      </w:pPr>
      <w:r w:rsidRPr="00E16C04">
        <w:rPr>
          <w:rFonts w:asciiTheme="majorBidi" w:eastAsiaTheme="minorEastAsia" w:hAnsiTheme="majorBidi" w:cstheme="majorBidi"/>
          <w:i/>
          <w:iCs/>
          <w:sz w:val="20"/>
          <w:szCs w:val="20"/>
          <w:lang w:val="en-US" w:bidi="ur-PK"/>
        </w:rPr>
        <w:t>Teacher's trainer Ghazali Publications</w:t>
      </w:r>
      <w:r>
        <w:rPr>
          <w:rFonts w:asciiTheme="majorBidi" w:eastAsiaTheme="minorEastAsia" w:hAnsiTheme="majorBidi" w:cstheme="majorBidi"/>
          <w:i/>
          <w:iCs/>
          <w:sz w:val="20"/>
          <w:szCs w:val="20"/>
          <w:lang w:val="en-US" w:bidi="ur-PK"/>
        </w:rPr>
        <w:t>,</w:t>
      </w:r>
      <w:r w:rsidRPr="00E16C04">
        <w:rPr>
          <w:rFonts w:asciiTheme="majorBidi" w:eastAsiaTheme="minorEastAsia" w:hAnsiTheme="majorBidi" w:cstheme="majorBidi"/>
          <w:i/>
          <w:iCs/>
          <w:sz w:val="20"/>
          <w:szCs w:val="20"/>
          <w:lang w:val="en-US" w:bidi="ur-PK"/>
        </w:rPr>
        <w:t xml:space="preserve"> Lahore</w:t>
      </w:r>
    </w:p>
    <w:p w14:paraId="191363B2" w14:textId="7B50C021" w:rsidR="001344C5" w:rsidRPr="00571D01" w:rsidRDefault="00B04BBB" w:rsidP="0060738B">
      <w:pPr>
        <w:pStyle w:val="NormalWeb"/>
        <w:spacing w:before="0" w:beforeAutospacing="0" w:after="0" w:afterAutospacing="0"/>
        <w:jc w:val="center"/>
        <w:rPr>
          <w:rFonts w:asciiTheme="majorBidi" w:eastAsiaTheme="minorEastAsia" w:hAnsiTheme="majorBidi" w:cstheme="majorBidi"/>
          <w:b/>
          <w:bCs/>
          <w:color w:val="FF0000"/>
          <w:lang w:bidi="ur-PK"/>
        </w:rPr>
      </w:pPr>
      <w:r w:rsidRPr="00571D01">
        <w:rPr>
          <w:rFonts w:ascii="Palatino Linotype" w:hAnsi="Palatino Linotype"/>
          <w:b/>
          <w:bCs/>
          <w:noProof/>
          <w:color w:val="FF0000"/>
          <w:sz w:val="20"/>
          <w:szCs w:val="20"/>
          <w:lang w:val="en-US" w:eastAsia="en-US"/>
        </w:rPr>
        <mc:AlternateContent>
          <mc:Choice Requires="wps">
            <w:drawing>
              <wp:anchor distT="0" distB="0" distL="114300" distR="114300" simplePos="0" relativeHeight="251667456" behindDoc="0" locked="0" layoutInCell="1" allowOverlap="1" wp14:anchorId="7739B8A6" wp14:editId="780370FB">
                <wp:simplePos x="0" y="0"/>
                <wp:positionH relativeFrom="margin">
                  <wp:align>center</wp:align>
                </wp:positionH>
                <wp:positionV relativeFrom="paragraph">
                  <wp:posOffset>29845</wp:posOffset>
                </wp:positionV>
                <wp:extent cx="5349875" cy="0"/>
                <wp:effectExtent l="0" t="19050" r="22225" b="19050"/>
                <wp:wrapNone/>
                <wp:docPr id="5" name="Straight Connector 5"/>
                <wp:cNvGraphicFramePr/>
                <a:graphic xmlns:a="http://schemas.openxmlformats.org/drawingml/2006/main">
                  <a:graphicData uri="http://schemas.microsoft.com/office/word/2010/wordprocessingShape">
                    <wps:wsp>
                      <wps:cNvCnPr/>
                      <wps:spPr>
                        <a:xfrm>
                          <a:off x="0" y="0"/>
                          <a:ext cx="5349875" cy="0"/>
                        </a:xfrm>
                        <a:prstGeom prst="line">
                          <a:avLst/>
                        </a:prstGeom>
                        <a:ln w="28575">
                          <a:solidFill>
                            <a:schemeClr val="accent2">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F590B1" id="Straight Connector 5" o:spid="_x0000_s1026" style="position:absolute;z-index:251667456;visibility:visible;mso-wrap-style:square;mso-wrap-distance-left:9pt;mso-wrap-distance-top:0;mso-wrap-distance-right:9pt;mso-wrap-distance-bottom:0;mso-position-horizontal:center;mso-position-horizontal-relative:margin;mso-position-vertical:absolute;mso-position-vertical-relative:text" from="0,2.35pt" to="421.2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" strokecolor="#823b0b [1605]" strokeweight="2.25pt">
                <v:stroke joinstyle="miter"/>
                <w10:wrap anchorx="margin"/>
              </v:line>
            </w:pict>
          </mc:Fallback>
        </mc:AlternateContent>
      </w:r>
      <w:r w:rsidR="0060738B" w:rsidRPr="00571D01">
        <w:rPr>
          <w:rFonts w:asciiTheme="majorBidi" w:eastAsiaTheme="minorEastAsia" w:hAnsiTheme="majorBidi" w:cstheme="majorBidi"/>
          <w:b/>
          <w:bCs/>
          <w:i/>
          <w:iCs/>
          <w:color w:val="FF0000"/>
          <w:lang w:bidi="ur-PK"/>
        </w:rPr>
        <w:tab/>
      </w:r>
      <w:r w:rsidR="0060738B" w:rsidRPr="00571D01">
        <w:rPr>
          <w:rFonts w:asciiTheme="majorBidi" w:eastAsiaTheme="minorEastAsia" w:hAnsiTheme="majorBidi" w:cstheme="majorBidi"/>
          <w:b/>
          <w:bCs/>
          <w:i/>
          <w:iCs/>
          <w:color w:val="FF0000"/>
          <w:lang w:bidi="ur-PK"/>
        </w:rPr>
        <w:tab/>
      </w:r>
    </w:p>
    <w:p w14:paraId="1647ED26" w14:textId="2B6B0218" w:rsidR="00D4710F" w:rsidRPr="00571D01" w:rsidRDefault="00D4710F" w:rsidP="00D4710F">
      <w:pPr>
        <w:pStyle w:val="Footer"/>
        <w:jc w:val="center"/>
        <w:rPr>
          <w:rFonts w:ascii="Palatino Linotype" w:eastAsia="Palatino Linotype" w:hAnsi="Palatino Linotype" w:cs="Palatino Linotype"/>
          <w:color w:val="FF0000"/>
          <w:sz w:val="2"/>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6759"/>
      </w:tblGrid>
      <w:tr w:rsidR="00126180" w:rsidRPr="009E5D85" w14:paraId="7892FDC4" w14:textId="77777777" w:rsidTr="005054FE">
        <w:tc>
          <w:tcPr>
            <w:tcW w:w="1548" w:type="dxa"/>
          </w:tcPr>
          <w:p w14:paraId="16AC680A" w14:textId="47DFCC12" w:rsidR="00525842" w:rsidRPr="009E5D85" w:rsidRDefault="00525842" w:rsidP="001A4EDF">
            <w:pPr>
              <w:pStyle w:val="Footer"/>
              <w:rPr>
                <w:rFonts w:ascii="Palatino Linotype" w:eastAsia="Palatino Linotype" w:hAnsi="Palatino Linotype" w:cs="Palatino Linotype"/>
                <w:b/>
                <w:color w:val="000000" w:themeColor="text1"/>
                <w:sz w:val="24"/>
                <w:szCs w:val="24"/>
              </w:rPr>
            </w:pPr>
          </w:p>
        </w:tc>
        <w:tc>
          <w:tcPr>
            <w:tcW w:w="6759" w:type="dxa"/>
          </w:tcPr>
          <w:p w14:paraId="5B44FE00" w14:textId="70743327" w:rsidR="00D4710F" w:rsidRPr="007C3CEA" w:rsidRDefault="00D4710F" w:rsidP="0060738B">
            <w:pPr>
              <w:ind w:right="720"/>
              <w:rPr>
                <w:rFonts w:asciiTheme="majorBidi" w:hAnsiTheme="majorBidi" w:cstheme="majorBidi"/>
                <w:b/>
                <w:bCs/>
                <w:color w:val="000000" w:themeColor="text1"/>
                <w:sz w:val="28"/>
                <w:szCs w:val="28"/>
                <w:u w:val="single"/>
                <w:lang w:val="en-US"/>
              </w:rPr>
            </w:pPr>
            <w:r w:rsidRPr="009E5D85">
              <w:rPr>
                <w:rFonts w:asciiTheme="majorBidi" w:hAnsiTheme="majorBidi" w:cstheme="majorBidi"/>
                <w:b/>
                <w:bCs/>
                <w:color w:val="000000" w:themeColor="text1"/>
                <w:sz w:val="28"/>
                <w:szCs w:val="28"/>
                <w:u w:val="single"/>
              </w:rPr>
              <w:t>A</w:t>
            </w:r>
            <w:r w:rsidR="008B5C69" w:rsidRPr="009E5D85">
              <w:rPr>
                <w:rFonts w:asciiTheme="majorBidi" w:hAnsiTheme="majorBidi" w:cstheme="majorBidi"/>
                <w:b/>
                <w:bCs/>
                <w:color w:val="000000" w:themeColor="text1"/>
                <w:sz w:val="28"/>
                <w:szCs w:val="28"/>
                <w:u w:val="single"/>
              </w:rPr>
              <w:t>bstract</w:t>
            </w:r>
          </w:p>
          <w:p w14:paraId="39C5E946" w14:textId="39786845" w:rsidR="0063035C" w:rsidRPr="009E5D85" w:rsidRDefault="0063035C" w:rsidP="0060738B">
            <w:pPr>
              <w:ind w:right="720"/>
              <w:rPr>
                <w:rFonts w:asciiTheme="majorBidi" w:hAnsiTheme="majorBidi" w:cstheme="majorBidi"/>
                <w:b/>
                <w:bCs/>
                <w:color w:val="000000" w:themeColor="text1"/>
                <w:sz w:val="20"/>
                <w:szCs w:val="20"/>
                <w:u w:val="single"/>
              </w:rPr>
            </w:pPr>
          </w:p>
        </w:tc>
      </w:tr>
      <w:tr w:rsidR="00126180" w:rsidRPr="009E5D85" w14:paraId="656D4A29" w14:textId="77777777" w:rsidTr="005054FE">
        <w:tc>
          <w:tcPr>
            <w:tcW w:w="1548" w:type="dxa"/>
          </w:tcPr>
          <w:p w14:paraId="7451F7E4" w14:textId="77777777" w:rsidR="00D4710F" w:rsidRDefault="00E34A68" w:rsidP="009E7707">
            <w:pPr>
              <w:rPr>
                <w:rFonts w:asciiTheme="majorBidi" w:hAnsiTheme="majorBidi" w:cstheme="majorBidi"/>
                <w:i/>
                <w:iCs/>
                <w:color w:val="000000" w:themeColor="text1"/>
                <w:sz w:val="18"/>
                <w:szCs w:val="18"/>
              </w:rPr>
            </w:pPr>
            <w:r>
              <w:rPr>
                <w:rFonts w:asciiTheme="majorBidi" w:hAnsiTheme="majorBidi" w:cstheme="majorBidi"/>
                <w:i/>
                <w:iCs/>
                <w:noProof/>
                <w:color w:val="000000" w:themeColor="text1"/>
                <w:sz w:val="18"/>
                <w:szCs w:val="18"/>
              </w:rPr>
              <w:drawing>
                <wp:inline distT="0" distB="0" distL="0" distR="0" wp14:anchorId="161133D0" wp14:editId="23C7EFA1">
                  <wp:extent cx="514350" cy="514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inline>
              </w:drawing>
            </w:r>
          </w:p>
          <w:p w14:paraId="09BDDC23" w14:textId="77777777" w:rsidR="00E34A68" w:rsidRDefault="00E34A68" w:rsidP="009E7707">
            <w:pPr>
              <w:rPr>
                <w:rFonts w:asciiTheme="majorBidi" w:hAnsiTheme="majorBidi" w:cstheme="majorBidi"/>
                <w:i/>
                <w:iCs/>
                <w:color w:val="000000" w:themeColor="text1"/>
                <w:sz w:val="18"/>
                <w:szCs w:val="18"/>
              </w:rPr>
            </w:pPr>
          </w:p>
          <w:p w14:paraId="0B8B9A3D" w14:textId="5EF92470" w:rsidR="0082258C" w:rsidRDefault="00C51E28" w:rsidP="009E7707">
            <w:pPr>
              <w:rPr>
                <w:rFonts w:asciiTheme="majorBidi" w:hAnsiTheme="majorBidi" w:cstheme="majorBidi"/>
                <w:i/>
                <w:iCs/>
                <w:color w:val="000000" w:themeColor="text1"/>
                <w:sz w:val="18"/>
                <w:szCs w:val="18"/>
              </w:rPr>
            </w:pPr>
            <w:r>
              <w:rPr>
                <w:rFonts w:asciiTheme="majorBidi" w:hAnsiTheme="majorBidi" w:cstheme="majorBidi"/>
                <w:i/>
                <w:iCs/>
                <w:noProof/>
                <w:color w:val="000000" w:themeColor="text1"/>
                <w:sz w:val="18"/>
                <w:szCs w:val="18"/>
              </w:rPr>
              <w:drawing>
                <wp:inline distT="0" distB="0" distL="0" distR="0" wp14:anchorId="16F7CE35" wp14:editId="5EFA68CB">
                  <wp:extent cx="447675" cy="4476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inline>
              </w:drawing>
            </w:r>
          </w:p>
          <w:p w14:paraId="38DEB1C8" w14:textId="77777777" w:rsidR="0082258C" w:rsidRDefault="0082258C" w:rsidP="009E7707">
            <w:pPr>
              <w:rPr>
                <w:rFonts w:asciiTheme="majorBidi" w:hAnsiTheme="majorBidi" w:cstheme="majorBidi"/>
                <w:i/>
                <w:iCs/>
                <w:color w:val="000000" w:themeColor="text1"/>
                <w:sz w:val="18"/>
                <w:szCs w:val="18"/>
              </w:rPr>
            </w:pPr>
          </w:p>
          <w:p w14:paraId="31091806" w14:textId="77777777" w:rsidR="0082258C" w:rsidRDefault="00FE24A8" w:rsidP="009E7707">
            <w:pPr>
              <w:rPr>
                <w:rFonts w:asciiTheme="majorBidi" w:hAnsiTheme="majorBidi" w:cstheme="majorBidi"/>
                <w:i/>
                <w:iCs/>
                <w:color w:val="000000" w:themeColor="text1"/>
                <w:sz w:val="18"/>
                <w:szCs w:val="18"/>
              </w:rPr>
            </w:pPr>
            <w:r>
              <w:rPr>
                <w:rFonts w:asciiTheme="majorBidi" w:hAnsiTheme="majorBidi" w:cstheme="majorBidi"/>
                <w:i/>
                <w:iCs/>
                <w:noProof/>
                <w:color w:val="000000" w:themeColor="text1"/>
                <w:sz w:val="18"/>
                <w:szCs w:val="18"/>
              </w:rPr>
              <w:drawing>
                <wp:inline distT="0" distB="0" distL="0" distR="0" wp14:anchorId="5292D1F1" wp14:editId="2D068E79">
                  <wp:extent cx="505045" cy="2286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12078" cy="231783"/>
                          </a:xfrm>
                          <a:prstGeom prst="rect">
                            <a:avLst/>
                          </a:prstGeom>
                        </pic:spPr>
                      </pic:pic>
                    </a:graphicData>
                  </a:graphic>
                </wp:inline>
              </w:drawing>
            </w:r>
          </w:p>
          <w:p w14:paraId="1873A8F9" w14:textId="77777777" w:rsidR="00FE24A8" w:rsidRDefault="00FE24A8" w:rsidP="009E7707">
            <w:pPr>
              <w:rPr>
                <w:rFonts w:asciiTheme="majorBidi" w:hAnsiTheme="majorBidi" w:cstheme="majorBidi"/>
                <w:i/>
                <w:iCs/>
                <w:color w:val="000000" w:themeColor="text1"/>
                <w:sz w:val="18"/>
                <w:szCs w:val="18"/>
              </w:rPr>
            </w:pPr>
          </w:p>
          <w:p w14:paraId="7FD3977D" w14:textId="3B7AB804" w:rsidR="00FE24A8" w:rsidRDefault="00C51E28" w:rsidP="009E7707">
            <w:pPr>
              <w:rPr>
                <w:rFonts w:asciiTheme="majorBidi" w:hAnsiTheme="majorBidi" w:cstheme="majorBidi"/>
                <w:i/>
                <w:iCs/>
                <w:color w:val="000000" w:themeColor="text1"/>
                <w:sz w:val="18"/>
                <w:szCs w:val="18"/>
                <w:lang w:val="en-US" w:bidi="ur-PK"/>
              </w:rPr>
            </w:pPr>
            <w:r>
              <w:rPr>
                <w:rFonts w:asciiTheme="majorBidi" w:hAnsiTheme="majorBidi" w:cstheme="majorBidi"/>
                <w:i/>
                <w:iCs/>
                <w:noProof/>
                <w:color w:val="000000" w:themeColor="text1"/>
                <w:sz w:val="18"/>
                <w:szCs w:val="18"/>
                <w:lang w:val="en-US" w:bidi="ur-PK"/>
              </w:rPr>
              <w:drawing>
                <wp:inline distT="0" distB="0" distL="0" distR="0" wp14:anchorId="6DF244FF" wp14:editId="18832D3E">
                  <wp:extent cx="526087" cy="492073"/>
                  <wp:effectExtent l="0" t="0" r="762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4104" cy="508925"/>
                          </a:xfrm>
                          <a:prstGeom prst="rect">
                            <a:avLst/>
                          </a:prstGeom>
                        </pic:spPr>
                      </pic:pic>
                    </a:graphicData>
                  </a:graphic>
                </wp:inline>
              </w:drawing>
            </w:r>
          </w:p>
          <w:p w14:paraId="66B6A60A" w14:textId="77777777" w:rsidR="0056538B" w:rsidRDefault="0056538B" w:rsidP="009E7707">
            <w:pPr>
              <w:rPr>
                <w:rFonts w:asciiTheme="majorBidi" w:hAnsiTheme="majorBidi" w:cstheme="majorBidi"/>
                <w:i/>
                <w:iCs/>
                <w:color w:val="000000" w:themeColor="text1"/>
                <w:sz w:val="18"/>
                <w:szCs w:val="18"/>
                <w:lang w:val="en-US" w:bidi="ur-PK"/>
              </w:rPr>
            </w:pPr>
          </w:p>
          <w:p w14:paraId="6BD5FC3E" w14:textId="5713A8BB" w:rsidR="007517A2" w:rsidRDefault="007517A2" w:rsidP="00126180">
            <w:pPr>
              <w:rPr>
                <w:rFonts w:asciiTheme="majorBidi" w:hAnsiTheme="majorBidi" w:cstheme="majorBidi"/>
                <w:i/>
                <w:iCs/>
                <w:color w:val="000000" w:themeColor="text1"/>
                <w:sz w:val="18"/>
                <w:szCs w:val="18"/>
                <w:lang w:val="en-US" w:bidi="ur-PK"/>
              </w:rPr>
            </w:pPr>
            <w:r>
              <w:rPr>
                <w:rFonts w:asciiTheme="majorBidi" w:hAnsiTheme="majorBidi" w:cstheme="majorBidi"/>
                <w:i/>
                <w:iCs/>
                <w:noProof/>
                <w:color w:val="000000" w:themeColor="text1"/>
                <w:sz w:val="18"/>
                <w:szCs w:val="18"/>
                <w:lang w:val="en-US" w:bidi="ur-PK"/>
              </w:rPr>
              <w:drawing>
                <wp:inline distT="0" distB="0" distL="0" distR="0" wp14:anchorId="78A8DA3A" wp14:editId="092864AC">
                  <wp:extent cx="509270" cy="339804"/>
                  <wp:effectExtent l="0" t="0" r="508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14067" cy="343005"/>
                          </a:xfrm>
                          <a:prstGeom prst="rect">
                            <a:avLst/>
                          </a:prstGeom>
                        </pic:spPr>
                      </pic:pic>
                    </a:graphicData>
                  </a:graphic>
                </wp:inline>
              </w:drawing>
            </w:r>
          </w:p>
          <w:p w14:paraId="283CFAF5" w14:textId="77777777" w:rsidR="00126180" w:rsidRDefault="00126180" w:rsidP="00126180">
            <w:pPr>
              <w:rPr>
                <w:rFonts w:asciiTheme="majorBidi" w:hAnsiTheme="majorBidi" w:cstheme="majorBidi"/>
                <w:i/>
                <w:iCs/>
                <w:color w:val="000000" w:themeColor="text1"/>
                <w:sz w:val="18"/>
                <w:szCs w:val="18"/>
                <w:lang w:val="en-US" w:bidi="ur-PK"/>
              </w:rPr>
            </w:pPr>
          </w:p>
          <w:p w14:paraId="192E077F" w14:textId="7421BC27" w:rsidR="007517A2" w:rsidRPr="0056538B" w:rsidRDefault="00126180" w:rsidP="009E7707">
            <w:pPr>
              <w:rPr>
                <w:rFonts w:asciiTheme="majorBidi" w:hAnsiTheme="majorBidi" w:cstheme="majorBidi"/>
                <w:i/>
                <w:iCs/>
                <w:color w:val="000000" w:themeColor="text1"/>
                <w:sz w:val="18"/>
                <w:szCs w:val="18"/>
                <w:lang w:val="en-US" w:bidi="ur-PK"/>
              </w:rPr>
            </w:pPr>
            <w:r>
              <w:rPr>
                <w:rFonts w:asciiTheme="majorBidi" w:hAnsiTheme="majorBidi" w:cstheme="majorBidi"/>
                <w:i/>
                <w:iCs/>
                <w:noProof/>
                <w:color w:val="000000" w:themeColor="text1"/>
                <w:sz w:val="18"/>
                <w:szCs w:val="18"/>
                <w:lang w:val="en-US" w:bidi="ur-PK"/>
              </w:rPr>
              <w:drawing>
                <wp:inline distT="0" distB="0" distL="0" distR="0" wp14:anchorId="4D3C293D" wp14:editId="4CCD1069">
                  <wp:extent cx="506028" cy="130810"/>
                  <wp:effectExtent l="0" t="0" r="889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19602" cy="134319"/>
                          </a:xfrm>
                          <a:prstGeom prst="rect">
                            <a:avLst/>
                          </a:prstGeom>
                        </pic:spPr>
                      </pic:pic>
                    </a:graphicData>
                  </a:graphic>
                </wp:inline>
              </w:drawing>
            </w:r>
          </w:p>
        </w:tc>
        <w:tc>
          <w:tcPr>
            <w:tcW w:w="6759" w:type="dxa"/>
          </w:tcPr>
          <w:p w14:paraId="49E94689" w14:textId="5F71AF4B" w:rsidR="00ED6296" w:rsidRPr="009E5D85" w:rsidRDefault="00ED6296" w:rsidP="00ED6296">
            <w:pPr>
              <w:spacing w:line="276" w:lineRule="auto"/>
              <w:jc w:val="both"/>
              <w:rPr>
                <w:rFonts w:asciiTheme="majorBidi" w:hAnsiTheme="majorBidi" w:cstheme="majorBidi"/>
                <w:i/>
                <w:iCs/>
                <w:color w:val="000000" w:themeColor="text1"/>
                <w:sz w:val="24"/>
                <w:szCs w:val="24"/>
                <w:lang w:val="en-US"/>
              </w:rPr>
            </w:pPr>
            <w:r w:rsidRPr="007736D1">
              <w:rPr>
                <w:rFonts w:asciiTheme="majorBidi" w:hAnsiTheme="majorBidi" w:cstheme="majorBidi"/>
                <w:i/>
                <w:iCs/>
                <w:color w:val="000000" w:themeColor="text1"/>
                <w:sz w:val="24"/>
                <w:szCs w:val="24"/>
                <w:lang w:val="en-US"/>
              </w:rPr>
              <w:t xml:space="preserve">Hadith </w:t>
            </w:r>
            <w:proofErr w:type="spellStart"/>
            <w:r w:rsidRPr="007736D1">
              <w:rPr>
                <w:rFonts w:asciiTheme="majorBidi" w:hAnsiTheme="majorBidi" w:cstheme="majorBidi"/>
                <w:i/>
                <w:iCs/>
                <w:color w:val="000000" w:themeColor="text1"/>
                <w:sz w:val="24"/>
                <w:szCs w:val="24"/>
                <w:lang w:val="en-US"/>
              </w:rPr>
              <w:t>Kh</w:t>
            </w:r>
            <w:r w:rsidR="002A056A" w:rsidRPr="009E5D85">
              <w:rPr>
                <w:rFonts w:asciiTheme="majorBidi" w:hAnsiTheme="majorBidi" w:cstheme="majorBidi"/>
                <w:i/>
                <w:iCs/>
                <w:color w:val="000000" w:themeColor="text1"/>
                <w:sz w:val="24"/>
                <w:szCs w:val="24"/>
                <w:lang w:val="en-US"/>
              </w:rPr>
              <w:t>i</w:t>
            </w:r>
            <w:r w:rsidRPr="007736D1">
              <w:rPr>
                <w:rFonts w:asciiTheme="majorBidi" w:hAnsiTheme="majorBidi" w:cstheme="majorBidi"/>
                <w:i/>
                <w:iCs/>
                <w:color w:val="000000" w:themeColor="text1"/>
                <w:sz w:val="24"/>
                <w:szCs w:val="24"/>
                <w:lang w:val="en-US"/>
              </w:rPr>
              <w:t>l</w:t>
            </w:r>
            <w:proofErr w:type="spellEnd"/>
            <w:r w:rsidR="002A056A" w:rsidRPr="009E5D85">
              <w:rPr>
                <w:i/>
                <w:iCs/>
                <w:color w:val="000000" w:themeColor="text1"/>
                <w:sz w:val="24"/>
                <w:szCs w:val="24"/>
              </w:rPr>
              <w:t>ā</w:t>
            </w:r>
            <w:proofErr w:type="spellStart"/>
            <w:r w:rsidRPr="007736D1">
              <w:rPr>
                <w:rFonts w:asciiTheme="majorBidi" w:hAnsiTheme="majorBidi" w:cstheme="majorBidi"/>
                <w:i/>
                <w:iCs/>
                <w:color w:val="000000" w:themeColor="text1"/>
                <w:sz w:val="24"/>
                <w:szCs w:val="24"/>
                <w:lang w:val="en-US"/>
              </w:rPr>
              <w:t>ba</w:t>
            </w:r>
            <w:proofErr w:type="spellEnd"/>
            <w:r w:rsidRPr="007736D1">
              <w:rPr>
                <w:rFonts w:asciiTheme="majorBidi" w:hAnsiTheme="majorBidi" w:cstheme="majorBidi"/>
                <w:i/>
                <w:iCs/>
                <w:color w:val="000000" w:themeColor="text1"/>
                <w:sz w:val="24"/>
                <w:szCs w:val="24"/>
                <w:lang w:val="en-US"/>
              </w:rPr>
              <w:t xml:space="preserve"> refers to the tradition which was narrated by a companion of the Prophet, peace be upon him, </w:t>
            </w:r>
            <w:proofErr w:type="spellStart"/>
            <w:r w:rsidRPr="007736D1">
              <w:rPr>
                <w:rFonts w:asciiTheme="majorBidi" w:hAnsiTheme="majorBidi" w:cstheme="majorBidi"/>
                <w:i/>
                <w:iCs/>
                <w:color w:val="000000" w:themeColor="text1"/>
                <w:sz w:val="24"/>
                <w:szCs w:val="24"/>
                <w:lang w:val="en-US"/>
              </w:rPr>
              <w:t>Habban</w:t>
            </w:r>
            <w:proofErr w:type="spellEnd"/>
            <w:r w:rsidRPr="007736D1">
              <w:rPr>
                <w:rFonts w:asciiTheme="majorBidi" w:hAnsiTheme="majorBidi" w:cstheme="majorBidi"/>
                <w:i/>
                <w:iCs/>
                <w:color w:val="000000" w:themeColor="text1"/>
                <w:sz w:val="24"/>
                <w:szCs w:val="24"/>
                <w:lang w:val="en-US"/>
              </w:rPr>
              <w:t xml:space="preserve"> bin </w:t>
            </w:r>
            <w:proofErr w:type="spellStart"/>
            <w:r w:rsidRPr="007736D1">
              <w:rPr>
                <w:rFonts w:asciiTheme="majorBidi" w:hAnsiTheme="majorBidi" w:cstheme="majorBidi"/>
                <w:i/>
                <w:iCs/>
                <w:color w:val="000000" w:themeColor="text1"/>
                <w:sz w:val="24"/>
                <w:szCs w:val="24"/>
                <w:lang w:val="en-US"/>
              </w:rPr>
              <w:t>Munqidh</w:t>
            </w:r>
            <w:proofErr w:type="spellEnd"/>
            <w:r w:rsidRPr="007736D1">
              <w:rPr>
                <w:rFonts w:asciiTheme="majorBidi" w:hAnsiTheme="majorBidi" w:cstheme="majorBidi"/>
                <w:i/>
                <w:iCs/>
                <w:color w:val="000000" w:themeColor="text1"/>
                <w:sz w:val="24"/>
                <w:szCs w:val="24"/>
                <w:lang w:val="en-US"/>
              </w:rPr>
              <w:t xml:space="preserve"> or his father, </w:t>
            </w:r>
            <w:proofErr w:type="spellStart"/>
            <w:r w:rsidRPr="007736D1">
              <w:rPr>
                <w:rFonts w:asciiTheme="majorBidi" w:hAnsiTheme="majorBidi" w:cstheme="majorBidi"/>
                <w:i/>
                <w:iCs/>
                <w:color w:val="000000" w:themeColor="text1"/>
                <w:sz w:val="24"/>
                <w:szCs w:val="24"/>
                <w:lang w:val="en-US"/>
              </w:rPr>
              <w:t>Munqidh</w:t>
            </w:r>
            <w:proofErr w:type="spellEnd"/>
            <w:r w:rsidRPr="007736D1">
              <w:rPr>
                <w:rFonts w:asciiTheme="majorBidi" w:hAnsiTheme="majorBidi" w:cstheme="majorBidi"/>
                <w:i/>
                <w:iCs/>
                <w:color w:val="000000" w:themeColor="text1"/>
                <w:sz w:val="24"/>
                <w:szCs w:val="24"/>
                <w:lang w:val="en-US"/>
              </w:rPr>
              <w:t xml:space="preserve"> bin </w:t>
            </w:r>
            <w:proofErr w:type="spellStart"/>
            <w:r w:rsidRPr="007736D1">
              <w:rPr>
                <w:rFonts w:asciiTheme="majorBidi" w:hAnsiTheme="majorBidi" w:cstheme="majorBidi"/>
                <w:i/>
                <w:iCs/>
                <w:color w:val="000000" w:themeColor="text1"/>
                <w:sz w:val="24"/>
                <w:szCs w:val="24"/>
                <w:lang w:val="en-US"/>
              </w:rPr>
              <w:t>Amru</w:t>
            </w:r>
            <w:proofErr w:type="spellEnd"/>
            <w:r w:rsidRPr="007736D1">
              <w:rPr>
                <w:rFonts w:asciiTheme="majorBidi" w:hAnsiTheme="majorBidi" w:cstheme="majorBidi"/>
                <w:i/>
                <w:iCs/>
                <w:color w:val="000000" w:themeColor="text1"/>
                <w:sz w:val="24"/>
                <w:szCs w:val="24"/>
                <w:lang w:val="en-US"/>
              </w:rPr>
              <w:t>, that he was often cheated in matters of buying and selling, due to which he had to suffer losses. The Messenger of Allah, peace be upon him, said to them, "When you do any business of buying and selling, say that there will be no fraud and I will have authority for three days."</w:t>
            </w:r>
          </w:p>
          <w:p w14:paraId="1543DF46" w14:textId="709D4623" w:rsidR="00ED6296" w:rsidRPr="009E5D85" w:rsidRDefault="00ED6296" w:rsidP="00ED6296">
            <w:pPr>
              <w:spacing w:line="276" w:lineRule="auto"/>
              <w:jc w:val="both"/>
              <w:rPr>
                <w:color w:val="000000" w:themeColor="text1"/>
              </w:rPr>
            </w:pPr>
            <w:r w:rsidRPr="009E5D85">
              <w:rPr>
                <w:rFonts w:asciiTheme="majorBidi" w:hAnsiTheme="majorBidi" w:cstheme="majorBidi"/>
                <w:i/>
                <w:iCs/>
                <w:color w:val="000000" w:themeColor="text1"/>
                <w:sz w:val="24"/>
                <w:szCs w:val="24"/>
                <w:lang w:val="en-US"/>
              </w:rPr>
              <w:t xml:space="preserve">All forms of </w:t>
            </w:r>
            <w:proofErr w:type="spellStart"/>
            <w:r w:rsidR="00643635" w:rsidRPr="007736D1">
              <w:rPr>
                <w:rFonts w:asciiTheme="majorBidi" w:hAnsiTheme="majorBidi" w:cstheme="majorBidi"/>
                <w:i/>
                <w:iCs/>
                <w:color w:val="000000" w:themeColor="text1"/>
                <w:sz w:val="24"/>
                <w:szCs w:val="24"/>
                <w:lang w:val="en-US"/>
              </w:rPr>
              <w:t>Kh</w:t>
            </w:r>
            <w:r w:rsidR="00643635" w:rsidRPr="009E5D85">
              <w:rPr>
                <w:rFonts w:asciiTheme="majorBidi" w:hAnsiTheme="majorBidi" w:cstheme="majorBidi"/>
                <w:i/>
                <w:iCs/>
                <w:color w:val="000000" w:themeColor="text1"/>
                <w:sz w:val="24"/>
                <w:szCs w:val="24"/>
                <w:lang w:val="en-US"/>
              </w:rPr>
              <w:t>i</w:t>
            </w:r>
            <w:r w:rsidR="00643635" w:rsidRPr="007736D1">
              <w:rPr>
                <w:rFonts w:asciiTheme="majorBidi" w:hAnsiTheme="majorBidi" w:cstheme="majorBidi"/>
                <w:i/>
                <w:iCs/>
                <w:color w:val="000000" w:themeColor="text1"/>
                <w:sz w:val="24"/>
                <w:szCs w:val="24"/>
                <w:lang w:val="en-US"/>
              </w:rPr>
              <w:t>l</w:t>
            </w:r>
            <w:proofErr w:type="spellEnd"/>
            <w:r w:rsidR="00643635" w:rsidRPr="009E5D85">
              <w:rPr>
                <w:i/>
                <w:iCs/>
                <w:color w:val="000000" w:themeColor="text1"/>
                <w:sz w:val="24"/>
                <w:szCs w:val="24"/>
              </w:rPr>
              <w:t>ā</w:t>
            </w:r>
            <w:proofErr w:type="spellStart"/>
            <w:r w:rsidR="00643635" w:rsidRPr="007736D1">
              <w:rPr>
                <w:rFonts w:asciiTheme="majorBidi" w:hAnsiTheme="majorBidi" w:cstheme="majorBidi"/>
                <w:i/>
                <w:iCs/>
                <w:color w:val="000000" w:themeColor="text1"/>
                <w:sz w:val="24"/>
                <w:szCs w:val="24"/>
                <w:lang w:val="en-US"/>
              </w:rPr>
              <w:t>ba</w:t>
            </w:r>
            <w:proofErr w:type="spellEnd"/>
            <w:r w:rsidRPr="009E5D85">
              <w:rPr>
                <w:rFonts w:asciiTheme="majorBidi" w:hAnsiTheme="majorBidi" w:cstheme="majorBidi"/>
                <w:i/>
                <w:iCs/>
                <w:color w:val="000000" w:themeColor="text1"/>
                <w:sz w:val="24"/>
                <w:szCs w:val="24"/>
                <w:lang w:val="en-US"/>
              </w:rPr>
              <w:t xml:space="preserve"> and all other methods by which one of the parties tries to deceive, can cause defects in the consent of the other party and affect the binding force of the party, and the Shariah in favor of the party who has cheated, exercises this option under which he has the right to invalidate the contract in the light of different schools of thoughts of Isl</w:t>
            </w:r>
            <w:r w:rsidR="007A76CD" w:rsidRPr="009E5D85">
              <w:rPr>
                <w:rFonts w:asciiTheme="majorBidi" w:hAnsiTheme="majorBidi" w:cstheme="majorBidi"/>
                <w:i/>
                <w:iCs/>
                <w:color w:val="000000" w:themeColor="text1"/>
                <w:sz w:val="24"/>
                <w:szCs w:val="24"/>
                <w:lang w:val="en-US"/>
              </w:rPr>
              <w:t>a</w:t>
            </w:r>
            <w:r w:rsidRPr="009E5D85">
              <w:rPr>
                <w:rFonts w:asciiTheme="majorBidi" w:hAnsiTheme="majorBidi" w:cstheme="majorBidi"/>
                <w:i/>
                <w:iCs/>
                <w:color w:val="000000" w:themeColor="text1"/>
                <w:sz w:val="24"/>
                <w:szCs w:val="24"/>
                <w:lang w:val="en-US"/>
              </w:rPr>
              <w:t>mic jurisprudence.</w:t>
            </w:r>
          </w:p>
          <w:p w14:paraId="7AF275E5" w14:textId="533F9363" w:rsidR="008B5C69" w:rsidRPr="009E5D85" w:rsidRDefault="00C77F70" w:rsidP="008B5C69">
            <w:pPr>
              <w:spacing w:line="276" w:lineRule="auto"/>
              <w:jc w:val="both"/>
              <w:rPr>
                <w:rFonts w:asciiTheme="majorBidi" w:hAnsiTheme="majorBidi" w:cstheme="majorBidi"/>
                <w:b/>
                <w:bCs/>
                <w:i/>
                <w:iCs/>
                <w:color w:val="000000" w:themeColor="text1"/>
                <w:sz w:val="28"/>
                <w:szCs w:val="28"/>
                <w:lang w:bidi="ur-PK"/>
              </w:rPr>
            </w:pPr>
            <w:r w:rsidRPr="009E5D85">
              <w:rPr>
                <w:rFonts w:asciiTheme="majorBidi" w:hAnsiTheme="majorBidi" w:cstheme="majorBidi"/>
                <w:b/>
                <w:bCs/>
                <w:color w:val="000000" w:themeColor="text1"/>
                <w:sz w:val="28"/>
                <w:szCs w:val="28"/>
                <w:u w:val="single"/>
                <w:lang w:bidi="ur-PK"/>
              </w:rPr>
              <w:t>Keywords</w:t>
            </w:r>
          </w:p>
          <w:p w14:paraId="2FD88693" w14:textId="65A7C24A" w:rsidR="00C77F70" w:rsidRPr="009E5D85" w:rsidRDefault="00ED6296" w:rsidP="00D514EB">
            <w:pPr>
              <w:spacing w:line="276" w:lineRule="auto"/>
              <w:jc w:val="both"/>
              <w:rPr>
                <w:rFonts w:asciiTheme="majorBidi" w:hAnsiTheme="majorBidi" w:cstheme="majorBidi"/>
                <w:i/>
                <w:iCs/>
                <w:color w:val="000000" w:themeColor="text1"/>
                <w:sz w:val="24"/>
                <w:szCs w:val="24"/>
                <w:lang w:bidi="ur-PK"/>
              </w:rPr>
            </w:pPr>
            <w:r w:rsidRPr="007736D1">
              <w:rPr>
                <w:rFonts w:asciiTheme="majorBidi" w:hAnsiTheme="majorBidi" w:cstheme="majorBidi"/>
                <w:i/>
                <w:iCs/>
                <w:color w:val="000000" w:themeColor="text1"/>
                <w:sz w:val="24"/>
                <w:szCs w:val="24"/>
                <w:lang w:val="en-US"/>
              </w:rPr>
              <w:t xml:space="preserve">Hadith </w:t>
            </w:r>
            <w:proofErr w:type="spellStart"/>
            <w:r w:rsidR="00643635" w:rsidRPr="007736D1">
              <w:rPr>
                <w:rFonts w:asciiTheme="majorBidi" w:hAnsiTheme="majorBidi" w:cstheme="majorBidi"/>
                <w:i/>
                <w:iCs/>
                <w:color w:val="000000" w:themeColor="text1"/>
                <w:sz w:val="24"/>
                <w:szCs w:val="24"/>
                <w:lang w:val="en-US"/>
              </w:rPr>
              <w:t>Kh</w:t>
            </w:r>
            <w:r w:rsidR="00643635" w:rsidRPr="009E5D85">
              <w:rPr>
                <w:rFonts w:asciiTheme="majorBidi" w:hAnsiTheme="majorBidi" w:cstheme="majorBidi"/>
                <w:i/>
                <w:iCs/>
                <w:color w:val="000000" w:themeColor="text1"/>
                <w:sz w:val="24"/>
                <w:szCs w:val="24"/>
                <w:lang w:val="en-US"/>
              </w:rPr>
              <w:t>i</w:t>
            </w:r>
            <w:r w:rsidR="00643635" w:rsidRPr="007736D1">
              <w:rPr>
                <w:rFonts w:asciiTheme="majorBidi" w:hAnsiTheme="majorBidi" w:cstheme="majorBidi"/>
                <w:i/>
                <w:iCs/>
                <w:color w:val="000000" w:themeColor="text1"/>
                <w:sz w:val="24"/>
                <w:szCs w:val="24"/>
                <w:lang w:val="en-US"/>
              </w:rPr>
              <w:t>l</w:t>
            </w:r>
            <w:proofErr w:type="spellEnd"/>
            <w:r w:rsidR="00643635" w:rsidRPr="009E5D85">
              <w:rPr>
                <w:i/>
                <w:iCs/>
                <w:color w:val="000000" w:themeColor="text1"/>
                <w:sz w:val="24"/>
                <w:szCs w:val="24"/>
              </w:rPr>
              <w:t>ā</w:t>
            </w:r>
            <w:proofErr w:type="spellStart"/>
            <w:r w:rsidR="00643635" w:rsidRPr="007736D1">
              <w:rPr>
                <w:rFonts w:asciiTheme="majorBidi" w:hAnsiTheme="majorBidi" w:cstheme="majorBidi"/>
                <w:i/>
                <w:iCs/>
                <w:color w:val="000000" w:themeColor="text1"/>
                <w:sz w:val="24"/>
                <w:szCs w:val="24"/>
                <w:lang w:val="en-US"/>
              </w:rPr>
              <w:t>ba</w:t>
            </w:r>
            <w:proofErr w:type="spellEnd"/>
            <w:r w:rsidR="008B5C69" w:rsidRPr="009E5D85">
              <w:rPr>
                <w:rFonts w:asciiTheme="majorBidi" w:hAnsiTheme="majorBidi" w:cstheme="majorBidi"/>
                <w:i/>
                <w:iCs/>
                <w:color w:val="000000" w:themeColor="text1"/>
                <w:sz w:val="24"/>
                <w:szCs w:val="24"/>
                <w:lang w:bidi="ur-PK"/>
              </w:rPr>
              <w:t xml:space="preserve">, </w:t>
            </w:r>
            <w:proofErr w:type="spellStart"/>
            <w:r w:rsidR="007A76CD" w:rsidRPr="007736D1">
              <w:rPr>
                <w:rFonts w:asciiTheme="majorBidi" w:hAnsiTheme="majorBidi" w:cstheme="majorBidi"/>
                <w:i/>
                <w:iCs/>
                <w:color w:val="000000" w:themeColor="text1"/>
                <w:sz w:val="24"/>
                <w:szCs w:val="24"/>
                <w:lang w:val="en-US"/>
              </w:rPr>
              <w:t>Habban</w:t>
            </w:r>
            <w:proofErr w:type="spellEnd"/>
            <w:r w:rsidR="007A76CD" w:rsidRPr="007736D1">
              <w:rPr>
                <w:rFonts w:asciiTheme="majorBidi" w:hAnsiTheme="majorBidi" w:cstheme="majorBidi"/>
                <w:i/>
                <w:iCs/>
                <w:color w:val="000000" w:themeColor="text1"/>
                <w:sz w:val="24"/>
                <w:szCs w:val="24"/>
                <w:lang w:val="en-US"/>
              </w:rPr>
              <w:t xml:space="preserve"> bin </w:t>
            </w:r>
            <w:proofErr w:type="spellStart"/>
            <w:r w:rsidR="007A76CD" w:rsidRPr="007736D1">
              <w:rPr>
                <w:rFonts w:asciiTheme="majorBidi" w:hAnsiTheme="majorBidi" w:cstheme="majorBidi"/>
                <w:i/>
                <w:iCs/>
                <w:color w:val="000000" w:themeColor="text1"/>
                <w:sz w:val="24"/>
                <w:szCs w:val="24"/>
                <w:lang w:val="en-US"/>
              </w:rPr>
              <w:t>Munqidh</w:t>
            </w:r>
            <w:proofErr w:type="spellEnd"/>
            <w:r w:rsidR="008B5C69" w:rsidRPr="009E5D85">
              <w:rPr>
                <w:rFonts w:asciiTheme="majorBidi" w:hAnsiTheme="majorBidi" w:cstheme="majorBidi"/>
                <w:i/>
                <w:iCs/>
                <w:color w:val="000000" w:themeColor="text1"/>
                <w:sz w:val="24"/>
                <w:szCs w:val="24"/>
                <w:lang w:bidi="ur-PK"/>
              </w:rPr>
              <w:t xml:space="preserve">, </w:t>
            </w:r>
            <w:r w:rsidR="007A76CD" w:rsidRPr="009E5D85">
              <w:rPr>
                <w:rFonts w:asciiTheme="majorBidi" w:hAnsiTheme="majorBidi" w:cstheme="majorBidi"/>
                <w:i/>
                <w:iCs/>
                <w:color w:val="000000" w:themeColor="text1"/>
                <w:sz w:val="24"/>
                <w:szCs w:val="24"/>
                <w:lang w:val="en-US"/>
              </w:rPr>
              <w:t>Islamic jurisprudence</w:t>
            </w:r>
            <w:r w:rsidR="008B5C69" w:rsidRPr="009E5D85">
              <w:rPr>
                <w:rFonts w:asciiTheme="majorBidi" w:hAnsiTheme="majorBidi" w:cstheme="majorBidi"/>
                <w:i/>
                <w:iCs/>
                <w:color w:val="000000" w:themeColor="text1"/>
                <w:sz w:val="24"/>
                <w:szCs w:val="24"/>
                <w:lang w:bidi="ur-PK"/>
              </w:rPr>
              <w:t xml:space="preserve">, </w:t>
            </w:r>
            <w:r w:rsidR="007A76CD" w:rsidRPr="009E5D85">
              <w:rPr>
                <w:rFonts w:asciiTheme="majorBidi" w:hAnsiTheme="majorBidi" w:cstheme="majorBidi"/>
                <w:i/>
                <w:iCs/>
                <w:color w:val="000000" w:themeColor="text1"/>
                <w:sz w:val="24"/>
                <w:szCs w:val="24"/>
                <w:lang w:bidi="ur-PK"/>
              </w:rPr>
              <w:t>Schools of thought.</w:t>
            </w:r>
          </w:p>
          <w:p w14:paraId="0FC3CBC7" w14:textId="69AD13AB" w:rsidR="00B60DB1" w:rsidRPr="009E5D85" w:rsidRDefault="00B60DB1" w:rsidP="00D514EB">
            <w:pPr>
              <w:spacing w:line="276" w:lineRule="auto"/>
              <w:jc w:val="both"/>
              <w:rPr>
                <w:rFonts w:asciiTheme="majorBidi" w:hAnsiTheme="majorBidi" w:cstheme="majorBidi"/>
                <w:i/>
                <w:iCs/>
                <w:color w:val="000000" w:themeColor="text1"/>
              </w:rPr>
            </w:pPr>
          </w:p>
        </w:tc>
      </w:tr>
    </w:tbl>
    <w:p w14:paraId="58E1F427" w14:textId="429F469A" w:rsidR="00ED6296" w:rsidRDefault="00ED6296" w:rsidP="00164053">
      <w:pPr>
        <w:bidi/>
        <w:spacing w:after="0" w:line="240" w:lineRule="auto"/>
        <w:rPr>
          <w:rFonts w:ascii="Jameel Noori Nastaleeq" w:hAnsi="Jameel Noori Nastaleeq" w:cs="Jameel Noori Nastaleeq"/>
          <w:b/>
          <w:bCs/>
          <w:sz w:val="30"/>
          <w:szCs w:val="30"/>
          <w:rtl/>
        </w:rPr>
      </w:pPr>
    </w:p>
    <w:p w14:paraId="7364685F" w14:textId="301A68AB" w:rsidR="009E5D85" w:rsidRDefault="00F05B60" w:rsidP="00F05B60">
      <w:pPr>
        <w:tabs>
          <w:tab w:val="left" w:pos="7367"/>
        </w:tabs>
        <w:bidi/>
        <w:spacing w:after="0" w:line="240" w:lineRule="auto"/>
        <w:rPr>
          <w:rFonts w:ascii="Jameel Noori Nastaleeq" w:hAnsi="Jameel Noori Nastaleeq" w:cs="Jameel Noori Nastaleeq"/>
          <w:b/>
          <w:bCs/>
          <w:sz w:val="30"/>
          <w:szCs w:val="30"/>
          <w:rtl/>
        </w:rPr>
      </w:pPr>
      <w:r>
        <w:rPr>
          <w:rFonts w:ascii="Jameel Noori Nastaleeq" w:hAnsi="Jameel Noori Nastaleeq" w:cs="Jameel Noori Nastaleeq"/>
          <w:b/>
          <w:bCs/>
          <w:sz w:val="30"/>
          <w:szCs w:val="30"/>
          <w:rtl/>
        </w:rPr>
        <w:tab/>
      </w:r>
    </w:p>
    <w:p w14:paraId="002E3B39" w14:textId="77777777" w:rsidR="001D6291" w:rsidRPr="001D6291" w:rsidRDefault="001D6291" w:rsidP="001D6291">
      <w:pPr>
        <w:bidi/>
        <w:jc w:val="right"/>
        <w:rPr>
          <w:rFonts w:ascii="Jameel Noori Nastaleeq" w:hAnsi="Jameel Noori Nastaleeq" w:cs="Jameel Noori Nastaleeq"/>
          <w:sz w:val="30"/>
          <w:szCs w:val="30"/>
        </w:rPr>
      </w:pPr>
    </w:p>
    <w:p w14:paraId="69662B20" w14:textId="6ED1118A" w:rsidR="00F60EE2" w:rsidRPr="00715CD6" w:rsidRDefault="00DA38C3">
      <w:pPr>
        <w:pStyle w:val="Heading1"/>
        <w:keepLines w:val="0"/>
        <w:widowControl w:val="0"/>
        <w:numPr>
          <w:ilvl w:val="0"/>
          <w:numId w:val="4"/>
        </w:numPr>
        <w:spacing w:after="0"/>
        <w:ind w:hanging="720"/>
        <w:rPr>
          <w:rFonts w:ascii="Jameel Noori Nastaleeq" w:hAnsi="Jameel Noori Nastaleeq"/>
          <w:szCs w:val="28"/>
          <w:rtl/>
        </w:rPr>
      </w:pPr>
      <w:r w:rsidRPr="00715CD6">
        <w:rPr>
          <w:rFonts w:ascii="Times New Roman Bold" w:eastAsia="Times New Roman" w:hAnsi="Times New Roman Bold" w:hint="cs"/>
          <w:spacing w:val="-4"/>
          <w:kern w:val="32"/>
          <w:sz w:val="32"/>
          <w:szCs w:val="32"/>
          <w:rtl/>
        </w:rPr>
        <w:lastRenderedPageBreak/>
        <w:t>موضوع کاتعارف</w:t>
      </w:r>
    </w:p>
    <w:p w14:paraId="56279A3C" w14:textId="326E22B9" w:rsidR="00164053" w:rsidRPr="009E5D85" w:rsidRDefault="00164053" w:rsidP="008A2282">
      <w:pPr>
        <w:bidi/>
        <w:spacing w:after="0"/>
        <w:ind w:firstLine="720"/>
        <w:jc w:val="both"/>
        <w:rPr>
          <w:rFonts w:ascii="Jameel Noori Nastaleeq" w:hAnsi="Jameel Noori Nastaleeq" w:cs="Jameel Noori Nastaleeq"/>
          <w:spacing w:val="-4"/>
          <w:sz w:val="28"/>
          <w:szCs w:val="28"/>
        </w:rPr>
      </w:pPr>
      <w:r w:rsidRPr="009E5D85">
        <w:rPr>
          <w:rFonts w:ascii="Jameel Noori Nastaleeq" w:hAnsi="Jameel Noori Nastaleeq" w:cs="Jameel Noori Nastaleeq"/>
          <w:spacing w:val="-4"/>
          <w:sz w:val="28"/>
          <w:szCs w:val="28"/>
          <w:rtl/>
        </w:rPr>
        <w:t>حدیث خلابہ سے مراد وہ روایت ہے جو ایک صحابی رسول  ﷺ  حبّان بن منقذ یا ان کے والد منقذبن عَمْرو کے بارے میں</w:t>
      </w:r>
      <w:r w:rsidR="00DC4D84" w:rsidRPr="009E5D85">
        <w:rPr>
          <w:rFonts w:ascii="Jameel Noori Nastaleeq" w:hAnsi="Jameel Noori Nastaleeq" w:cs="Jameel Noori Nastaleeq" w:hint="cs"/>
          <w:spacing w:val="-4"/>
          <w:sz w:val="28"/>
          <w:szCs w:val="28"/>
          <w:rtl/>
        </w:rPr>
        <w:t xml:space="preserve"> </w:t>
      </w:r>
      <w:r w:rsidR="008A2282">
        <w:rPr>
          <w:rFonts w:ascii="Jameel Noori Nastaleeq" w:hAnsi="Jameel Noori Nastaleeq" w:cs="Jameel Noori Nastaleeq"/>
          <w:spacing w:val="-4"/>
          <w:sz w:val="28"/>
          <w:szCs w:val="28"/>
          <w:rtl/>
        </w:rPr>
        <w:t xml:space="preserve">مروی ہے کہ انہیں </w:t>
      </w:r>
      <w:r w:rsidR="008A2282">
        <w:rPr>
          <w:rFonts w:ascii="Jameel Noori Nastaleeq" w:hAnsi="Jameel Noori Nastaleeq" w:cs="Jameel Noori Nastaleeq" w:hint="cs"/>
          <w:spacing w:val="-4"/>
          <w:sz w:val="28"/>
          <w:szCs w:val="28"/>
          <w:rtl/>
        </w:rPr>
        <w:t>بسا</w:t>
      </w:r>
      <w:r w:rsidRPr="009E5D85">
        <w:rPr>
          <w:rFonts w:ascii="Jameel Noori Nastaleeq" w:hAnsi="Jameel Noori Nastaleeq" w:cs="Jameel Noori Nastaleeq"/>
          <w:spacing w:val="-4"/>
          <w:sz w:val="28"/>
          <w:szCs w:val="28"/>
          <w:rtl/>
        </w:rPr>
        <w:t>اوقات خرید و فروخت کے معاملات میں دھوکہ ہوجاتا تھا جس کی بنا</w:t>
      </w:r>
      <w:r w:rsidR="008A2282">
        <w:rPr>
          <w:rFonts w:ascii="Jameel Noori Nastaleeq" w:hAnsi="Jameel Noori Nastaleeq" w:cs="Jameel Noori Nastaleeq"/>
          <w:spacing w:val="-4"/>
          <w:sz w:val="28"/>
          <w:szCs w:val="28"/>
          <w:rtl/>
        </w:rPr>
        <w:t xml:space="preserve"> پر انہیں نقصان اٹھانا پڑتا</w:t>
      </w:r>
      <w:r w:rsidRPr="009E5D85">
        <w:rPr>
          <w:rFonts w:ascii="Jameel Noori Nastaleeq" w:hAnsi="Jameel Noori Nastaleeq" w:cs="Jameel Noori Nastaleeq"/>
          <w:spacing w:val="-4"/>
          <w:sz w:val="28"/>
          <w:szCs w:val="28"/>
          <w:rtl/>
        </w:rPr>
        <w:t xml:space="preserve">۔ رسول اللہ </w:t>
      </w:r>
      <w:r w:rsidR="009D46F9" w:rsidRPr="009E5D85">
        <w:rPr>
          <w:rFonts w:ascii="Jameel Noori Nastaleeq" w:hAnsi="Jameel Noori Nastaleeq" w:cs="Jameel Noori Nastaleeq"/>
          <w:spacing w:val="-4"/>
          <w:sz w:val="28"/>
          <w:szCs w:val="28"/>
          <w:rtl/>
        </w:rPr>
        <w:t>ﷺ</w:t>
      </w:r>
      <w:r w:rsidRPr="009E5D85">
        <w:rPr>
          <w:rFonts w:ascii="Jameel Noori Nastaleeq" w:hAnsi="Jameel Noori Nastaleeq" w:cs="Jameel Noori Nastaleeq"/>
          <w:spacing w:val="-4"/>
          <w:sz w:val="28"/>
          <w:szCs w:val="28"/>
          <w:rtl/>
        </w:rPr>
        <w:t xml:space="preserve"> نے ان سے فرمایا کہ جب تم خرید و فروخت کا کوئی معاملہ کرو تو کہہ دیا کرو کہ کوئی دھو کہ نہیں ہوگا اور مجھے تین دن کا اختیار حاصل ہوگا۔</w:t>
      </w:r>
    </w:p>
    <w:p w14:paraId="6E689317" w14:textId="6781FAA4" w:rsidR="009B3807" w:rsidRPr="0035139B" w:rsidRDefault="00164053" w:rsidP="004A5629">
      <w:pPr>
        <w:bidi/>
        <w:spacing w:after="0"/>
        <w:ind w:firstLine="720"/>
        <w:jc w:val="both"/>
        <w:rPr>
          <w:rFonts w:ascii="Jameel Noori Nastaleeq" w:hAnsi="Jameel Noori Nastaleeq" w:cs="Jameel Noori Nastaleeq"/>
          <w:spacing w:val="-2"/>
          <w:sz w:val="28"/>
          <w:szCs w:val="28"/>
          <w:lang w:bidi="ur-PK"/>
        </w:rPr>
      </w:pPr>
      <w:r w:rsidRPr="0035139B">
        <w:rPr>
          <w:rFonts w:ascii="Jameel Noori Nastaleeq" w:hAnsi="Jameel Noori Nastaleeq" w:cs="Jameel Noori Nastaleeq"/>
          <w:spacing w:val="-2"/>
          <w:sz w:val="28"/>
          <w:szCs w:val="28"/>
          <w:rtl/>
        </w:rPr>
        <w:t>خلابہ  کا لفظ خلب سے بنا ہے ۔ ناخن کو خلب کہتے ہیں جس کی جمع اخلاب  ہے ۔</w:t>
      </w:r>
      <w:r w:rsidRPr="00176072">
        <w:rPr>
          <w:rFonts w:ascii="Sakkal Majalla" w:hAnsi="Sakkal Majalla" w:cs="Sakkal Majalla"/>
          <w:spacing w:val="-2"/>
          <w:sz w:val="28"/>
          <w:szCs w:val="28"/>
          <w:rtl/>
        </w:rPr>
        <w:t xml:space="preserve"> خَلَبَہ</w:t>
      </w:r>
      <w:r w:rsidRPr="0035139B">
        <w:rPr>
          <w:rFonts w:ascii="Jameel Noori Nastaleeq" w:hAnsi="Jameel Noori Nastaleeq" w:cs="Jameel Noori Nastaleeq"/>
          <w:spacing w:val="-2"/>
          <w:sz w:val="28"/>
          <w:szCs w:val="28"/>
          <w:rtl/>
        </w:rPr>
        <w:t xml:space="preserve"> اس موقعہ پر کہتے ہیں  جب پرندہ ناخن مار کر زخمی کردے۔ شکار کرنے والے پرندے کو مخلب کہتے ہیں شکار کرنیوالا پرندہ اپنے شک</w:t>
      </w:r>
      <w:r w:rsidR="004A5629" w:rsidRPr="0035139B">
        <w:rPr>
          <w:rFonts w:ascii="Jameel Noori Nastaleeq" w:hAnsi="Jameel Noori Nastaleeq" w:cs="Jameel Noori Nastaleeq"/>
          <w:spacing w:val="-2"/>
          <w:sz w:val="28"/>
          <w:szCs w:val="28"/>
          <w:rtl/>
        </w:rPr>
        <w:t xml:space="preserve">ار کو دبوچ لے،اس وقت کہا جاتا </w:t>
      </w:r>
      <w:r w:rsidR="004A5629" w:rsidRPr="0035139B">
        <w:rPr>
          <w:rFonts w:ascii="Jameel Noori Nastaleeq" w:hAnsi="Jameel Noori Nastaleeq" w:cs="Jameel Noori Nastaleeq" w:hint="cs"/>
          <w:spacing w:val="-2"/>
          <w:sz w:val="28"/>
          <w:szCs w:val="28"/>
          <w:rtl/>
        </w:rPr>
        <w:t>ہے</w:t>
      </w:r>
      <w:r w:rsidRPr="0035139B">
        <w:rPr>
          <w:rFonts w:ascii="Jameel Noori Nastaleeq" w:hAnsi="Jameel Noori Nastaleeq" w:cs="Jameel Noori Nastaleeq"/>
          <w:spacing w:val="-2"/>
          <w:sz w:val="28"/>
          <w:szCs w:val="28"/>
          <w:rtl/>
        </w:rPr>
        <w:t xml:space="preserve"> کہ </w:t>
      </w:r>
      <w:r w:rsidR="004A5629" w:rsidRPr="0035139B">
        <w:rPr>
          <w:rFonts w:ascii="Sakkal Majalla" w:hAnsi="Sakkal Majalla" w:cs="Sakkal Majalla"/>
          <w:spacing w:val="-2"/>
          <w:sz w:val="28"/>
          <w:szCs w:val="28"/>
          <w:rtl/>
        </w:rPr>
        <w:t>خَلَبَ</w:t>
      </w:r>
      <w:r w:rsidR="004A5629" w:rsidRPr="0035139B">
        <w:rPr>
          <w:rFonts w:ascii="Sakkal Majalla" w:hAnsi="Sakkal Majalla" w:cs="Sakkal Majalla" w:hint="cs"/>
          <w:spacing w:val="-2"/>
          <w:sz w:val="28"/>
          <w:szCs w:val="28"/>
          <w:rtl/>
        </w:rPr>
        <w:t xml:space="preserve"> </w:t>
      </w:r>
      <w:r w:rsidRPr="0035139B">
        <w:rPr>
          <w:rFonts w:ascii="Sakkal Majalla" w:hAnsi="Sakkal Majalla" w:cs="Sakkal Majalla"/>
          <w:spacing w:val="-2"/>
          <w:sz w:val="28"/>
          <w:szCs w:val="28"/>
          <w:rtl/>
        </w:rPr>
        <w:t>الْفَرِیْسَۃَ</w:t>
      </w:r>
      <w:r w:rsidRPr="0035139B">
        <w:rPr>
          <w:rFonts w:ascii="Jameel Noori Nastaleeq" w:hAnsi="Jameel Noori Nastaleeq" w:cs="Jameel Noori Nastaleeq"/>
          <w:spacing w:val="-2"/>
          <w:sz w:val="28"/>
          <w:szCs w:val="28"/>
          <w:rtl/>
        </w:rPr>
        <w:t xml:space="preserve">،درندہ جب اپنے شکار کو چیر پھاڑدے تو اس وقت بھی یہ لفظ استعمال ہوتا ہے۔عورت اپنی دلکش باتوں سے مرد کا دل جیت لے تو اسے خلابۃ کہا جاتا ہے۔ </w:t>
      </w:r>
      <w:r w:rsidR="004A5629" w:rsidRPr="0035139B">
        <w:rPr>
          <w:rFonts w:ascii="Sakkal Majalla" w:hAnsi="Sakkal Majalla" w:cs="Sakkal Majalla"/>
          <w:spacing w:val="-2"/>
          <w:sz w:val="28"/>
          <w:szCs w:val="28"/>
          <w:rtl/>
        </w:rPr>
        <w:t>البرق الخُلَّب</w:t>
      </w:r>
      <w:r w:rsidRPr="0035139B">
        <w:rPr>
          <w:rFonts w:ascii="Jameel Noori Nastaleeq" w:hAnsi="Jameel Noori Nastaleeq" w:cs="Jameel Noori Nastaleeq"/>
          <w:spacing w:val="-2"/>
          <w:sz w:val="28"/>
          <w:szCs w:val="28"/>
          <w:rtl/>
        </w:rPr>
        <w:t>ایسے بادلو ں</w:t>
      </w:r>
      <w:r w:rsidR="008A2282" w:rsidRPr="0035139B">
        <w:rPr>
          <w:rFonts w:ascii="Jameel Noori Nastaleeq" w:hAnsi="Jameel Noori Nastaleeq" w:cs="Jameel Noori Nastaleeq" w:hint="cs"/>
          <w:spacing w:val="-2"/>
          <w:sz w:val="28"/>
          <w:szCs w:val="28"/>
          <w:rtl/>
        </w:rPr>
        <w:t xml:space="preserve"> </w:t>
      </w:r>
      <w:r w:rsidRPr="0035139B">
        <w:rPr>
          <w:rFonts w:ascii="Jameel Noori Nastaleeq" w:hAnsi="Jameel Noori Nastaleeq" w:cs="Jameel Noori Nastaleeq"/>
          <w:spacing w:val="-2"/>
          <w:sz w:val="28"/>
          <w:szCs w:val="28"/>
          <w:rtl/>
        </w:rPr>
        <w:t xml:space="preserve">کو کہتے ہیں </w:t>
      </w:r>
      <w:r w:rsidR="004A5629" w:rsidRPr="0035139B">
        <w:rPr>
          <w:rFonts w:ascii="Jameel Noori Nastaleeq" w:hAnsi="Jameel Noori Nastaleeq" w:cs="Jameel Noori Nastaleeq"/>
          <w:spacing w:val="-2"/>
          <w:sz w:val="28"/>
          <w:szCs w:val="28"/>
          <w:rtl/>
        </w:rPr>
        <w:t xml:space="preserve">جو گہرے </w:t>
      </w:r>
      <w:r w:rsidR="004A5629" w:rsidRPr="0035139B">
        <w:rPr>
          <w:rFonts w:ascii="Jameel Noori Nastaleeq" w:hAnsi="Jameel Noori Nastaleeq" w:cs="Jameel Noori Nastaleeq" w:hint="cs"/>
          <w:spacing w:val="-2"/>
          <w:sz w:val="28"/>
          <w:szCs w:val="28"/>
          <w:rtl/>
        </w:rPr>
        <w:t>ہو</w:t>
      </w:r>
      <w:r w:rsidRPr="0035139B">
        <w:rPr>
          <w:rFonts w:ascii="Jameel Noori Nastaleeq" w:hAnsi="Jameel Noori Nastaleeq" w:cs="Jameel Noori Nastaleeq"/>
          <w:spacing w:val="-2"/>
          <w:sz w:val="28"/>
          <w:szCs w:val="28"/>
          <w:rtl/>
        </w:rPr>
        <w:t xml:space="preserve"> کرآئیں</w:t>
      </w:r>
      <w:r w:rsidR="00D62B0E" w:rsidRPr="0035139B">
        <w:rPr>
          <w:rFonts w:ascii="Jameel Noori Nastaleeq" w:hAnsi="Jameel Noori Nastaleeq" w:cs="Jameel Noori Nastaleeq"/>
          <w:spacing w:val="-2"/>
          <w:sz w:val="28"/>
          <w:szCs w:val="28"/>
        </w:rPr>
        <w:t xml:space="preserve"> </w:t>
      </w:r>
      <w:r w:rsidRPr="0035139B">
        <w:rPr>
          <w:rFonts w:ascii="Jameel Noori Nastaleeq" w:hAnsi="Jameel Noori Nastaleeq" w:cs="Jameel Noori Nastaleeq"/>
          <w:spacing w:val="-2"/>
          <w:sz w:val="28"/>
          <w:szCs w:val="28"/>
          <w:rtl/>
        </w:rPr>
        <w:t>اور ان میں</w:t>
      </w:r>
      <w:r w:rsidR="00D62B0E" w:rsidRPr="0035139B">
        <w:rPr>
          <w:rFonts w:ascii="Jameel Noori Nastaleeq" w:hAnsi="Jameel Noori Nastaleeq" w:cs="Jameel Noori Nastaleeq"/>
          <w:spacing w:val="-2"/>
          <w:sz w:val="28"/>
          <w:szCs w:val="28"/>
        </w:rPr>
        <w:t xml:space="preserve"> </w:t>
      </w:r>
      <w:r w:rsidRPr="0035139B">
        <w:rPr>
          <w:rFonts w:ascii="Jameel Noori Nastaleeq" w:hAnsi="Jameel Noori Nastaleeq" w:cs="Jameel Noori Nastaleeq"/>
          <w:spacing w:val="-2"/>
          <w:sz w:val="28"/>
          <w:szCs w:val="28"/>
          <w:rtl/>
        </w:rPr>
        <w:t xml:space="preserve">بجلی </w:t>
      </w:r>
      <w:r w:rsidR="004A5629" w:rsidRPr="0035139B">
        <w:rPr>
          <w:rFonts w:ascii="Jameel Noori Nastaleeq" w:hAnsi="Jameel Noori Nastaleeq" w:cs="Jameel Noori Nastaleeq"/>
          <w:spacing w:val="-2"/>
          <w:sz w:val="28"/>
          <w:szCs w:val="28"/>
          <w:rtl/>
        </w:rPr>
        <w:t>چمک رہی ہو جس سے لوگ یہ سمج</w:t>
      </w:r>
      <w:r w:rsidR="004A5629" w:rsidRPr="0035139B">
        <w:rPr>
          <w:rFonts w:ascii="Jameel Noori Nastaleeq" w:hAnsi="Jameel Noori Nastaleeq" w:cs="Jameel Noori Nastaleeq" w:hint="cs"/>
          <w:spacing w:val="-2"/>
          <w:sz w:val="28"/>
          <w:szCs w:val="28"/>
          <w:rtl/>
        </w:rPr>
        <w:t>ھیں</w:t>
      </w:r>
      <w:r w:rsidRPr="0035139B">
        <w:rPr>
          <w:rFonts w:ascii="Jameel Noori Nastaleeq" w:hAnsi="Jameel Noori Nastaleeq" w:cs="Jameel Noori Nastaleeq"/>
          <w:spacing w:val="-2"/>
          <w:sz w:val="28"/>
          <w:szCs w:val="28"/>
          <w:rtl/>
        </w:rPr>
        <w:t xml:space="preserve"> کہ بارش ہونے والی ہے مگر بارش نہ ہو ۔ </w:t>
      </w:r>
      <w:r w:rsidR="009B3807" w:rsidRPr="0035139B">
        <w:rPr>
          <w:rStyle w:val="EndnoteReference"/>
          <w:rFonts w:ascii="Jameel Noori Nastaleeq" w:hAnsi="Jameel Noori Nastaleeq" w:cs="Jameel Noori Nastaleeq"/>
          <w:spacing w:val="-2"/>
          <w:sz w:val="28"/>
          <w:szCs w:val="28"/>
          <w:rtl/>
        </w:rPr>
        <w:endnoteReference w:id="1"/>
      </w:r>
      <w:r w:rsidR="009B3807" w:rsidRPr="0035139B">
        <w:rPr>
          <w:rFonts w:ascii="Jameel Noori Nastaleeq" w:hAnsi="Jameel Noori Nastaleeq" w:cs="Jameel Noori Nastaleeq"/>
          <w:spacing w:val="-2"/>
          <w:sz w:val="28"/>
          <w:szCs w:val="28"/>
          <w:rtl/>
        </w:rPr>
        <w:t>اس اعتبار سے خلابہ کے معنی ہوں گے خوب صُورت اور پر</w:t>
      </w:r>
      <w:r w:rsidR="008A2282" w:rsidRPr="0035139B">
        <w:rPr>
          <w:rFonts w:ascii="Jameel Noori Nastaleeq" w:hAnsi="Jameel Noori Nastaleeq" w:cs="Jameel Noori Nastaleeq" w:hint="cs"/>
          <w:spacing w:val="-2"/>
          <w:sz w:val="28"/>
          <w:szCs w:val="28"/>
          <w:rtl/>
        </w:rPr>
        <w:t xml:space="preserve"> </w:t>
      </w:r>
      <w:r w:rsidR="009B3807" w:rsidRPr="0035139B">
        <w:rPr>
          <w:rFonts w:ascii="Jameel Noori Nastaleeq" w:hAnsi="Jameel Noori Nastaleeq" w:cs="Jameel Noori Nastaleeq"/>
          <w:spacing w:val="-2"/>
          <w:sz w:val="28"/>
          <w:szCs w:val="28"/>
          <w:rtl/>
        </w:rPr>
        <w:t xml:space="preserve">فریب باتوں سے کسی کو دھوکہ دینے کی کو شش کرنا،یا زبان سے کسی کو دھوکہ دینا یا کسی عورت کا پر فریب اور باتوں سے کسی مرد کا دل جیت لینا۔اس سے ظاہر ہوتا ہے کہ اس لفظ کے بنیادی معنی دھوکہ دے کر اچانک نقصان پہنچا </w:t>
      </w:r>
      <w:r w:rsidR="004A5629" w:rsidRPr="0035139B">
        <w:rPr>
          <w:rFonts w:ascii="Jameel Noori Nastaleeq" w:hAnsi="Jameel Noori Nastaleeq" w:cs="Jameel Noori Nastaleeq" w:hint="cs"/>
          <w:spacing w:val="-2"/>
          <w:sz w:val="28"/>
          <w:szCs w:val="28"/>
          <w:rtl/>
        </w:rPr>
        <w:t>نے</w:t>
      </w:r>
      <w:r w:rsidR="008A2282" w:rsidRPr="0035139B">
        <w:rPr>
          <w:rFonts w:ascii="Jameel Noori Nastaleeq" w:hAnsi="Jameel Noori Nastaleeq" w:cs="Jameel Noori Nastaleeq"/>
          <w:spacing w:val="-2"/>
          <w:sz w:val="28"/>
          <w:szCs w:val="28"/>
          <w:rtl/>
        </w:rPr>
        <w:t xml:space="preserve">کے ہیں۔ جانور اپنے شکار پر </w:t>
      </w:r>
      <w:r w:rsidR="008A2282" w:rsidRPr="0035139B">
        <w:rPr>
          <w:rFonts w:ascii="Jameel Noori Nastaleeq" w:hAnsi="Jameel Noori Nastaleeq" w:cs="Jameel Noori Nastaleeq" w:hint="cs"/>
          <w:spacing w:val="-2"/>
          <w:sz w:val="28"/>
          <w:szCs w:val="28"/>
          <w:rtl/>
        </w:rPr>
        <w:t>جھ</w:t>
      </w:r>
      <w:r w:rsidR="009B3807" w:rsidRPr="0035139B">
        <w:rPr>
          <w:rFonts w:ascii="Jameel Noori Nastaleeq" w:hAnsi="Jameel Noori Nastaleeq" w:cs="Jameel Noori Nastaleeq"/>
          <w:spacing w:val="-2"/>
          <w:sz w:val="28"/>
          <w:szCs w:val="28"/>
          <w:rtl/>
        </w:rPr>
        <w:t>پٹتاہے تو اسے غفلت میں دبوچ لیتا ہے۔ اس لیے خلابہ کے معنی نرم اور میٹھی زبان سے ایسا دھوکہ دینے کے ہیں جو نقصان کا حامل ہو۔</w:t>
      </w:r>
    </w:p>
    <w:p w14:paraId="3CDFC22E" w14:textId="6BB0AAA3" w:rsidR="009B3807" w:rsidRPr="00715CD6" w:rsidRDefault="009B3807">
      <w:pPr>
        <w:pStyle w:val="Heading1"/>
        <w:keepLines w:val="0"/>
        <w:widowControl w:val="0"/>
        <w:numPr>
          <w:ilvl w:val="0"/>
          <w:numId w:val="4"/>
        </w:numPr>
        <w:spacing w:after="0"/>
        <w:ind w:hanging="720"/>
        <w:rPr>
          <w:rFonts w:ascii="Jameel Noori Nastaleeq" w:hAnsi="Jameel Noori Nastaleeq"/>
          <w:szCs w:val="28"/>
        </w:rPr>
      </w:pPr>
      <w:r w:rsidRPr="00715CD6">
        <w:rPr>
          <w:rFonts w:ascii="Times New Roman Bold" w:eastAsia="Times New Roman" w:hAnsi="Times New Roman Bold"/>
          <w:spacing w:val="-4"/>
          <w:kern w:val="32"/>
          <w:sz w:val="32"/>
          <w:szCs w:val="32"/>
          <w:rtl/>
        </w:rPr>
        <w:t>حدیث خلابہ کے اساسی متن</w:t>
      </w:r>
      <w:r w:rsidRPr="00715CD6">
        <w:rPr>
          <w:rFonts w:ascii="Times New Roman Bold" w:eastAsia="Times New Roman" w:hAnsi="Times New Roman Bold"/>
          <w:spacing w:val="-4"/>
          <w:kern w:val="32"/>
          <w:sz w:val="32"/>
          <w:szCs w:val="32"/>
          <w:lang w:bidi="en-US"/>
        </w:rPr>
        <w:t xml:space="preserve"> </w:t>
      </w:r>
    </w:p>
    <w:p w14:paraId="6F293D0B" w14:textId="69D3E7EA" w:rsidR="009B3807" w:rsidRPr="009E5D85" w:rsidRDefault="009B3807" w:rsidP="00652C14">
      <w:pPr>
        <w:bidi/>
        <w:spacing w:after="0"/>
        <w:rPr>
          <w:rFonts w:ascii="Jameel Noori Nastaleeq" w:hAnsi="Jameel Noori Nastaleeq" w:cs="Jameel Noori Nastaleeq"/>
          <w:spacing w:val="-4"/>
          <w:sz w:val="28"/>
          <w:szCs w:val="28"/>
          <w:rtl/>
        </w:rPr>
      </w:pPr>
      <w:r w:rsidRPr="009E5D85">
        <w:rPr>
          <w:rFonts w:ascii="Jameel Noori Nastaleeq" w:hAnsi="Jameel Noori Nastaleeq" w:cs="Jameel Noori Nastaleeq"/>
          <w:spacing w:val="-4"/>
          <w:sz w:val="28"/>
          <w:szCs w:val="28"/>
        </w:rPr>
        <w:tab/>
      </w:r>
      <w:r w:rsidRPr="009E5D85">
        <w:rPr>
          <w:rFonts w:ascii="Jameel Noori Nastaleeq" w:hAnsi="Jameel Noori Nastaleeq" w:cs="Jameel Noori Nastaleeq"/>
          <w:spacing w:val="-4"/>
          <w:sz w:val="28"/>
          <w:szCs w:val="28"/>
          <w:rtl/>
        </w:rPr>
        <w:t xml:space="preserve">حدیث مذکور متعد د روایات سے مروی ہے اور ان سب کی تلاش و تحقیق سے </w:t>
      </w:r>
      <w:r>
        <w:rPr>
          <w:rFonts w:ascii="Jameel Noori Nastaleeq" w:hAnsi="Jameel Noori Nastaleeq" w:cs="Jameel Noori Nastaleeq" w:hint="cs"/>
          <w:spacing w:val="-4"/>
          <w:sz w:val="28"/>
          <w:szCs w:val="28"/>
          <w:rtl/>
        </w:rPr>
        <w:t>جو</w:t>
      </w:r>
      <w:r w:rsidR="008A2282">
        <w:rPr>
          <w:rFonts w:ascii="Jameel Noori Nastaleeq" w:hAnsi="Jameel Noori Nastaleeq" w:cs="Jameel Noori Nastaleeq"/>
          <w:spacing w:val="-4"/>
          <w:sz w:val="28"/>
          <w:szCs w:val="28"/>
          <w:rtl/>
        </w:rPr>
        <w:t xml:space="preserve">اساسی متن سامنے آتے ہیں، </w:t>
      </w:r>
      <w:r w:rsidR="008A2282">
        <w:rPr>
          <w:rFonts w:ascii="Jameel Noori Nastaleeq" w:hAnsi="Jameel Noori Nastaleeq" w:cs="Jameel Noori Nastaleeq" w:hint="cs"/>
          <w:spacing w:val="-4"/>
          <w:sz w:val="28"/>
          <w:szCs w:val="28"/>
          <w:rtl/>
          <w:lang w:bidi="ur-PK"/>
        </w:rPr>
        <w:t xml:space="preserve">وہ </w:t>
      </w:r>
      <w:r w:rsidRPr="009E5D85">
        <w:rPr>
          <w:rFonts w:ascii="Jameel Noori Nastaleeq" w:hAnsi="Jameel Noori Nastaleeq" w:cs="Jameel Noori Nastaleeq"/>
          <w:spacing w:val="-4"/>
          <w:sz w:val="28"/>
          <w:szCs w:val="28"/>
          <w:rtl/>
        </w:rPr>
        <w:t>یہ ہیں</w:t>
      </w:r>
      <w:r w:rsidRPr="009E5D85">
        <w:rPr>
          <w:rFonts w:ascii="Jameel Noori Nastaleeq" w:hAnsi="Jameel Noori Nastaleeq" w:cs="Jameel Noori Nastaleeq"/>
          <w:spacing w:val="-4"/>
          <w:sz w:val="28"/>
          <w:szCs w:val="28"/>
        </w:rPr>
        <w:t>:</w:t>
      </w:r>
    </w:p>
    <w:p w14:paraId="1C17C323" w14:textId="7DF60D96" w:rsidR="009B3807" w:rsidRPr="00954BC7" w:rsidRDefault="009B3807">
      <w:pPr>
        <w:widowControl w:val="0"/>
        <w:numPr>
          <w:ilvl w:val="0"/>
          <w:numId w:val="5"/>
        </w:numPr>
        <w:bidi/>
        <w:spacing w:after="0" w:line="240" w:lineRule="auto"/>
        <w:ind w:left="720" w:right="720" w:hanging="720"/>
        <w:jc w:val="both"/>
        <w:rPr>
          <w:rFonts w:ascii="KFGQPCUthmanTahaNaskh-Bold" w:hAnsi="KFGQPCUthmanTahaNaskh-Bold"/>
          <w:color w:val="009900"/>
          <w:sz w:val="33"/>
          <w:szCs w:val="33"/>
          <w:shd w:val="clear" w:color="auto" w:fill="FFFFFF"/>
          <w:rtl/>
        </w:rPr>
      </w:pPr>
      <w:r w:rsidRPr="00954BC7">
        <w:rPr>
          <w:rFonts w:ascii="Sakkal Majalla" w:eastAsia="SimSun" w:hAnsi="Sakkal Majalla" w:cs="Sakkal Majalla"/>
          <w:spacing w:val="-4"/>
          <w:sz w:val="28"/>
          <w:szCs w:val="28"/>
          <w:rtl/>
          <w:lang w:val="en-US"/>
        </w:rPr>
        <w:t>ذَكَرَ رَجُلٌ لِرَسُولِ اللَّهِ صَلَّى اللَّهُ عَلَيْهِ وَسَلَّمَ، أَنَّهُ يُخْدَعُ فِي الْبُيُوعِ، فَقَالَ رَسُولُ اللَّهِ صَلَّى اللَّهُ عَلَيْهِ وَسَلَّمَ: " مَنْ بَايَعْت فَقُلْ: لَا خِلَابَةَ</w:t>
      </w:r>
      <w:r w:rsidRPr="00176072">
        <w:rPr>
          <w:rFonts w:ascii="Sakkal Majalla" w:eastAsia="SimSun" w:hAnsi="Sakkal Majalla" w:cs="Sakkal Majalla"/>
          <w:spacing w:val="-4"/>
          <w:sz w:val="28"/>
          <w:szCs w:val="28"/>
          <w:vertAlign w:val="superscript"/>
          <w:lang w:val="en-US"/>
        </w:rPr>
        <w:endnoteReference w:id="2"/>
      </w:r>
    </w:p>
    <w:p w14:paraId="34490A43" w14:textId="183FCDB8" w:rsidR="009B3807" w:rsidRPr="0035139B" w:rsidRDefault="009B3807" w:rsidP="00A35145">
      <w:pPr>
        <w:bidi/>
        <w:spacing w:after="0" w:line="240" w:lineRule="auto"/>
        <w:ind w:left="720" w:right="720"/>
        <w:jc w:val="both"/>
        <w:rPr>
          <w:rFonts w:ascii="Jameel Noori Nastaleeq" w:hAnsi="Jameel Noori Nastaleeq" w:cs="Jameel Noori Nastaleeq"/>
          <w:spacing w:val="-6"/>
          <w:sz w:val="28"/>
          <w:szCs w:val="28"/>
        </w:rPr>
      </w:pPr>
      <w:r w:rsidRPr="0035139B">
        <w:rPr>
          <w:rFonts w:ascii="Jameel Noori Nastaleeq" w:hAnsi="Jameel Noori Nastaleeq" w:cs="Jameel Noori Nastaleeq"/>
          <w:spacing w:val="-6"/>
          <w:sz w:val="28"/>
          <w:szCs w:val="28"/>
          <w:rtl/>
        </w:rPr>
        <w:t>حضرت ابن عمر ؓسے روایت ہے کہ ایک شخص نے رسول اللہ ﷺ سے ذکر کیا کہ اسے خریداری میں دھوکہ ہو جاتا ہے اس پر آپ نے فرمایا کہ تم جس شخص سے کوئی شئے خریدو تو کہہ دیا کرو لاخلابۃ(کوئی دھوکہ نہیں ہوگا۔</w:t>
      </w:r>
      <w:r w:rsidRPr="0035139B">
        <w:rPr>
          <w:rFonts w:ascii="Jameel Noori Nastaleeq" w:hAnsi="Jameel Noori Nastaleeq" w:cs="Jameel Noori Nastaleeq" w:hint="cs"/>
          <w:spacing w:val="-6"/>
          <w:sz w:val="28"/>
          <w:szCs w:val="28"/>
          <w:rtl/>
        </w:rPr>
        <w:t>)</w:t>
      </w:r>
    </w:p>
    <w:p w14:paraId="711B82BB" w14:textId="6AA40721" w:rsidR="009B3807" w:rsidRPr="00176072" w:rsidRDefault="009B3807">
      <w:pPr>
        <w:widowControl w:val="0"/>
        <w:numPr>
          <w:ilvl w:val="0"/>
          <w:numId w:val="5"/>
        </w:numPr>
        <w:bidi/>
        <w:spacing w:after="0" w:line="240" w:lineRule="auto"/>
        <w:ind w:left="720" w:right="720" w:hanging="720"/>
        <w:jc w:val="both"/>
        <w:rPr>
          <w:rFonts w:ascii="Jameel Noori Nastaleeq" w:hAnsi="Jameel Noori Nastaleeq" w:cs="Jameel Noori Nastaleeq"/>
          <w:spacing w:val="-6"/>
          <w:sz w:val="28"/>
          <w:szCs w:val="28"/>
          <w:rtl/>
        </w:rPr>
      </w:pPr>
      <w:r w:rsidRPr="00176072">
        <w:rPr>
          <w:rFonts w:ascii="Sakkal Majalla" w:eastAsia="SimSun" w:hAnsi="Sakkal Majalla" w:cs="Sakkal Majalla"/>
          <w:spacing w:val="-6"/>
          <w:sz w:val="28"/>
          <w:szCs w:val="28"/>
          <w:rtl/>
          <w:lang w:val="en-US"/>
        </w:rPr>
        <w:t>عَنْ </w:t>
      </w:r>
      <w:hyperlink r:id="rId19" w:history="1">
        <w:r w:rsidRPr="00176072">
          <w:rPr>
            <w:rFonts w:ascii="Sakkal Majalla" w:eastAsia="SimSun" w:hAnsi="Sakkal Majalla" w:cs="Sakkal Majalla"/>
            <w:spacing w:val="-6"/>
            <w:sz w:val="28"/>
            <w:szCs w:val="28"/>
            <w:rtl/>
            <w:lang w:val="en-US"/>
          </w:rPr>
          <w:t>أَنَسٍ</w:t>
        </w:r>
      </w:hyperlink>
      <w:r w:rsidRPr="00176072">
        <w:rPr>
          <w:rFonts w:ascii="Sakkal Majalla" w:eastAsia="SimSun" w:hAnsi="Sakkal Majalla" w:cs="Sakkal Majalla"/>
          <w:spacing w:val="-6"/>
          <w:sz w:val="28"/>
          <w:szCs w:val="28"/>
          <w:rtl/>
          <w:lang w:val="en-US"/>
        </w:rPr>
        <w:t>، أَنَّ رَجُلًا كَانَ فِي عُقْدَتِهِ ضَعْفٌ، وَكَانَ يُبَايِعُ، وَأَنَّ أَهْلَهُ أَتَوْا النَّبِيَّ صَلَّى اللَّهُ عَلَيْهِ وَسَلَّمَ، فَقَالُوا: يَا رَسُولَ اللَّهِ، احْجُرْ عَلَيْهِ، فَدَعَاهُ نَبِيُّ اللَّهِ صَلَّى اللَّهُ عَلَيْهِ وَسَلَّمَ فَنَهَاهُ، فَقَالَ: يَا رَسُولَ اللَّهِ، إِنِّي لَا أَصْبِرُ عَنِ الْبَيْعِ، فَقَالَ: " إِذَا بَايَعْتَ فَقُلْ: هَاءَ وَهَاءَ، وَلَا خِلَابَةَ</w:t>
      </w:r>
      <w:r w:rsidR="008A2282" w:rsidRPr="00176072">
        <w:rPr>
          <w:rFonts w:ascii="Sakkal Majalla" w:eastAsia="SimSun" w:hAnsi="Sakkal Majalla" w:cs="Sakkal Majalla" w:hint="cs"/>
          <w:spacing w:val="-6"/>
          <w:sz w:val="28"/>
          <w:szCs w:val="28"/>
          <w:rtl/>
          <w:lang w:val="en-US"/>
        </w:rPr>
        <w:t xml:space="preserve"> </w:t>
      </w:r>
      <w:r w:rsidRPr="00176072">
        <w:rPr>
          <w:rFonts w:ascii="Sakkal Majalla" w:eastAsia="SimSun" w:hAnsi="Sakkal Majalla" w:cs="Sakkal Majalla"/>
          <w:spacing w:val="-6"/>
          <w:sz w:val="28"/>
          <w:szCs w:val="28"/>
          <w:lang w:val="en-US"/>
        </w:rPr>
        <w:t>".</w:t>
      </w:r>
      <w:r w:rsidRPr="00176072">
        <w:rPr>
          <w:rFonts w:ascii="Sakkal Majalla" w:eastAsia="SimSun" w:hAnsi="Sakkal Majalla" w:cs="Sakkal Majalla"/>
          <w:spacing w:val="-6"/>
          <w:sz w:val="28"/>
          <w:szCs w:val="28"/>
          <w:vertAlign w:val="superscript"/>
          <w:rtl/>
          <w:lang w:val="en-US"/>
        </w:rPr>
        <w:endnoteReference w:id="3"/>
      </w:r>
    </w:p>
    <w:p w14:paraId="2D6FE846" w14:textId="527E5BC1" w:rsidR="009B3807" w:rsidRDefault="009B3807" w:rsidP="00176072">
      <w:pPr>
        <w:widowControl w:val="0"/>
        <w:bidi/>
        <w:spacing w:after="0" w:line="240" w:lineRule="auto"/>
        <w:ind w:left="720" w:right="720"/>
        <w:jc w:val="both"/>
        <w:rPr>
          <w:rFonts w:ascii="Jameel Noori Nastaleeq" w:hAnsi="Jameel Noori Nastaleeq" w:cs="Jameel Noori Nastaleeq"/>
          <w:sz w:val="28"/>
          <w:szCs w:val="28"/>
          <w:rtl/>
        </w:rPr>
      </w:pPr>
      <w:r w:rsidRPr="00164053">
        <w:rPr>
          <w:rFonts w:ascii="Jameel Noori Nastaleeq" w:hAnsi="Jameel Noori Nastaleeq" w:cs="Jameel Noori Nastaleeq"/>
          <w:sz w:val="28"/>
          <w:szCs w:val="28"/>
          <w:rtl/>
        </w:rPr>
        <w:t xml:space="preserve">حضرت انس رضی اللہ عنہ سے مروی ہے کہ رسول اللہ </w:t>
      </w:r>
      <w:r>
        <w:rPr>
          <w:rFonts w:ascii="Jameel Noori Nastaleeq" w:hAnsi="Jameel Noori Nastaleeq" w:cs="Jameel Noori Nastaleeq"/>
          <w:sz w:val="28"/>
          <w:szCs w:val="28"/>
          <w:rtl/>
        </w:rPr>
        <w:t>ﷺ</w:t>
      </w:r>
      <w:r w:rsidRPr="00164053">
        <w:rPr>
          <w:rFonts w:ascii="Jameel Noori Nastaleeq" w:hAnsi="Jameel Noori Nastaleeq" w:cs="Jameel Noori Nastaleeq"/>
          <w:sz w:val="28"/>
          <w:szCs w:val="28"/>
          <w:rtl/>
        </w:rPr>
        <w:t xml:space="preserve"> کے زمانے میں ایک شخص خریداری کیا کرتا </w:t>
      </w:r>
      <w:r w:rsidRPr="00164053">
        <w:rPr>
          <w:rFonts w:ascii="Jameel Noori Nastaleeq" w:hAnsi="Jameel Noori Nastaleeq" w:cs="Jameel Noori Nastaleeq"/>
          <w:sz w:val="28"/>
          <w:szCs w:val="28"/>
          <w:rtl/>
        </w:rPr>
        <w:lastRenderedPageBreak/>
        <w:t xml:space="preserve">تھا، اس کی عقل کمزور تھی۔ اس کے اہل خاندان نبی کریم </w:t>
      </w:r>
      <w:r>
        <w:rPr>
          <w:rFonts w:ascii="Jameel Noori Nastaleeq" w:hAnsi="Jameel Noori Nastaleeq" w:cs="Jameel Noori Nastaleeq"/>
          <w:sz w:val="28"/>
          <w:szCs w:val="28"/>
          <w:rtl/>
        </w:rPr>
        <w:t>ﷺ</w:t>
      </w:r>
      <w:r w:rsidRPr="00164053">
        <w:rPr>
          <w:rFonts w:ascii="Jameel Noori Nastaleeq" w:hAnsi="Jameel Noori Nastaleeq" w:cs="Jameel Noori Nastaleeq"/>
          <w:sz w:val="28"/>
          <w:szCs w:val="28"/>
          <w:rtl/>
        </w:rPr>
        <w:t xml:space="preserve"> کے پاس آئے اور انہوں نے کہا یا رسول اللہ فلاںشخص پر پابندی لگا دیجئے کیونکہ وہ خریداری کرتے ہیں اور ان کی عقل کمزور ہے۔ آپ نے اسے بلایا اور منع فرما یا تو اس نے کہا اے اللہ کے نبی </w:t>
      </w:r>
      <w:r>
        <w:rPr>
          <w:rFonts w:ascii="Jameel Noori Nastaleeq" w:hAnsi="Jameel Noori Nastaleeq" w:cs="Jameel Noori Nastaleeq"/>
          <w:sz w:val="28"/>
          <w:szCs w:val="28"/>
          <w:rtl/>
        </w:rPr>
        <w:t>ﷺ</w:t>
      </w:r>
      <w:r w:rsidRPr="00164053">
        <w:rPr>
          <w:rFonts w:ascii="Jameel Noori Nastaleeq" w:hAnsi="Jameel Noori Nastaleeq" w:cs="Jameel Noori Nastaleeq"/>
          <w:sz w:val="28"/>
          <w:szCs w:val="28"/>
          <w:rtl/>
        </w:rPr>
        <w:t xml:space="preserve"> میں خریداری سے نہیں رک سکتا۔ اس پر آ پ</w:t>
      </w:r>
      <w:r>
        <w:rPr>
          <w:rFonts w:ascii="Jameel Noori Nastaleeq" w:hAnsi="Jameel Noori Nastaleeq" w:cs="Jameel Noori Nastaleeq" w:hint="cs"/>
          <w:sz w:val="28"/>
          <w:szCs w:val="28"/>
          <w:rtl/>
        </w:rPr>
        <w:t>ﷺ</w:t>
      </w:r>
      <w:r w:rsidRPr="00164053">
        <w:rPr>
          <w:rFonts w:ascii="Jameel Noori Nastaleeq" w:hAnsi="Jameel Noori Nastaleeq" w:cs="Jameel Noori Nastaleeq"/>
          <w:sz w:val="28"/>
          <w:szCs w:val="28"/>
          <w:rtl/>
        </w:rPr>
        <w:t xml:space="preserve"> فرمایا کہ اگر تم خریداری سے نہیں رک سکتے تو یہ کہہ دیا کرو لاخلابہ </w:t>
      </w:r>
      <w:r>
        <w:rPr>
          <w:rFonts w:ascii="Jameel Noori Nastaleeq" w:hAnsi="Jameel Noori Nastaleeq" w:cs="Jameel Noori Nastaleeq" w:hint="cs"/>
          <w:sz w:val="28"/>
          <w:szCs w:val="28"/>
          <w:rtl/>
        </w:rPr>
        <w:t xml:space="preserve"> کہ </w:t>
      </w:r>
      <w:r w:rsidRPr="00164053">
        <w:rPr>
          <w:rFonts w:ascii="Jameel Noori Nastaleeq" w:hAnsi="Jameel Noori Nastaleeq" w:cs="Jameel Noori Nastaleeq"/>
          <w:sz w:val="28"/>
          <w:szCs w:val="28"/>
          <w:rtl/>
        </w:rPr>
        <w:t xml:space="preserve">کوئی دھوکہ نہیں </w:t>
      </w:r>
      <w:r>
        <w:rPr>
          <w:rFonts w:ascii="Jameel Noori Nastaleeq" w:hAnsi="Jameel Noori Nastaleeq" w:cs="Jameel Noori Nastaleeq" w:hint="cs"/>
          <w:sz w:val="28"/>
          <w:szCs w:val="28"/>
          <w:rtl/>
        </w:rPr>
        <w:t>۔</w:t>
      </w:r>
    </w:p>
    <w:p w14:paraId="08B08B3D" w14:textId="4067A65B" w:rsidR="009B3807" w:rsidRPr="00954BC7" w:rsidRDefault="009B3807">
      <w:pPr>
        <w:widowControl w:val="0"/>
        <w:numPr>
          <w:ilvl w:val="0"/>
          <w:numId w:val="5"/>
        </w:numPr>
        <w:bidi/>
        <w:spacing w:after="0" w:line="240" w:lineRule="auto"/>
        <w:ind w:left="720" w:right="720" w:hanging="720"/>
        <w:jc w:val="both"/>
        <w:rPr>
          <w:rFonts w:ascii="Sakkal Majalla" w:eastAsia="SimSun" w:hAnsi="Sakkal Majalla" w:cs="Sakkal Majalla"/>
          <w:spacing w:val="-4"/>
          <w:sz w:val="28"/>
          <w:szCs w:val="28"/>
          <w:rtl/>
          <w:lang w:val="en-US"/>
        </w:rPr>
      </w:pPr>
      <w:r w:rsidRPr="00954BC7">
        <w:rPr>
          <w:rFonts w:ascii="Sakkal Majalla" w:eastAsia="SimSun" w:hAnsi="Sakkal Majalla" w:cs="Sakkal Majalla" w:hint="cs"/>
          <w:spacing w:val="-4"/>
          <w:sz w:val="28"/>
          <w:szCs w:val="28"/>
          <w:rtl/>
          <w:lang w:val="en-US"/>
        </w:rPr>
        <w:t xml:space="preserve">وعن </w:t>
      </w:r>
      <w:r w:rsidR="008A2282" w:rsidRPr="00954BC7">
        <w:rPr>
          <w:rFonts w:ascii="Sakkal Majalla" w:eastAsia="SimSun" w:hAnsi="Sakkal Majalla" w:cs="Sakkal Majalla" w:hint="cs"/>
          <w:spacing w:val="-4"/>
          <w:sz w:val="28"/>
          <w:szCs w:val="28"/>
          <w:rtl/>
          <w:lang w:val="en-US"/>
        </w:rPr>
        <w:t>ابن عمر ان منقذا سفع فی راسہ  ف</w:t>
      </w:r>
      <w:r w:rsidRPr="00954BC7">
        <w:rPr>
          <w:rFonts w:ascii="Sakkal Majalla" w:eastAsia="SimSun" w:hAnsi="Sakkal Majalla" w:cs="Sakkal Majalla" w:hint="cs"/>
          <w:spacing w:val="-4"/>
          <w:sz w:val="28"/>
          <w:szCs w:val="28"/>
          <w:rtl/>
          <w:lang w:val="en-US"/>
        </w:rPr>
        <w:t>ی الجاھلیۃ، مامومۃ فخبٓلت  لسانہ، فکان اذا بایع یخدع فی البیع، فقال لہ رسول اللہ صلی اللہ علیہ وسلم "بایع و قل: لا خلابۃ، ثم انت بالخیار ثلاثا"، قا ل ابن عمر فسمعتہ  یبایع ویقل: لا خذابۃ، لا خذابۃ</w:t>
      </w:r>
      <w:r w:rsidR="008A2282" w:rsidRPr="00954BC7">
        <w:rPr>
          <w:rFonts w:ascii="Sakkal Majalla" w:eastAsia="SimSun" w:hAnsi="Sakkal Majalla" w:cs="Sakkal Majalla" w:hint="cs"/>
          <w:spacing w:val="-4"/>
          <w:sz w:val="28"/>
          <w:szCs w:val="28"/>
          <w:rtl/>
          <w:lang w:val="en-US"/>
        </w:rPr>
        <w:t>۔</w:t>
      </w:r>
      <w:r w:rsidRPr="00176072">
        <w:rPr>
          <w:rFonts w:ascii="Sakkal Majalla" w:eastAsia="SimSun" w:hAnsi="Sakkal Majalla" w:cs="Sakkal Majalla"/>
          <w:spacing w:val="-4"/>
          <w:sz w:val="28"/>
          <w:szCs w:val="28"/>
          <w:vertAlign w:val="superscript"/>
          <w:rtl/>
          <w:lang w:val="en-US"/>
        </w:rPr>
        <w:endnoteReference w:id="4"/>
      </w:r>
    </w:p>
    <w:p w14:paraId="482E9EF3" w14:textId="15656093" w:rsidR="009B3807" w:rsidRPr="0035139B" w:rsidRDefault="009B3807" w:rsidP="007257CF">
      <w:pPr>
        <w:bidi/>
        <w:spacing w:after="0" w:line="240" w:lineRule="auto"/>
        <w:ind w:left="720" w:right="720"/>
        <w:jc w:val="both"/>
        <w:rPr>
          <w:spacing w:val="-2"/>
          <w:rtl/>
        </w:rPr>
      </w:pPr>
      <w:r w:rsidRPr="0035139B">
        <w:rPr>
          <w:rFonts w:ascii="Jameel Noori Nastaleeq" w:hAnsi="Jameel Noori Nastaleeq" w:cs="Jameel Noori Nastaleeq"/>
          <w:spacing w:val="-2"/>
          <w:sz w:val="28"/>
          <w:szCs w:val="28"/>
          <w:rtl/>
        </w:rPr>
        <w:t xml:space="preserve">حضرت </w:t>
      </w:r>
      <w:r w:rsidRPr="0035139B">
        <w:rPr>
          <w:rFonts w:ascii="Jameel Noori Nastaleeq" w:hAnsi="Jameel Noori Nastaleeq" w:cs="Jameel Noori Nastaleeq" w:hint="cs"/>
          <w:spacing w:val="-2"/>
          <w:sz w:val="28"/>
          <w:szCs w:val="28"/>
          <w:rtl/>
          <w:lang w:bidi="ur-PK"/>
        </w:rPr>
        <w:t xml:space="preserve">عبد اللہ ابن </w:t>
      </w:r>
      <w:r w:rsidRPr="0035139B">
        <w:rPr>
          <w:rFonts w:ascii="Jameel Noori Nastaleeq" w:hAnsi="Jameel Noori Nastaleeq" w:cs="Jameel Noori Nastaleeq"/>
          <w:spacing w:val="-2"/>
          <w:sz w:val="28"/>
          <w:szCs w:val="28"/>
          <w:rtl/>
        </w:rPr>
        <w:t>عمرؓ سے روایت ہے کہ منقذ کے سر میں زمانہ جاہلیت میں چوٹ آگئی تھی جس سے ان کی زبان میں تتلاہٹ پیدا ہوگئی اور وہ جب کوئی شئے خریدتے تو اس میں نقصان ہو جایا کر تا تھا۔ رسول اللہ صلی اللہ علیہ وسلم نے ان سے کہا کہ جب تم کوئی شئے خریدو تو یہ کہہ دیا کرو  لاخلا بہ (کوئی دھوکہ نہیں ہوگا )پھر تمہیں تین دن کا اختیار ہو گا۔ حضرت ابن عمر ؓ کہتے ہیں کہ میں نے ان کو خریداری کرتے ہوئے سنا کہ لاخ</w:t>
      </w:r>
      <w:r w:rsidRPr="0035139B">
        <w:rPr>
          <w:rFonts w:ascii="Jameel Noori Nastaleeq" w:hAnsi="Jameel Noori Nastaleeq" w:cs="Jameel Noori Nastaleeq" w:hint="cs"/>
          <w:spacing w:val="-2"/>
          <w:sz w:val="28"/>
          <w:szCs w:val="28"/>
          <w:rtl/>
          <w:lang w:bidi="ur-PK"/>
        </w:rPr>
        <w:t>ذا</w:t>
      </w:r>
      <w:r w:rsidRPr="0035139B">
        <w:rPr>
          <w:rFonts w:ascii="Jameel Noori Nastaleeq" w:hAnsi="Jameel Noori Nastaleeq" w:cs="Jameel Noori Nastaleeq"/>
          <w:spacing w:val="-2"/>
          <w:sz w:val="28"/>
          <w:szCs w:val="28"/>
          <w:rtl/>
        </w:rPr>
        <w:t>بۃ لاخ</w:t>
      </w:r>
      <w:r w:rsidRPr="0035139B">
        <w:rPr>
          <w:rFonts w:ascii="Jameel Noori Nastaleeq" w:hAnsi="Jameel Noori Nastaleeq" w:cs="Jameel Noori Nastaleeq" w:hint="cs"/>
          <w:spacing w:val="-2"/>
          <w:sz w:val="28"/>
          <w:szCs w:val="28"/>
          <w:rtl/>
        </w:rPr>
        <w:t>ذا</w:t>
      </w:r>
      <w:r w:rsidRPr="0035139B">
        <w:rPr>
          <w:rFonts w:ascii="Jameel Noori Nastaleeq" w:hAnsi="Jameel Noori Nastaleeq" w:cs="Jameel Noori Nastaleeq"/>
          <w:spacing w:val="-2"/>
          <w:sz w:val="28"/>
          <w:szCs w:val="28"/>
          <w:rtl/>
        </w:rPr>
        <w:t>بۃ</w:t>
      </w:r>
    </w:p>
    <w:p w14:paraId="4D1D8755" w14:textId="50417C40" w:rsidR="009B3807" w:rsidRPr="00532504" w:rsidRDefault="004A5629">
      <w:pPr>
        <w:widowControl w:val="0"/>
        <w:numPr>
          <w:ilvl w:val="0"/>
          <w:numId w:val="5"/>
        </w:numPr>
        <w:bidi/>
        <w:spacing w:after="0" w:line="240" w:lineRule="auto"/>
        <w:ind w:left="720" w:right="720" w:hanging="720"/>
        <w:jc w:val="both"/>
        <w:rPr>
          <w:rFonts w:ascii="Jameel Noori Nastaleeq" w:hAnsi="Jameel Noori Nastaleeq" w:cs="Jameel Noori Nastaleeq"/>
          <w:sz w:val="28"/>
          <w:szCs w:val="28"/>
          <w:rtl/>
        </w:rPr>
      </w:pPr>
      <w:r w:rsidRPr="00954BC7">
        <w:rPr>
          <w:rFonts w:ascii="Sakkal Majalla" w:eastAsia="SimSun" w:hAnsi="Sakkal Majalla" w:cs="Sakkal Majalla" w:hint="cs"/>
          <w:spacing w:val="-4"/>
          <w:sz w:val="28"/>
          <w:szCs w:val="28"/>
          <w:rtl/>
          <w:lang w:val="en-US"/>
        </w:rPr>
        <w:t>وعن محمدبن یحی بن حبان،قال:ھو</w:t>
      </w:r>
      <w:r w:rsidR="009B3807" w:rsidRPr="00954BC7">
        <w:rPr>
          <w:rFonts w:ascii="Sakkal Majalla" w:eastAsia="SimSun" w:hAnsi="Sakkal Majalla" w:cs="Sakkal Majalla" w:hint="cs"/>
          <w:spacing w:val="-4"/>
          <w:sz w:val="28"/>
          <w:szCs w:val="28"/>
          <w:rtl/>
          <w:lang w:val="en-US"/>
        </w:rPr>
        <w:t xml:space="preserve">جدی </w:t>
      </w:r>
      <w:r w:rsidRPr="00954BC7">
        <w:rPr>
          <w:rFonts w:ascii="Sakkal Majalla" w:eastAsia="SimSun" w:hAnsi="Sakkal Majalla" w:cs="Sakkal Majalla" w:hint="cs"/>
          <w:spacing w:val="-4"/>
          <w:sz w:val="28"/>
          <w:szCs w:val="28"/>
          <w:rtl/>
          <w:lang w:val="en-US"/>
        </w:rPr>
        <w:t xml:space="preserve">منقذبن عمروکان رجلاقداصابتہ آمۃفی راسہ،فکسرت لسانہ،وکان لایدع علی ذالک التجارۃ،فکان لایزال یغبن،فاُتی </w:t>
      </w:r>
      <w:r w:rsidR="009B3807" w:rsidRPr="00954BC7">
        <w:rPr>
          <w:rFonts w:ascii="Sakkal Majalla" w:eastAsia="SimSun" w:hAnsi="Sakkal Majalla" w:cs="Sakkal Majalla" w:hint="cs"/>
          <w:spacing w:val="-4"/>
          <w:sz w:val="28"/>
          <w:szCs w:val="28"/>
          <w:rtl/>
          <w:lang w:val="en-US"/>
        </w:rPr>
        <w:t>النبی</w:t>
      </w:r>
      <w:r w:rsidRPr="00954BC7">
        <w:rPr>
          <w:rFonts w:ascii="Sakkal Majalla" w:eastAsia="SimSun" w:hAnsi="Sakkal Majalla" w:cs="Sakkal Majalla" w:hint="cs"/>
          <w:spacing w:val="-4"/>
          <w:sz w:val="28"/>
          <w:szCs w:val="28"/>
          <w:rtl/>
          <w:lang w:val="en-US"/>
        </w:rPr>
        <w:t>ﷺ فذکرذالک لہ، فقال:اذاانت بایعت،فقل لاخلابۃ،ثم انت فی کل سلعۃابتعتھابالخیار ثلاث لیال،ان رضیت فامسک،</w:t>
      </w:r>
      <w:r w:rsidR="009B3807" w:rsidRPr="00954BC7">
        <w:rPr>
          <w:rFonts w:ascii="Sakkal Majalla" w:eastAsia="SimSun" w:hAnsi="Sakkal Majalla" w:cs="Sakkal Majalla" w:hint="cs"/>
          <w:spacing w:val="-4"/>
          <w:sz w:val="28"/>
          <w:szCs w:val="28"/>
          <w:rtl/>
          <w:lang w:val="en-US"/>
        </w:rPr>
        <w:t>وان سخ</w:t>
      </w:r>
      <w:r w:rsidRPr="00954BC7">
        <w:rPr>
          <w:rFonts w:ascii="Sakkal Majalla" w:eastAsia="SimSun" w:hAnsi="Sakkal Majalla" w:cs="Sakkal Majalla" w:hint="cs"/>
          <w:spacing w:val="-4"/>
          <w:sz w:val="28"/>
          <w:szCs w:val="28"/>
          <w:rtl/>
          <w:lang w:val="en-US"/>
        </w:rPr>
        <w:t>طت فارددھا</w:t>
      </w:r>
      <w:r w:rsidR="009B3807" w:rsidRPr="00954BC7">
        <w:rPr>
          <w:rFonts w:ascii="Sakkal Majalla" w:eastAsia="SimSun" w:hAnsi="Sakkal Majalla" w:cs="Sakkal Majalla" w:hint="cs"/>
          <w:spacing w:val="-4"/>
          <w:sz w:val="28"/>
          <w:szCs w:val="28"/>
          <w:rtl/>
          <w:lang w:val="en-US"/>
        </w:rPr>
        <w:t>علی صاحبھا۔</w:t>
      </w:r>
      <w:r w:rsidR="009B3807" w:rsidRPr="00176072">
        <w:rPr>
          <w:rFonts w:ascii="Sakkal Majalla" w:eastAsia="SimSun" w:hAnsi="Sakkal Majalla" w:cs="Sakkal Majalla"/>
          <w:spacing w:val="-4"/>
          <w:sz w:val="28"/>
          <w:szCs w:val="28"/>
          <w:vertAlign w:val="superscript"/>
          <w:rtl/>
          <w:lang w:val="en-US"/>
        </w:rPr>
        <w:endnoteReference w:id="5"/>
      </w:r>
    </w:p>
    <w:p w14:paraId="20DDACA8" w14:textId="3FE7A8D7" w:rsidR="009B3807" w:rsidRDefault="009B3807" w:rsidP="009E1A22">
      <w:pPr>
        <w:bidi/>
        <w:spacing w:after="0" w:line="240" w:lineRule="auto"/>
        <w:ind w:left="720" w:right="720"/>
        <w:jc w:val="both"/>
        <w:rPr>
          <w:rFonts w:ascii="Jameel Noori Nastaleeq" w:hAnsi="Jameel Noori Nastaleeq" w:cs="Jameel Noori Nastaleeq"/>
          <w:sz w:val="28"/>
          <w:szCs w:val="28"/>
          <w:rtl/>
        </w:rPr>
      </w:pPr>
      <w:r w:rsidRPr="00164053">
        <w:rPr>
          <w:rFonts w:ascii="Jameel Noori Nastaleeq" w:hAnsi="Jameel Noori Nastaleeq" w:cs="Jameel Noori Nastaleeq"/>
          <w:sz w:val="28"/>
          <w:szCs w:val="28"/>
          <w:rtl/>
        </w:rPr>
        <w:t xml:space="preserve">محمد بن یحیٰی بن حبان سے مروی ہے کہ انہوں نے بیان کیا کہ یہ صاحب میرے دادا منقذابن عمر و ہیں ان کے سر میں چوٹ لگ گئی تھی جس سے ان کی زبان میں تتلاہٹ پیدا ہوگئی تھی مگر یہ اس کے باوجود تجارت سے باز نہیں آتے تھے اور مستقل نقصان اٹھا تے رہتے تھے ، اس پر وہ نبی کریم </w:t>
      </w:r>
      <w:r>
        <w:rPr>
          <w:rFonts w:ascii="Jameel Noori Nastaleeq" w:hAnsi="Jameel Noori Nastaleeq" w:cs="Jameel Noori Nastaleeq"/>
          <w:sz w:val="28"/>
          <w:szCs w:val="28"/>
          <w:rtl/>
        </w:rPr>
        <w:t>ﷺ</w:t>
      </w:r>
      <w:r w:rsidRPr="00164053">
        <w:rPr>
          <w:rFonts w:ascii="Jameel Noori Nastaleeq" w:hAnsi="Jameel Noori Nastaleeq" w:cs="Jameel Noori Nastaleeq"/>
          <w:sz w:val="28"/>
          <w:szCs w:val="28"/>
          <w:rtl/>
        </w:rPr>
        <w:t xml:space="preserve"> کے پاس آئے اور ان سے یہ بات بیان کی تو آپ نے فرمایا جب تم کوئی شئے خریدو تو لاخلابہ کہہ دیا کرو، پھر جو شئے تم خریدو اس میں تمہیں تین دن کا اختیار حاصل ہو گا اگر تم چا ہو تو اس شئے کو رکھ لو اگر تم چا ہو تو اس کے مالک کو واپس کردو۔</w:t>
      </w:r>
      <w:r w:rsidRPr="00164053">
        <w:rPr>
          <w:rFonts w:ascii="Jameel Noori Nastaleeq" w:hAnsi="Jameel Noori Nastaleeq" w:cs="Jameel Noori Nastaleeq"/>
          <w:sz w:val="28"/>
          <w:szCs w:val="28"/>
        </w:rPr>
        <w:t xml:space="preserve"> </w:t>
      </w:r>
    </w:p>
    <w:p w14:paraId="1B33A57B" w14:textId="7E25AAFA" w:rsidR="009B3807" w:rsidRPr="00954BC7" w:rsidRDefault="009B3807">
      <w:pPr>
        <w:widowControl w:val="0"/>
        <w:numPr>
          <w:ilvl w:val="0"/>
          <w:numId w:val="5"/>
        </w:numPr>
        <w:bidi/>
        <w:spacing w:after="0" w:line="240" w:lineRule="auto"/>
        <w:ind w:left="720" w:right="720" w:hanging="720"/>
        <w:jc w:val="both"/>
        <w:rPr>
          <w:rFonts w:ascii="Jameel Noori Nastaleeq" w:hAnsi="Jameel Noori Nastaleeq" w:cs="Jameel Noori Nastaleeq"/>
          <w:sz w:val="28"/>
          <w:szCs w:val="28"/>
          <w:rtl/>
        </w:rPr>
      </w:pPr>
      <w:r w:rsidRPr="00954BC7">
        <w:rPr>
          <w:rFonts w:ascii="Jameel Noori Nastaleeq" w:eastAsia="Times New Roman" w:hAnsi="Jameel Noori Nastaleeq" w:cs="Jameel Noori Nastaleeq"/>
          <w:spacing w:val="-4"/>
          <w:sz w:val="26"/>
          <w:szCs w:val="28"/>
          <w:rtl/>
          <w:lang w:val="en-US"/>
        </w:rPr>
        <w:t xml:space="preserve">طلحہ بن یزیدبن رکا نۃ سے </w:t>
      </w:r>
      <w:r w:rsidR="001979A0" w:rsidRPr="00954BC7">
        <w:rPr>
          <w:rFonts w:ascii="Jameel Noori Nastaleeq" w:eastAsia="Times New Roman" w:hAnsi="Jameel Noori Nastaleeq" w:cs="Jameel Noori Nastaleeq"/>
          <w:spacing w:val="-4"/>
          <w:sz w:val="26"/>
          <w:szCs w:val="28"/>
          <w:rtl/>
          <w:lang w:val="en-US"/>
        </w:rPr>
        <w:t xml:space="preserve">روایت ہے کہ انہوں نے حضرت عمربن </w:t>
      </w:r>
      <w:r w:rsidRPr="00954BC7">
        <w:rPr>
          <w:rFonts w:ascii="Jameel Noori Nastaleeq" w:eastAsia="Times New Roman" w:hAnsi="Jameel Noori Nastaleeq" w:cs="Jameel Noori Nastaleeq"/>
          <w:spacing w:val="-4"/>
          <w:sz w:val="26"/>
          <w:szCs w:val="28"/>
          <w:rtl/>
          <w:lang w:val="en-US"/>
        </w:rPr>
        <w:t>خطا</w:t>
      </w:r>
      <w:r w:rsidR="001979A0" w:rsidRPr="00954BC7">
        <w:rPr>
          <w:rFonts w:ascii="Jameel Noori Nastaleeq" w:eastAsia="Times New Roman" w:hAnsi="Jameel Noori Nastaleeq" w:cs="Jameel Noori Nastaleeq" w:hint="cs"/>
          <w:spacing w:val="-4"/>
          <w:sz w:val="26"/>
          <w:szCs w:val="28"/>
          <w:rtl/>
          <w:lang w:val="en-US"/>
        </w:rPr>
        <w:t xml:space="preserve">ب رضی اللہ عنہ </w:t>
      </w:r>
      <w:r w:rsidRPr="00954BC7">
        <w:rPr>
          <w:rFonts w:ascii="Jameel Noori Nastaleeq" w:eastAsia="Times New Roman" w:hAnsi="Jameel Noori Nastaleeq" w:cs="Jameel Noori Nastaleeq"/>
          <w:spacing w:val="-4"/>
          <w:sz w:val="26"/>
          <w:szCs w:val="28"/>
          <w:rtl/>
          <w:lang w:val="en-US"/>
        </w:rPr>
        <w:t xml:space="preserve">سے خریداری </w:t>
      </w:r>
      <w:r w:rsidR="001979A0" w:rsidRPr="00954BC7">
        <w:rPr>
          <w:rFonts w:ascii="Jameel Noori Nastaleeq" w:eastAsia="Times New Roman" w:hAnsi="Jameel Noori Nastaleeq" w:cs="Jameel Noori Nastaleeq"/>
          <w:spacing w:val="-4"/>
          <w:sz w:val="26"/>
          <w:szCs w:val="28"/>
          <w:rtl/>
          <w:lang w:val="en-US"/>
        </w:rPr>
        <w:t>کے بارے میں گفتگو کی۔ حضرت عمرؓ</w:t>
      </w:r>
      <w:r w:rsidRPr="00954BC7">
        <w:rPr>
          <w:rFonts w:ascii="Jameel Noori Nastaleeq" w:eastAsia="Times New Roman" w:hAnsi="Jameel Noori Nastaleeq" w:cs="Jameel Noori Nastaleeq"/>
          <w:spacing w:val="-4"/>
          <w:sz w:val="26"/>
          <w:szCs w:val="28"/>
          <w:rtl/>
          <w:lang w:val="en-US"/>
        </w:rPr>
        <w:t>نے فرمایا میرے پاس تمہارے لیے اس سے زیادہ وسعت موجود نہیں ہے جو رسول اللہ ﷺ نے حبان ابن منقذ کو عطا فرما ئی تھی، وہ نابینا تھے، رسول اللہ ﷺ نے انہیں تین دن کا اختیار دیا تھا وہ اگر چاہیں تو اس شئے کو لے لیں اور چا ہیں تو ترک کر دیں ۔</w:t>
      </w:r>
      <w:r w:rsidRPr="00954BC7">
        <w:rPr>
          <w:rFonts w:ascii="Jameel Noori Nastaleeq" w:eastAsia="Times New Roman" w:hAnsi="Jameel Noori Nastaleeq" w:cs="Jameel Noori Nastaleeq"/>
          <w:spacing w:val="-4"/>
          <w:sz w:val="26"/>
          <w:szCs w:val="28"/>
          <w:lang w:val="en-US"/>
        </w:rPr>
        <w:t xml:space="preserve"> </w:t>
      </w:r>
      <w:r w:rsidRPr="00176072">
        <w:rPr>
          <w:rFonts w:ascii="Jameel Noori Nastaleeq" w:eastAsia="Times New Roman" w:hAnsi="Jameel Noori Nastaleeq" w:cs="Jameel Noori Nastaleeq"/>
          <w:spacing w:val="-4"/>
          <w:sz w:val="26"/>
          <w:szCs w:val="28"/>
          <w:vertAlign w:val="superscript"/>
          <w:lang w:val="en-US"/>
        </w:rPr>
        <w:endnoteReference w:id="6"/>
      </w:r>
    </w:p>
    <w:p w14:paraId="276031F5" w14:textId="6BEE54C6" w:rsidR="009B3807" w:rsidRPr="000E7CFB" w:rsidRDefault="009B3807">
      <w:pPr>
        <w:pStyle w:val="Heading1"/>
        <w:keepLines w:val="0"/>
        <w:widowControl w:val="0"/>
        <w:numPr>
          <w:ilvl w:val="0"/>
          <w:numId w:val="4"/>
        </w:numPr>
        <w:spacing w:after="0" w:line="276" w:lineRule="auto"/>
        <w:ind w:hanging="720"/>
      </w:pPr>
      <w:r w:rsidRPr="003135D3">
        <w:rPr>
          <w:rFonts w:ascii="Times New Roman Bold" w:eastAsia="Times New Roman" w:hAnsi="Times New Roman Bold"/>
          <w:spacing w:val="-4"/>
          <w:kern w:val="32"/>
          <w:sz w:val="32"/>
          <w:szCs w:val="32"/>
          <w:rtl/>
          <w:lang w:bidi="ar-SA"/>
        </w:rPr>
        <w:lastRenderedPageBreak/>
        <w:t>حدیث خلا بہ</w:t>
      </w:r>
      <w:r w:rsidRPr="003135D3">
        <w:rPr>
          <w:rFonts w:ascii="Times New Roman Bold" w:eastAsia="Times New Roman" w:hAnsi="Times New Roman Bold" w:hint="cs"/>
          <w:spacing w:val="-4"/>
          <w:kern w:val="32"/>
          <w:sz w:val="32"/>
          <w:szCs w:val="32"/>
          <w:rtl/>
          <w:lang w:bidi="ar-SA"/>
        </w:rPr>
        <w:t xml:space="preserve"> سے</w:t>
      </w:r>
      <w:r w:rsidRPr="003135D3">
        <w:rPr>
          <w:rFonts w:ascii="Times New Roman Bold" w:eastAsia="Times New Roman" w:hAnsi="Times New Roman Bold"/>
          <w:spacing w:val="-4"/>
          <w:kern w:val="32"/>
          <w:sz w:val="32"/>
          <w:szCs w:val="32"/>
          <w:rtl/>
          <w:lang w:bidi="ar-SA"/>
        </w:rPr>
        <w:t xml:space="preserve">  فقہی </w:t>
      </w:r>
      <w:r w:rsidRPr="003135D3">
        <w:rPr>
          <w:rFonts w:ascii="Times New Roman Bold" w:eastAsia="Times New Roman" w:hAnsi="Times New Roman Bold" w:hint="cs"/>
          <w:spacing w:val="-4"/>
          <w:kern w:val="32"/>
          <w:sz w:val="32"/>
          <w:szCs w:val="32"/>
          <w:rtl/>
          <w:lang w:bidi="ar-SA"/>
        </w:rPr>
        <w:t xml:space="preserve"> استدلالات </w:t>
      </w:r>
    </w:p>
    <w:p w14:paraId="520BDE21" w14:textId="47630689" w:rsidR="009B3807" w:rsidRPr="00164053" w:rsidRDefault="009B3807" w:rsidP="00655291">
      <w:pPr>
        <w:bidi/>
        <w:spacing w:after="0"/>
        <w:ind w:firstLine="720"/>
        <w:jc w:val="both"/>
        <w:rPr>
          <w:rFonts w:ascii="Jameel Noori Nastaleeq" w:hAnsi="Jameel Noori Nastaleeq" w:cs="Jameel Noori Nastaleeq"/>
          <w:sz w:val="28"/>
          <w:szCs w:val="28"/>
        </w:rPr>
      </w:pPr>
      <w:r w:rsidRPr="00164053">
        <w:rPr>
          <w:rFonts w:ascii="Jameel Noori Nastaleeq" w:hAnsi="Jameel Noori Nastaleeq" w:cs="Jameel Noori Nastaleeq"/>
          <w:sz w:val="28"/>
          <w:szCs w:val="28"/>
          <w:rtl/>
        </w:rPr>
        <w:t>حدیث خلابہ کو فقہا ء نے جس طرح مختلف فقہی اجتہا دات کا محور بنایا ہے وہ اس امر کی نشا ندہی کے لیے کا فی ہے کہ فقہاء کرام نے فقہ کی نشو ونما اور استنبا طات میں قرآن و سنت ہی کو مدارا خذ واستنباط بنایا ہے اور ان دونوں مصادر کے علاوہ فقہائے کرام نے جو دلائل دیے ہیں ان کی حیثیت ضمنی دلائل اور مویدات کی ہے۔ فقہاء اسلام نے عملا اور فی الواقع یہی صورت اختیار کی ہے کہ قرآن وسنت ہی کواصل اور بنیادی ماخذبنایا ہے اور کسی معاملہ میں</w:t>
      </w:r>
      <w:r>
        <w:rPr>
          <w:rFonts w:ascii="Jameel Noori Nastaleeq" w:hAnsi="Jameel Noori Nastaleeq" w:cs="Jameel Noori Nastaleeq" w:hint="cs"/>
          <w:sz w:val="28"/>
          <w:szCs w:val="28"/>
          <w:rtl/>
        </w:rPr>
        <w:t xml:space="preserve"> </w:t>
      </w:r>
      <w:r w:rsidRPr="00164053">
        <w:rPr>
          <w:rFonts w:ascii="Jameel Noori Nastaleeq" w:hAnsi="Jameel Noori Nastaleeq" w:cs="Jameel Noori Nastaleeq"/>
          <w:sz w:val="28"/>
          <w:szCs w:val="28"/>
          <w:rtl/>
        </w:rPr>
        <w:t xml:space="preserve">قرآن وسنت کے سکوت </w:t>
      </w:r>
      <w:r w:rsidR="001979A0">
        <w:rPr>
          <w:rFonts w:ascii="Jameel Noori Nastaleeq" w:hAnsi="Jameel Noori Nastaleeq" w:cs="Jameel Noori Nastaleeq"/>
          <w:sz w:val="28"/>
          <w:szCs w:val="28"/>
          <w:rtl/>
        </w:rPr>
        <w:t>یاعدم وضاحت کی صورت میں جواجتہا</w:t>
      </w:r>
      <w:r w:rsidRPr="00164053">
        <w:rPr>
          <w:rFonts w:ascii="Jameel Noori Nastaleeq" w:hAnsi="Jameel Noori Nastaleeq" w:cs="Jameel Noori Nastaleeq"/>
          <w:sz w:val="28"/>
          <w:szCs w:val="28"/>
          <w:rtl/>
        </w:rPr>
        <w:t>د</w:t>
      </w:r>
      <w:r w:rsidR="001979A0">
        <w:rPr>
          <w:rFonts w:ascii="Jameel Noori Nastaleeq" w:hAnsi="Jameel Noori Nastaleeq" w:cs="Jameel Noori Nastaleeq" w:hint="cs"/>
          <w:sz w:val="28"/>
          <w:szCs w:val="28"/>
          <w:rtl/>
        </w:rPr>
        <w:t xml:space="preserve"> </w:t>
      </w:r>
      <w:r w:rsidRPr="00164053">
        <w:rPr>
          <w:rFonts w:ascii="Jameel Noori Nastaleeq" w:hAnsi="Jameel Noori Nastaleeq" w:cs="Jameel Noori Nastaleeq"/>
          <w:sz w:val="28"/>
          <w:szCs w:val="28"/>
          <w:rtl/>
        </w:rPr>
        <w:t>کیا ہے وہ بھی انہی اصولوں کی روشنی میں کیا ہے جو خود قرآن وسنت میں بیان ہوئے ہیں اور اس اجتہاد کے ضمن میں انہوں نے جو عقلی یا نقلی تائیدات فراہم کی ہیں وہ ایسے امور پر مشتمل ہیں جو اپنی اساس اور تصور کے لحاظ س</w:t>
      </w:r>
      <w:r w:rsidR="001979A0">
        <w:rPr>
          <w:rFonts w:ascii="Jameel Noori Nastaleeq" w:hAnsi="Jameel Noori Nastaleeq" w:cs="Jameel Noori Nastaleeq"/>
          <w:sz w:val="28"/>
          <w:szCs w:val="28"/>
          <w:rtl/>
        </w:rPr>
        <w:t xml:space="preserve">ے قرآن و سنت سے متصادم نہیں </w:t>
      </w:r>
      <w:r w:rsidR="001979A0">
        <w:rPr>
          <w:rFonts w:ascii="Jameel Noori Nastaleeq" w:hAnsi="Jameel Noori Nastaleeq" w:cs="Jameel Noori Nastaleeq" w:hint="cs"/>
          <w:sz w:val="28"/>
          <w:szCs w:val="28"/>
          <w:rtl/>
        </w:rPr>
        <w:t xml:space="preserve">۔ </w:t>
      </w:r>
      <w:r w:rsidRPr="00164053">
        <w:rPr>
          <w:rFonts w:ascii="Jameel Noori Nastaleeq" w:hAnsi="Jameel Noori Nastaleeq" w:cs="Jameel Noori Nastaleeq"/>
          <w:sz w:val="28"/>
          <w:szCs w:val="28"/>
          <w:rtl/>
        </w:rPr>
        <w:t>اس لحاظ سے فقہاء کے اجتہادات بھی عمل</w:t>
      </w:r>
      <w:r>
        <w:rPr>
          <w:rFonts w:ascii="Jameel Noori Nastaleeq" w:hAnsi="Jameel Noori Nastaleeq" w:cs="Jameel Noori Nastaleeq" w:hint="cs"/>
          <w:sz w:val="28"/>
          <w:szCs w:val="28"/>
          <w:rtl/>
        </w:rPr>
        <w:t>اَ َ</w:t>
      </w:r>
      <w:r w:rsidRPr="00164053">
        <w:rPr>
          <w:rFonts w:ascii="Jameel Noori Nastaleeq" w:hAnsi="Jameel Noori Nastaleeq" w:cs="Jameel Noori Nastaleeq"/>
          <w:sz w:val="28"/>
          <w:szCs w:val="28"/>
          <w:rtl/>
        </w:rPr>
        <w:t>قرآن وسنت کی ہی فقہی تشریح اور تو ضیح بن جاتے ہیں۔</w:t>
      </w:r>
    </w:p>
    <w:p w14:paraId="2C5566BD" w14:textId="299F630E" w:rsidR="009B3807" w:rsidRDefault="009B3807" w:rsidP="001979A0">
      <w:pPr>
        <w:bidi/>
        <w:spacing w:after="0"/>
        <w:jc w:val="both"/>
        <w:rPr>
          <w:rFonts w:ascii="Jameel Noori Nastaleeq" w:hAnsi="Jameel Noori Nastaleeq" w:cs="Jameel Noori Nastaleeq"/>
          <w:sz w:val="28"/>
          <w:szCs w:val="28"/>
          <w:rtl/>
        </w:rPr>
      </w:pPr>
      <w:r w:rsidRPr="00164053">
        <w:rPr>
          <w:rFonts w:ascii="Jameel Noori Nastaleeq" w:hAnsi="Jameel Noori Nastaleeq" w:cs="Jameel Noori Nastaleeq"/>
          <w:sz w:val="28"/>
          <w:szCs w:val="28"/>
        </w:rPr>
        <w:tab/>
      </w:r>
      <w:r w:rsidRPr="00164053">
        <w:rPr>
          <w:rFonts w:ascii="Jameel Noori Nastaleeq" w:hAnsi="Jameel Noori Nastaleeq" w:cs="Jameel Noori Nastaleeq"/>
          <w:sz w:val="28"/>
          <w:szCs w:val="28"/>
          <w:rtl/>
        </w:rPr>
        <w:t>قرآن و سنت کی متعد و نصوص میں جھوٹ دھوکہ دہی اور فریب کی واضح اور بالتصریح ممانعتیں وارد ہوئی ہیں ۔ اسی طرح معاملات میں ہر قسم کی دھوکہ دہی، فریب اور ضررو نقصان پہنچانے کی کسی طرح کی کوشش شریعت میں ممنوع قرار دی گئی ہے۔ حدیث میں لاخلابہ کہنے کے حکم کامقصود تنبیہ اور سرزنش ہے</w:t>
      </w:r>
      <w:r w:rsidR="001979A0">
        <w:rPr>
          <w:rFonts w:ascii="Jameel Noori Nastaleeq" w:hAnsi="Jameel Noori Nastaleeq" w:cs="Jameel Noori Nastaleeq" w:hint="cs"/>
          <w:sz w:val="28"/>
          <w:szCs w:val="28"/>
          <w:rtl/>
        </w:rPr>
        <w:t>۔</w:t>
      </w:r>
      <w:r w:rsidRPr="00164053">
        <w:rPr>
          <w:rFonts w:ascii="Jameel Noori Nastaleeq" w:hAnsi="Jameel Noori Nastaleeq" w:cs="Jameel Noori Nastaleeq"/>
          <w:sz w:val="28"/>
          <w:szCs w:val="28"/>
          <w:rtl/>
        </w:rPr>
        <w:t xml:space="preserve"> اس ممانعت کا موضوع یہ ہے کہ مخدوع (فریب خوردہ) کو اختیار حاصل ہوکہ فریب کے ثابت ہوجانے کے بعد اگر وہ چاہے تو عقد کو بر قرار رکھے اور چاہے تو باطل کردے۔ یہ امر واضح ہے کہ اس حکم میں بیع کے علاوہ دوسرے معاملات بھی داخل میں کیونکہ شریعت نے فریب کو تمام معاملات میں اور تمام صورتوں میں عمومی طور پر ممنوع قرار دیا ہے۔ اس اختیار کے لازم کرنے کا مقصود فریب کی بنا پر عاقد کو جو نقصان پہنچا ہے اس کو رفع کرنا ہے۔ حضرت انس رضی اللہ عنہ سے مروی حدیث میں احجر کا لفظ بھی موجود ہے کہ لوگوں نے رسول اللہ </w:t>
      </w:r>
      <w:r>
        <w:rPr>
          <w:rFonts w:ascii="Jameel Noori Nastaleeq" w:hAnsi="Jameel Noori Nastaleeq" w:cs="Jameel Noori Nastaleeq"/>
          <w:sz w:val="28"/>
          <w:szCs w:val="28"/>
          <w:rtl/>
        </w:rPr>
        <w:t>ﷺ</w:t>
      </w:r>
      <w:r w:rsidRPr="00164053">
        <w:rPr>
          <w:rFonts w:ascii="Jameel Noori Nastaleeq" w:hAnsi="Jameel Noori Nastaleeq" w:cs="Jameel Noori Nastaleeq"/>
          <w:sz w:val="28"/>
          <w:szCs w:val="28"/>
          <w:rtl/>
        </w:rPr>
        <w:t xml:space="preserve"> سے عرض کیا کہ ان صاحب کے مالی تصرفات پر پابندی لگادیجئے۔ اس لحاظ سے اس حدیث کے تحت ہونے والے فقہی اجتہادات کو </w:t>
      </w:r>
      <w:r>
        <w:rPr>
          <w:rFonts w:ascii="Jameel Noori Nastaleeq" w:hAnsi="Jameel Noori Nastaleeq" w:cs="Jameel Noori Nastaleeq" w:hint="cs"/>
          <w:sz w:val="28"/>
          <w:szCs w:val="28"/>
          <w:rtl/>
        </w:rPr>
        <w:t xml:space="preserve">تین عناوین </w:t>
      </w:r>
      <w:r w:rsidRPr="00164053">
        <w:rPr>
          <w:rFonts w:ascii="Jameel Noori Nastaleeq" w:hAnsi="Jameel Noori Nastaleeq" w:cs="Jameel Noori Nastaleeq"/>
          <w:sz w:val="28"/>
          <w:szCs w:val="28"/>
          <w:rtl/>
        </w:rPr>
        <w:t>خلابہ</w:t>
      </w:r>
      <w:r>
        <w:rPr>
          <w:rFonts w:ascii="Jameel Noori Nastaleeq" w:hAnsi="Jameel Noori Nastaleeq" w:cs="Jameel Noori Nastaleeq" w:hint="cs"/>
          <w:sz w:val="28"/>
          <w:szCs w:val="28"/>
          <w:rtl/>
        </w:rPr>
        <w:t xml:space="preserve">، </w:t>
      </w:r>
      <w:r w:rsidRPr="00164053">
        <w:rPr>
          <w:rFonts w:ascii="Jameel Noori Nastaleeq" w:hAnsi="Jameel Noori Nastaleeq" w:cs="Jameel Noori Nastaleeq"/>
          <w:sz w:val="28"/>
          <w:szCs w:val="28"/>
          <w:rtl/>
        </w:rPr>
        <w:t>خیار اور حجر کے تحت بیان کیا گیا ہے۔</w:t>
      </w:r>
    </w:p>
    <w:p w14:paraId="635336D3" w14:textId="0D63CA6C" w:rsidR="009B3807" w:rsidRPr="00164053" w:rsidRDefault="009B3807">
      <w:pPr>
        <w:pStyle w:val="Heading2"/>
        <w:keepLines w:val="0"/>
        <w:widowControl w:val="0"/>
        <w:numPr>
          <w:ilvl w:val="1"/>
          <w:numId w:val="4"/>
        </w:numPr>
        <w:tabs>
          <w:tab w:val="num" w:pos="576"/>
        </w:tabs>
        <w:bidi/>
        <w:spacing w:before="0" w:after="60" w:line="240" w:lineRule="auto"/>
        <w:ind w:left="576" w:hanging="576"/>
        <w:jc w:val="both"/>
      </w:pPr>
      <w:r w:rsidRPr="003135D3">
        <w:rPr>
          <w:rFonts w:ascii="Times New Roman Bold" w:eastAsia="Times New Roman" w:hAnsi="Times New Roman Bold" w:cs="Jameel Noori Nastaleeq"/>
          <w:color w:val="auto"/>
          <w:spacing w:val="-4"/>
          <w:sz w:val="24"/>
          <w:szCs w:val="28"/>
          <w:rtl/>
        </w:rPr>
        <w:t>خلا بہ</w:t>
      </w:r>
      <w:r w:rsidRPr="003135D3">
        <w:rPr>
          <w:rFonts w:ascii="Jameel Noori Nastaleeq" w:hAnsi="Jameel Noori Nastaleeq" w:cs="Jameel Noori Nastaleeq"/>
          <w:sz w:val="30"/>
          <w:szCs w:val="30"/>
        </w:rPr>
        <w:t xml:space="preserve"> </w:t>
      </w:r>
    </w:p>
    <w:p w14:paraId="57CC4F17" w14:textId="794ECEE1" w:rsidR="009B3807" w:rsidRPr="00164053" w:rsidRDefault="009B3807" w:rsidP="00655291">
      <w:pPr>
        <w:widowControl w:val="0"/>
        <w:bidi/>
        <w:spacing w:after="0"/>
        <w:jc w:val="both"/>
        <w:rPr>
          <w:rFonts w:ascii="Jameel Noori Nastaleeq" w:hAnsi="Jameel Noori Nastaleeq" w:cs="Jameel Noori Nastaleeq"/>
          <w:sz w:val="28"/>
          <w:szCs w:val="28"/>
        </w:rPr>
      </w:pPr>
      <w:r w:rsidRPr="00164053">
        <w:rPr>
          <w:rFonts w:ascii="Jameel Noori Nastaleeq" w:hAnsi="Jameel Noori Nastaleeq" w:cs="Jameel Noori Nastaleeq"/>
          <w:sz w:val="28"/>
          <w:szCs w:val="28"/>
        </w:rPr>
        <w:tab/>
      </w:r>
      <w:r w:rsidRPr="00164053">
        <w:rPr>
          <w:rFonts w:ascii="Jameel Noori Nastaleeq" w:hAnsi="Jameel Noori Nastaleeq" w:cs="Jameel Noori Nastaleeq"/>
          <w:sz w:val="28"/>
          <w:szCs w:val="28"/>
          <w:rtl/>
        </w:rPr>
        <w:t>خلابہ کا فقہی مفہوم یہ ہے کہ</w:t>
      </w:r>
      <w:r w:rsidRPr="00164053">
        <w:rPr>
          <w:rFonts w:ascii="Jameel Noori Nastaleeq" w:hAnsi="Jameel Noori Nastaleeq" w:cs="Jameel Noori Nastaleeq"/>
          <w:sz w:val="28"/>
          <w:szCs w:val="28"/>
        </w:rPr>
        <w:t xml:space="preserve"> </w:t>
      </w:r>
      <w:r w:rsidRPr="00164053">
        <w:rPr>
          <w:rFonts w:ascii="Jameel Noori Nastaleeq" w:hAnsi="Jameel Noori Nastaleeq" w:cs="Jameel Noori Nastaleeq"/>
          <w:sz w:val="28"/>
          <w:szCs w:val="28"/>
          <w:rtl/>
        </w:rPr>
        <w:t>عاقدین میں سے ایک دوسرے کو کسی قولی یا فعلی طریقہ سے اس طرح دھوکہ دے کہ وہ عقد کر نے پراس حال میں رضا مند ہو جائے کہ اگر یہ دھوکہ نہ ہوتا تو وہ اس عقد پر رضا مند نہ ہوتا ۔</w:t>
      </w:r>
      <w:r>
        <w:rPr>
          <w:rStyle w:val="EndnoteReference"/>
          <w:rFonts w:ascii="Jameel Noori Nastaleeq" w:hAnsi="Jameel Noori Nastaleeq" w:cs="Jameel Noori Nastaleeq"/>
          <w:sz w:val="28"/>
          <w:szCs w:val="28"/>
          <w:rtl/>
        </w:rPr>
        <w:endnoteReference w:id="7"/>
      </w:r>
      <w:r>
        <w:rPr>
          <w:rFonts w:ascii="Jameel Noori Nastaleeq" w:hAnsi="Jameel Noori Nastaleeq" w:cs="Jameel Noori Nastaleeq" w:hint="cs"/>
          <w:sz w:val="28"/>
          <w:szCs w:val="28"/>
          <w:rtl/>
        </w:rPr>
        <w:t xml:space="preserve"> </w:t>
      </w:r>
      <w:r w:rsidRPr="00164053">
        <w:rPr>
          <w:rFonts w:ascii="Jameel Noori Nastaleeq" w:hAnsi="Jameel Noori Nastaleeq" w:cs="Jameel Noori Nastaleeq"/>
          <w:sz w:val="28"/>
          <w:szCs w:val="28"/>
          <w:rtl/>
        </w:rPr>
        <w:t>فقہاء اور ماہرین قانون فریب کی جملہ صورتوں کو تدلی</w:t>
      </w:r>
      <w:r>
        <w:rPr>
          <w:rFonts w:ascii="Jameel Noori Nastaleeq" w:hAnsi="Jameel Noori Nastaleeq" w:cs="Jameel Noori Nastaleeq" w:hint="cs"/>
          <w:sz w:val="28"/>
          <w:szCs w:val="28"/>
          <w:rtl/>
        </w:rPr>
        <w:t>س</w:t>
      </w:r>
      <w:r w:rsidRPr="00164053">
        <w:rPr>
          <w:rFonts w:ascii="Jameel Noori Nastaleeq" w:hAnsi="Jameel Noori Nastaleeq" w:cs="Jameel Noori Nastaleeq"/>
          <w:sz w:val="28"/>
          <w:szCs w:val="28"/>
        </w:rPr>
        <w:t xml:space="preserve"> </w:t>
      </w:r>
      <w:r w:rsidRPr="00164053">
        <w:rPr>
          <w:rFonts w:ascii="Jameel Noori Nastaleeq" w:hAnsi="Jameel Noori Nastaleeq" w:cs="Jameel Noori Nastaleeq"/>
          <w:sz w:val="28"/>
          <w:szCs w:val="28"/>
          <w:rtl/>
        </w:rPr>
        <w:t>کے عنوان کے تحت بیان کرتے ہیں جبکہ بعض اوقات فقہاء کرام نے بائع</w:t>
      </w:r>
      <w:r w:rsidRPr="00164053">
        <w:rPr>
          <w:rFonts w:ascii="Jameel Noori Nastaleeq" w:hAnsi="Jameel Noori Nastaleeq" w:cs="Jameel Noori Nastaleeq"/>
          <w:sz w:val="28"/>
          <w:szCs w:val="28"/>
        </w:rPr>
        <w:t xml:space="preserve"> </w:t>
      </w:r>
      <w:r w:rsidRPr="00164053">
        <w:rPr>
          <w:rFonts w:ascii="Jameel Noori Nastaleeq" w:hAnsi="Jameel Noori Nastaleeq" w:cs="Jameel Noori Nastaleeq"/>
          <w:sz w:val="28"/>
          <w:szCs w:val="28"/>
          <w:rtl/>
        </w:rPr>
        <w:t>کے مبیع</w:t>
      </w:r>
      <w:r w:rsidRPr="00164053">
        <w:rPr>
          <w:rFonts w:ascii="Jameel Noori Nastaleeq" w:hAnsi="Jameel Noori Nastaleeq" w:cs="Jameel Noori Nastaleeq"/>
          <w:sz w:val="28"/>
          <w:szCs w:val="28"/>
        </w:rPr>
        <w:t xml:space="preserve"> </w:t>
      </w:r>
      <w:r w:rsidRPr="00164053">
        <w:rPr>
          <w:rFonts w:ascii="Jameel Noori Nastaleeq" w:hAnsi="Jameel Noori Nastaleeq" w:cs="Jameel Noori Nastaleeq"/>
          <w:sz w:val="28"/>
          <w:szCs w:val="28"/>
          <w:rtl/>
        </w:rPr>
        <w:t xml:space="preserve">میں کسی عیب کے </w:t>
      </w:r>
      <w:r w:rsidRPr="00164053">
        <w:rPr>
          <w:rFonts w:ascii="Jameel Noori Nastaleeq" w:hAnsi="Jameel Noori Nastaleeq" w:cs="Jameel Noori Nastaleeq"/>
          <w:sz w:val="28"/>
          <w:szCs w:val="28"/>
          <w:rtl/>
        </w:rPr>
        <w:lastRenderedPageBreak/>
        <w:t>چھیا نے کے لیے بھی تد</w:t>
      </w:r>
      <w:r>
        <w:rPr>
          <w:rFonts w:ascii="Jameel Noori Nastaleeq" w:hAnsi="Jameel Noori Nastaleeq" w:cs="Jameel Noori Nastaleeq" w:hint="cs"/>
          <w:sz w:val="28"/>
          <w:szCs w:val="28"/>
          <w:rtl/>
        </w:rPr>
        <w:t>لی</w:t>
      </w:r>
      <w:r w:rsidRPr="00164053">
        <w:rPr>
          <w:rFonts w:ascii="Jameel Noori Nastaleeq" w:hAnsi="Jameel Noori Nastaleeq" w:cs="Jameel Noori Nastaleeq"/>
          <w:sz w:val="28"/>
          <w:szCs w:val="28"/>
          <w:rtl/>
        </w:rPr>
        <w:t>س کا لفظ استعمال کیا ہے ۔</w:t>
      </w:r>
      <w:r w:rsidR="00A4423D">
        <w:rPr>
          <w:rFonts w:ascii="Jameel Noori Nastaleeq" w:hAnsi="Jameel Noori Nastaleeq" w:cs="Jameel Noori Nastaleeq" w:hint="cs"/>
          <w:sz w:val="28"/>
          <w:szCs w:val="28"/>
          <w:rtl/>
        </w:rPr>
        <w:t>یہاں</w:t>
      </w:r>
      <w:r w:rsidRPr="00164053">
        <w:rPr>
          <w:rFonts w:ascii="Jameel Noori Nastaleeq" w:hAnsi="Jameel Noori Nastaleeq" w:cs="Jameel Noori Nastaleeq"/>
          <w:sz w:val="28"/>
          <w:szCs w:val="28"/>
          <w:rtl/>
        </w:rPr>
        <w:t xml:space="preserve"> خلا بہ کے لفظ کو اس لیے ترجیح دی </w:t>
      </w:r>
      <w:r w:rsidR="00A4423D">
        <w:rPr>
          <w:rFonts w:ascii="Jameel Noori Nastaleeq" w:hAnsi="Jameel Noori Nastaleeq" w:cs="Jameel Noori Nastaleeq" w:hint="cs"/>
          <w:sz w:val="28"/>
          <w:szCs w:val="28"/>
          <w:rtl/>
        </w:rPr>
        <w:t xml:space="preserve"> گئی </w:t>
      </w:r>
      <w:r w:rsidR="00A4423D">
        <w:rPr>
          <w:rFonts w:ascii="Jameel Noori Nastaleeq" w:hAnsi="Jameel Noori Nastaleeq" w:cs="Jameel Noori Nastaleeq"/>
          <w:sz w:val="28"/>
          <w:szCs w:val="28"/>
          <w:rtl/>
        </w:rPr>
        <w:t>ہے کہ اولا</w:t>
      </w:r>
      <w:r w:rsidR="00A4423D">
        <w:rPr>
          <w:rFonts w:ascii="Jameel Noori Nastaleeq" w:hAnsi="Jameel Noori Nastaleeq" w:cs="Jameel Noori Nastaleeq" w:hint="cs"/>
          <w:sz w:val="28"/>
          <w:szCs w:val="28"/>
          <w:rtl/>
        </w:rPr>
        <w:t>ً</w:t>
      </w:r>
      <w:r w:rsidRPr="00164053">
        <w:rPr>
          <w:rFonts w:ascii="Jameel Noori Nastaleeq" w:hAnsi="Jameel Noori Nastaleeq" w:cs="Jameel Noori Nastaleeq"/>
          <w:sz w:val="28"/>
          <w:szCs w:val="28"/>
          <w:rtl/>
        </w:rPr>
        <w:t xml:space="preserve"> تو اس حدیث میں وار د ہوا ہے جس کو تمام مسالک کے فقہاء نے اس موضوع کی خاص تشریعی نص کا درجہ دیا ہے ۔</w:t>
      </w:r>
      <w:r>
        <w:rPr>
          <w:rFonts w:ascii="Jameel Noori Nastaleeq" w:hAnsi="Jameel Noori Nastaleeq" w:cs="Jameel Noori Nastaleeq" w:hint="cs"/>
          <w:sz w:val="28"/>
          <w:szCs w:val="28"/>
          <w:rtl/>
        </w:rPr>
        <w:t>ثانیا</w:t>
      </w:r>
      <w:r w:rsidR="00A4423D">
        <w:rPr>
          <w:rFonts w:ascii="Jameel Noori Nastaleeq" w:hAnsi="Jameel Noori Nastaleeq" w:cs="Jameel Noori Nastaleeq" w:hint="cs"/>
          <w:sz w:val="28"/>
          <w:szCs w:val="28"/>
          <w:rtl/>
        </w:rPr>
        <w:t>ً</w:t>
      </w:r>
      <w:r w:rsidRPr="00164053">
        <w:rPr>
          <w:rFonts w:ascii="Jameel Noori Nastaleeq" w:hAnsi="Jameel Noori Nastaleeq" w:cs="Jameel Noori Nastaleeq"/>
          <w:sz w:val="28"/>
          <w:szCs w:val="28"/>
          <w:rtl/>
        </w:rPr>
        <w:t xml:space="preserve"> یہ کہ یہ لفظ دھوکہ اور فریب کے معنی پر زیادہ دلالت کرتا ہے</w:t>
      </w:r>
      <w:r w:rsidR="00A4423D">
        <w:rPr>
          <w:rFonts w:ascii="Jameel Noori Nastaleeq" w:hAnsi="Jameel Noori Nastaleeq" w:cs="Jameel Noori Nastaleeq" w:hint="cs"/>
          <w:sz w:val="28"/>
          <w:szCs w:val="28"/>
          <w:rtl/>
        </w:rPr>
        <w:t>۔</w:t>
      </w:r>
      <w:r w:rsidRPr="00164053">
        <w:rPr>
          <w:rFonts w:ascii="Jameel Noori Nastaleeq" w:hAnsi="Jameel Noori Nastaleeq" w:cs="Jameel Noori Nastaleeq"/>
          <w:sz w:val="28"/>
          <w:szCs w:val="28"/>
          <w:rtl/>
        </w:rPr>
        <w:t xml:space="preserve"> اس لحاظ سے تد</w:t>
      </w:r>
      <w:r>
        <w:rPr>
          <w:rFonts w:ascii="Jameel Noori Nastaleeq" w:hAnsi="Jameel Noori Nastaleeq" w:cs="Jameel Noori Nastaleeq" w:hint="cs"/>
          <w:sz w:val="28"/>
          <w:szCs w:val="28"/>
          <w:rtl/>
        </w:rPr>
        <w:t>ل</w:t>
      </w:r>
      <w:r w:rsidRPr="00164053">
        <w:rPr>
          <w:rFonts w:ascii="Jameel Noori Nastaleeq" w:hAnsi="Jameel Noori Nastaleeq" w:cs="Jameel Noori Nastaleeq"/>
          <w:sz w:val="28"/>
          <w:szCs w:val="28"/>
          <w:rtl/>
        </w:rPr>
        <w:t>یس کا لفظ بائع کے مبیع کا عیب چھپانے کے معنی کے ساتھ خا</w:t>
      </w:r>
      <w:r w:rsidR="00A4423D">
        <w:rPr>
          <w:rFonts w:ascii="Jameel Noori Nastaleeq" w:hAnsi="Jameel Noori Nastaleeq" w:cs="Jameel Noori Nastaleeq"/>
          <w:sz w:val="28"/>
          <w:szCs w:val="28"/>
          <w:rtl/>
        </w:rPr>
        <w:t>ص ہو جائے گا اور</w:t>
      </w:r>
      <w:r w:rsidR="00A4423D">
        <w:rPr>
          <w:rFonts w:ascii="Jameel Noori Nastaleeq" w:hAnsi="Jameel Noori Nastaleeq" w:cs="Jameel Noori Nastaleeq" w:hint="cs"/>
          <w:sz w:val="28"/>
          <w:szCs w:val="28"/>
          <w:rtl/>
        </w:rPr>
        <w:t>یہ</w:t>
      </w:r>
      <w:r w:rsidR="00A4423D">
        <w:rPr>
          <w:rFonts w:ascii="Jameel Noori Nastaleeq" w:hAnsi="Jameel Noori Nastaleeq" w:cs="Jameel Noori Nastaleeq"/>
          <w:sz w:val="28"/>
          <w:szCs w:val="28"/>
          <w:rtl/>
        </w:rPr>
        <w:t xml:space="preserve"> خلابہ کی متعد</w:t>
      </w:r>
      <w:r w:rsidR="00A4423D">
        <w:rPr>
          <w:rFonts w:ascii="Jameel Noori Nastaleeq" w:hAnsi="Jameel Noori Nastaleeq" w:cs="Jameel Noori Nastaleeq" w:hint="cs"/>
          <w:sz w:val="28"/>
          <w:szCs w:val="28"/>
          <w:rtl/>
        </w:rPr>
        <w:t xml:space="preserve">د </w:t>
      </w:r>
      <w:r w:rsidRPr="00164053">
        <w:rPr>
          <w:rFonts w:ascii="Jameel Noori Nastaleeq" w:hAnsi="Jameel Noori Nastaleeq" w:cs="Jameel Noori Nastaleeq"/>
          <w:sz w:val="28"/>
          <w:szCs w:val="28"/>
          <w:rtl/>
        </w:rPr>
        <w:t>صورتوں میں</w:t>
      </w:r>
      <w:r>
        <w:rPr>
          <w:rFonts w:ascii="Jameel Noori Nastaleeq" w:hAnsi="Jameel Noori Nastaleeq" w:cs="Jameel Noori Nastaleeq" w:hint="cs"/>
          <w:sz w:val="28"/>
          <w:szCs w:val="28"/>
          <w:rtl/>
        </w:rPr>
        <w:t xml:space="preserve"> </w:t>
      </w:r>
      <w:r w:rsidRPr="00164053">
        <w:rPr>
          <w:rFonts w:ascii="Jameel Noori Nastaleeq" w:hAnsi="Jameel Noori Nastaleeq" w:cs="Jameel Noori Nastaleeq"/>
          <w:sz w:val="28"/>
          <w:szCs w:val="28"/>
          <w:rtl/>
        </w:rPr>
        <w:t>سے ایک صورت بن جائے گی۔</w:t>
      </w:r>
    </w:p>
    <w:p w14:paraId="5402F740" w14:textId="67E3DBE2" w:rsidR="009B3807" w:rsidRDefault="009B3807" w:rsidP="00E45938">
      <w:pPr>
        <w:bidi/>
        <w:spacing w:after="0"/>
        <w:jc w:val="both"/>
        <w:rPr>
          <w:rFonts w:ascii="Jameel Noori Nastaleeq" w:hAnsi="Jameel Noori Nastaleeq" w:cs="Jameel Noori Nastaleeq"/>
          <w:sz w:val="28"/>
          <w:szCs w:val="28"/>
          <w:rtl/>
        </w:rPr>
      </w:pPr>
      <w:r w:rsidRPr="00164053">
        <w:rPr>
          <w:rFonts w:ascii="Jameel Noori Nastaleeq" w:hAnsi="Jameel Noori Nastaleeq" w:cs="Jameel Noori Nastaleeq"/>
          <w:sz w:val="28"/>
          <w:szCs w:val="28"/>
        </w:rPr>
        <w:tab/>
      </w:r>
      <w:r w:rsidRPr="00164053">
        <w:rPr>
          <w:rFonts w:ascii="Jameel Noori Nastaleeq" w:hAnsi="Jameel Noori Nastaleeq" w:cs="Jameel Noori Nastaleeq"/>
          <w:sz w:val="28"/>
          <w:szCs w:val="28"/>
          <w:rtl/>
        </w:rPr>
        <w:t>عقد کے ارادے پر اثرانداز ہونے وا</w:t>
      </w:r>
      <w:r w:rsidR="00A4423D">
        <w:rPr>
          <w:rFonts w:ascii="Jameel Noori Nastaleeq" w:hAnsi="Jameel Noori Nastaleeq" w:cs="Jameel Noori Nastaleeq"/>
          <w:sz w:val="28"/>
          <w:szCs w:val="28"/>
          <w:rtl/>
        </w:rPr>
        <w:t xml:space="preserve">لے اہم حالات میں سے خلابہ ایک </w:t>
      </w:r>
      <w:r w:rsidR="00A4423D">
        <w:rPr>
          <w:rFonts w:ascii="Jameel Noori Nastaleeq" w:hAnsi="Jameel Noori Nastaleeq" w:cs="Jameel Noori Nastaleeq" w:hint="cs"/>
          <w:sz w:val="28"/>
          <w:szCs w:val="28"/>
          <w:rtl/>
        </w:rPr>
        <w:t>حال</w:t>
      </w:r>
      <w:r w:rsidRPr="00164053">
        <w:rPr>
          <w:rFonts w:ascii="Jameel Noori Nastaleeq" w:hAnsi="Jameel Noori Nastaleeq" w:cs="Jameel Noori Nastaleeq"/>
          <w:sz w:val="28"/>
          <w:szCs w:val="28"/>
          <w:rtl/>
        </w:rPr>
        <w:t>ت ہے جو کسی خاص شرط یا بعض متعین وسائل</w:t>
      </w:r>
      <w:r>
        <w:rPr>
          <w:rFonts w:ascii="Jameel Noori Nastaleeq" w:hAnsi="Jameel Noori Nastaleeq" w:cs="Jameel Noori Nastaleeq" w:hint="cs"/>
          <w:sz w:val="28"/>
          <w:szCs w:val="28"/>
          <w:rtl/>
        </w:rPr>
        <w:t xml:space="preserve"> </w:t>
      </w:r>
      <w:r w:rsidRPr="00164053">
        <w:rPr>
          <w:rFonts w:ascii="Jameel Noori Nastaleeq" w:hAnsi="Jameel Noori Nastaleeq" w:cs="Jameel Noori Nastaleeq"/>
          <w:sz w:val="28"/>
          <w:szCs w:val="28"/>
          <w:rtl/>
        </w:rPr>
        <w:t xml:space="preserve"> میں</w:t>
      </w:r>
      <w:r>
        <w:rPr>
          <w:rFonts w:ascii="Jameel Noori Nastaleeq" w:hAnsi="Jameel Noori Nastaleeq" w:cs="Jameel Noori Nastaleeq" w:hint="cs"/>
          <w:sz w:val="28"/>
          <w:szCs w:val="28"/>
          <w:rtl/>
        </w:rPr>
        <w:t xml:space="preserve"> </w:t>
      </w:r>
      <w:r w:rsidRPr="00164053">
        <w:rPr>
          <w:rFonts w:ascii="Jameel Noori Nastaleeq" w:hAnsi="Jameel Noori Nastaleeq" w:cs="Jameel Noori Nastaleeq"/>
          <w:sz w:val="28"/>
          <w:szCs w:val="28"/>
          <w:rtl/>
        </w:rPr>
        <w:t>محدود نہیں ہے۔ بلکہ عاقد کو فریب دینا اور اس کو اس وہم میں ڈالنے کا ہر وسیلہ جوا سے عقد پر آمادہ کر دے ، خلابہ میں</w:t>
      </w:r>
      <w:r>
        <w:rPr>
          <w:rFonts w:ascii="Jameel Noori Nastaleeq" w:hAnsi="Jameel Noori Nastaleeq" w:cs="Jameel Noori Nastaleeq" w:hint="cs"/>
          <w:sz w:val="28"/>
          <w:szCs w:val="28"/>
          <w:rtl/>
        </w:rPr>
        <w:t xml:space="preserve"> </w:t>
      </w:r>
      <w:r w:rsidRPr="00164053">
        <w:rPr>
          <w:rFonts w:ascii="Jameel Noori Nastaleeq" w:hAnsi="Jameel Noori Nastaleeq" w:cs="Jameel Noori Nastaleeq"/>
          <w:sz w:val="28"/>
          <w:szCs w:val="28"/>
          <w:rtl/>
        </w:rPr>
        <w:t>داخل ہے۔ خلابہ کی بعض صورتیں بڑی واضح ہیں اور اس</w:t>
      </w:r>
      <w:r w:rsidR="00A4423D">
        <w:rPr>
          <w:rFonts w:ascii="Jameel Noori Nastaleeq" w:hAnsi="Jameel Noori Nastaleeq" w:cs="Jameel Noori Nastaleeq"/>
          <w:sz w:val="28"/>
          <w:szCs w:val="28"/>
          <w:rtl/>
        </w:rPr>
        <w:t xml:space="preserve"> کے بعض وسائل لوگوں میں عام ہیں</w:t>
      </w:r>
      <w:r w:rsidRPr="00164053">
        <w:rPr>
          <w:rFonts w:ascii="Jameel Noori Nastaleeq" w:hAnsi="Jameel Noori Nastaleeq" w:cs="Jameel Noori Nastaleeq"/>
          <w:sz w:val="28"/>
          <w:szCs w:val="28"/>
          <w:rtl/>
        </w:rPr>
        <w:t xml:space="preserve"> جن کو مختلف مسالک کے فقہاء نے بطور خاص ذکر کیا ہے اور سنت نبوی </w:t>
      </w:r>
      <w:r>
        <w:rPr>
          <w:rFonts w:ascii="Jameel Noori Nastaleeq" w:hAnsi="Jameel Noori Nastaleeq" w:cs="Jameel Noori Nastaleeq"/>
          <w:sz w:val="28"/>
          <w:szCs w:val="28"/>
          <w:rtl/>
        </w:rPr>
        <w:t>ﷺ</w:t>
      </w:r>
      <w:r w:rsidRPr="00164053">
        <w:rPr>
          <w:rFonts w:ascii="Jameel Noori Nastaleeq" w:hAnsi="Jameel Noori Nastaleeq" w:cs="Jameel Noori Nastaleeq"/>
          <w:sz w:val="28"/>
          <w:szCs w:val="28"/>
          <w:rtl/>
        </w:rPr>
        <w:t xml:space="preserve"> میں</w:t>
      </w:r>
      <w:r>
        <w:rPr>
          <w:rFonts w:ascii="Jameel Noori Nastaleeq" w:hAnsi="Jameel Noori Nastaleeq" w:cs="Jameel Noori Nastaleeq" w:hint="cs"/>
          <w:sz w:val="28"/>
          <w:szCs w:val="28"/>
          <w:rtl/>
        </w:rPr>
        <w:t xml:space="preserve"> </w:t>
      </w:r>
      <w:r w:rsidRPr="00164053">
        <w:rPr>
          <w:rFonts w:ascii="Jameel Noori Nastaleeq" w:hAnsi="Jameel Noori Nastaleeq" w:cs="Jameel Noori Nastaleeq"/>
          <w:sz w:val="28"/>
          <w:szCs w:val="28"/>
          <w:rtl/>
        </w:rPr>
        <w:t>بھی ان کی ممانعت بطور خاص بیان ہوئی ہے۔  خلابہ کی چار مشہور صورتیں یہ ہیں</w:t>
      </w:r>
      <w:r w:rsidRPr="00164053">
        <w:rPr>
          <w:rFonts w:ascii="Jameel Noori Nastaleeq" w:hAnsi="Jameel Noori Nastaleeq" w:cs="Jameel Noori Nastaleeq"/>
          <w:sz w:val="28"/>
          <w:szCs w:val="28"/>
        </w:rPr>
        <w:t xml:space="preserve"> : </w:t>
      </w:r>
    </w:p>
    <w:p w14:paraId="3626567D" w14:textId="77777777" w:rsidR="009B3807" w:rsidRPr="00BF1A67" w:rsidRDefault="009B3807">
      <w:pPr>
        <w:pStyle w:val="ListParagraph"/>
        <w:numPr>
          <w:ilvl w:val="0"/>
          <w:numId w:val="3"/>
        </w:numPr>
        <w:bidi/>
        <w:spacing w:after="0"/>
        <w:jc w:val="both"/>
        <w:rPr>
          <w:rFonts w:ascii="Jameel Noori Nastaleeq" w:hAnsi="Jameel Noori Nastaleeq" w:cs="Jameel Noori Nastaleeq"/>
          <w:sz w:val="28"/>
          <w:szCs w:val="28"/>
          <w:rtl/>
        </w:rPr>
      </w:pPr>
      <w:r w:rsidRPr="00BF1A67">
        <w:rPr>
          <w:rFonts w:ascii="Jameel Noori Nastaleeq" w:hAnsi="Jameel Noori Nastaleeq" w:cs="Jameel Noori Nastaleeq"/>
          <w:sz w:val="28"/>
          <w:szCs w:val="28"/>
          <w:rtl/>
        </w:rPr>
        <w:t>خیانت</w:t>
      </w:r>
    </w:p>
    <w:p w14:paraId="710370AF" w14:textId="77777777" w:rsidR="009B3807" w:rsidRPr="00BF1A67" w:rsidRDefault="009B3807">
      <w:pPr>
        <w:pStyle w:val="ListParagraph"/>
        <w:numPr>
          <w:ilvl w:val="0"/>
          <w:numId w:val="3"/>
        </w:numPr>
        <w:bidi/>
        <w:spacing w:after="0"/>
        <w:jc w:val="both"/>
        <w:rPr>
          <w:rFonts w:ascii="Jameel Noori Nastaleeq" w:hAnsi="Jameel Noori Nastaleeq" w:cs="Jameel Noori Nastaleeq"/>
          <w:sz w:val="28"/>
          <w:szCs w:val="28"/>
          <w:rtl/>
        </w:rPr>
      </w:pPr>
      <w:r w:rsidRPr="00BF1A67">
        <w:rPr>
          <w:rFonts w:ascii="Jameel Noori Nastaleeq" w:hAnsi="Jameel Noori Nastaleeq" w:cs="Jameel Noori Nastaleeq"/>
          <w:sz w:val="28"/>
          <w:szCs w:val="28"/>
          <w:rtl/>
        </w:rPr>
        <w:t>تناجش</w:t>
      </w:r>
      <w:r w:rsidRPr="00BF1A67">
        <w:rPr>
          <w:rFonts w:ascii="Jameel Noori Nastaleeq" w:hAnsi="Jameel Noori Nastaleeq" w:cs="Jameel Noori Nastaleeq"/>
          <w:sz w:val="28"/>
          <w:szCs w:val="28"/>
        </w:rPr>
        <w:t xml:space="preserve"> </w:t>
      </w:r>
    </w:p>
    <w:p w14:paraId="23440738" w14:textId="77777777" w:rsidR="009B3807" w:rsidRPr="00BF1A67" w:rsidRDefault="009B3807">
      <w:pPr>
        <w:pStyle w:val="ListParagraph"/>
        <w:numPr>
          <w:ilvl w:val="0"/>
          <w:numId w:val="3"/>
        </w:numPr>
        <w:bidi/>
        <w:spacing w:after="0"/>
        <w:jc w:val="both"/>
        <w:rPr>
          <w:rFonts w:ascii="Jameel Noori Nastaleeq" w:hAnsi="Jameel Noori Nastaleeq" w:cs="Jameel Noori Nastaleeq"/>
          <w:sz w:val="28"/>
          <w:szCs w:val="28"/>
          <w:rtl/>
        </w:rPr>
      </w:pPr>
      <w:r w:rsidRPr="00BF1A67">
        <w:rPr>
          <w:rFonts w:ascii="Jameel Noori Nastaleeq" w:hAnsi="Jameel Noori Nastaleeq" w:cs="Jameel Noori Nastaleeq"/>
          <w:sz w:val="28"/>
          <w:szCs w:val="28"/>
          <w:rtl/>
        </w:rPr>
        <w:t xml:space="preserve">تغریر </w:t>
      </w:r>
    </w:p>
    <w:p w14:paraId="39BCFCB9" w14:textId="1EFE77BB" w:rsidR="009B3807" w:rsidRPr="00BF1A67" w:rsidRDefault="009B3807">
      <w:pPr>
        <w:pStyle w:val="ListParagraph"/>
        <w:numPr>
          <w:ilvl w:val="0"/>
          <w:numId w:val="3"/>
        </w:numPr>
        <w:bidi/>
        <w:spacing w:after="0"/>
        <w:jc w:val="both"/>
        <w:rPr>
          <w:rFonts w:ascii="Jameel Noori Nastaleeq" w:hAnsi="Jameel Noori Nastaleeq" w:cs="Jameel Noori Nastaleeq"/>
          <w:sz w:val="28"/>
          <w:szCs w:val="28"/>
        </w:rPr>
      </w:pPr>
      <w:r w:rsidRPr="00BF1A67">
        <w:rPr>
          <w:rFonts w:ascii="Jameel Noori Nastaleeq" w:hAnsi="Jameel Noori Nastaleeq" w:cs="Jameel Noori Nastaleeq"/>
          <w:sz w:val="28"/>
          <w:szCs w:val="28"/>
          <w:rtl/>
        </w:rPr>
        <w:t>تدلیس العیب</w:t>
      </w:r>
      <w:r w:rsidRPr="00BF1A67">
        <w:rPr>
          <w:rFonts w:ascii="Jameel Noori Nastaleeq" w:hAnsi="Jameel Noori Nastaleeq" w:cs="Jameel Noori Nastaleeq"/>
          <w:sz w:val="28"/>
          <w:szCs w:val="28"/>
        </w:rPr>
        <w:t xml:space="preserve"> </w:t>
      </w:r>
      <w:r w:rsidRPr="00BF1A67">
        <w:rPr>
          <w:rFonts w:ascii="Jameel Noori Nastaleeq" w:hAnsi="Jameel Noori Nastaleeq" w:cs="Jameel Noori Nastaleeq" w:hint="cs"/>
          <w:sz w:val="28"/>
          <w:szCs w:val="28"/>
          <w:rtl/>
        </w:rPr>
        <w:t xml:space="preserve"> </w:t>
      </w:r>
      <w:r>
        <w:rPr>
          <w:rStyle w:val="EndnoteReference"/>
          <w:rFonts w:ascii="Jameel Noori Nastaleeq" w:hAnsi="Jameel Noori Nastaleeq" w:cs="Jameel Noori Nastaleeq"/>
          <w:sz w:val="28"/>
          <w:szCs w:val="28"/>
          <w:rtl/>
        </w:rPr>
        <w:endnoteReference w:id="8"/>
      </w:r>
    </w:p>
    <w:p w14:paraId="22381216" w14:textId="36E6FCAB" w:rsidR="009B3807" w:rsidRPr="003073D2" w:rsidRDefault="003135D3">
      <w:pPr>
        <w:pStyle w:val="Heading2"/>
        <w:keepLines w:val="0"/>
        <w:widowControl w:val="0"/>
        <w:numPr>
          <w:ilvl w:val="2"/>
          <w:numId w:val="4"/>
        </w:numPr>
        <w:tabs>
          <w:tab w:val="num" w:pos="576"/>
        </w:tabs>
        <w:bidi/>
        <w:spacing w:before="0" w:after="60" w:line="240" w:lineRule="auto"/>
        <w:ind w:left="576" w:hanging="576"/>
        <w:jc w:val="both"/>
        <w:rPr>
          <w:rFonts w:ascii="Jameel Noori Nastaleeq" w:hAnsi="Jameel Noori Nastaleeq" w:cs="Jameel Noori Nastaleeq"/>
          <w:sz w:val="28"/>
          <w:szCs w:val="28"/>
        </w:rPr>
      </w:pPr>
      <w:r>
        <w:rPr>
          <w:rFonts w:ascii="Times New Roman Bold" w:eastAsia="Times New Roman" w:hAnsi="Times New Roman Bold" w:cs="Jameel Noori Nastaleeq"/>
          <w:color w:val="auto"/>
          <w:spacing w:val="-4"/>
          <w:sz w:val="24"/>
          <w:szCs w:val="28"/>
          <w:lang w:val="en-US"/>
        </w:rPr>
        <w:t xml:space="preserve"> </w:t>
      </w:r>
      <w:r w:rsidR="009B3807" w:rsidRPr="003135D3">
        <w:rPr>
          <w:rFonts w:ascii="Times New Roman Bold" w:eastAsia="Times New Roman" w:hAnsi="Times New Roman Bold" w:cs="Jameel Noori Nastaleeq"/>
          <w:color w:val="auto"/>
          <w:spacing w:val="-4"/>
          <w:sz w:val="24"/>
          <w:szCs w:val="28"/>
          <w:rtl/>
        </w:rPr>
        <w:t>خیانت</w:t>
      </w:r>
      <w:r w:rsidR="009B3807" w:rsidRPr="003135D3">
        <w:rPr>
          <w:rFonts w:ascii="Times New Roman Bold" w:eastAsia="Times New Roman" w:hAnsi="Times New Roman Bold" w:cs="Jameel Noori Nastaleeq"/>
          <w:color w:val="auto"/>
          <w:spacing w:val="-4"/>
          <w:sz w:val="24"/>
          <w:szCs w:val="28"/>
          <w:lang w:bidi="en-US"/>
        </w:rPr>
        <w:t xml:space="preserve"> </w:t>
      </w:r>
    </w:p>
    <w:p w14:paraId="24306DFF" w14:textId="4B95580A" w:rsidR="009B3807" w:rsidRPr="00164053" w:rsidRDefault="009B3807" w:rsidP="00E45938">
      <w:pPr>
        <w:bidi/>
        <w:spacing w:after="0"/>
        <w:jc w:val="both"/>
        <w:rPr>
          <w:rFonts w:ascii="Jameel Noori Nastaleeq" w:hAnsi="Jameel Noori Nastaleeq" w:cs="Jameel Noori Nastaleeq"/>
          <w:sz w:val="28"/>
          <w:szCs w:val="28"/>
        </w:rPr>
      </w:pPr>
      <w:r w:rsidRPr="00164053">
        <w:rPr>
          <w:rFonts w:ascii="Jameel Noori Nastaleeq" w:hAnsi="Jameel Noori Nastaleeq" w:cs="Jameel Noori Nastaleeq"/>
          <w:sz w:val="28"/>
          <w:szCs w:val="28"/>
        </w:rPr>
        <w:tab/>
      </w:r>
      <w:r w:rsidRPr="00164053">
        <w:rPr>
          <w:rFonts w:ascii="Jameel Noori Nastaleeq" w:hAnsi="Jameel Noori Nastaleeq" w:cs="Jameel Noori Nastaleeq"/>
          <w:sz w:val="28"/>
          <w:szCs w:val="28"/>
          <w:rtl/>
        </w:rPr>
        <w:t>معاملات میں امانت ایک لازمی دینی فریضہ ہے۔ اسلام نے زندگی کے ہر پہلو میں امانت اختیار کر نے پر اس قدر زور دیا ہے کہ دین ہی کو امانت کہا ہے</w:t>
      </w:r>
      <w:r>
        <w:rPr>
          <w:rFonts w:ascii="Jameel Noori Nastaleeq" w:hAnsi="Jameel Noori Nastaleeq" w:cs="Jameel Noori Nastaleeq" w:hint="cs"/>
          <w:sz w:val="28"/>
          <w:szCs w:val="28"/>
          <w:rtl/>
        </w:rPr>
        <w:t xml:space="preserve">۔ </w:t>
      </w:r>
      <w:r>
        <w:rPr>
          <w:rStyle w:val="EndnoteReference"/>
          <w:rFonts w:ascii="Jameel Noori Nastaleeq" w:hAnsi="Jameel Noori Nastaleeq" w:cs="Jameel Noori Nastaleeq"/>
          <w:sz w:val="28"/>
          <w:szCs w:val="28"/>
          <w:rtl/>
        </w:rPr>
        <w:endnoteReference w:id="9"/>
      </w:r>
      <w:r w:rsidRPr="00164053">
        <w:rPr>
          <w:rFonts w:ascii="Jameel Noori Nastaleeq" w:hAnsi="Jameel Noori Nastaleeq" w:cs="Jameel Noori Nastaleeq"/>
          <w:sz w:val="28"/>
          <w:szCs w:val="28"/>
          <w:rtl/>
        </w:rPr>
        <w:t xml:space="preserve">  رسول اللہ </w:t>
      </w:r>
      <w:r>
        <w:rPr>
          <w:rFonts w:ascii="Jameel Noori Nastaleeq" w:hAnsi="Jameel Noori Nastaleeq" w:cs="Jameel Noori Nastaleeq"/>
          <w:sz w:val="28"/>
          <w:szCs w:val="28"/>
          <w:rtl/>
        </w:rPr>
        <w:t>ﷺ</w:t>
      </w:r>
      <w:r w:rsidRPr="00164053">
        <w:rPr>
          <w:rFonts w:ascii="Jameel Noori Nastaleeq" w:hAnsi="Jameel Noori Nastaleeq" w:cs="Jameel Noori Nastaleeq"/>
          <w:sz w:val="28"/>
          <w:szCs w:val="28"/>
          <w:rtl/>
        </w:rPr>
        <w:t xml:space="preserve"> نے فرمایا</w:t>
      </w:r>
      <w:r>
        <w:rPr>
          <w:rFonts w:ascii="Jameel Noori Nastaleeq" w:hAnsi="Jameel Noori Nastaleeq" w:cs="Jameel Noori Nastaleeq" w:hint="cs"/>
          <w:sz w:val="28"/>
          <w:szCs w:val="28"/>
          <w:rtl/>
        </w:rPr>
        <w:t>کہ جس نے ملاوٹ کی وہ ہم میں سے نہیں ہے۔</w:t>
      </w:r>
      <w:r>
        <w:rPr>
          <w:rStyle w:val="EndnoteReference"/>
          <w:rFonts w:ascii="Jameel Noori Nastaleeq" w:hAnsi="Jameel Noori Nastaleeq" w:cs="Jameel Noori Nastaleeq"/>
          <w:sz w:val="28"/>
          <w:szCs w:val="28"/>
          <w:rtl/>
        </w:rPr>
        <w:endnoteReference w:id="10"/>
      </w:r>
      <w:r>
        <w:rPr>
          <w:rFonts w:ascii="Jameel Noori Nastaleeq" w:hAnsi="Jameel Noori Nastaleeq" w:cs="Jameel Noori Nastaleeq" w:hint="cs"/>
          <w:sz w:val="28"/>
          <w:szCs w:val="28"/>
          <w:rtl/>
        </w:rPr>
        <w:t xml:space="preserve"> </w:t>
      </w:r>
      <w:r w:rsidRPr="00164053">
        <w:rPr>
          <w:rFonts w:ascii="Jameel Noori Nastaleeq" w:hAnsi="Jameel Noori Nastaleeq" w:cs="Jameel Noori Nastaleeq"/>
          <w:sz w:val="28"/>
          <w:szCs w:val="28"/>
          <w:rtl/>
        </w:rPr>
        <w:t xml:space="preserve"> فقہاء کرام </w:t>
      </w:r>
      <w:r>
        <w:rPr>
          <w:rFonts w:ascii="Jameel Noori Nastaleeq" w:hAnsi="Jameel Noori Nastaleeq" w:cs="Jameel Noori Nastaleeq" w:hint="cs"/>
          <w:sz w:val="28"/>
          <w:szCs w:val="28"/>
          <w:rtl/>
        </w:rPr>
        <w:t xml:space="preserve">ؒ </w:t>
      </w:r>
      <w:r w:rsidRPr="00164053">
        <w:rPr>
          <w:rFonts w:ascii="Jameel Noori Nastaleeq" w:hAnsi="Jameel Noori Nastaleeq" w:cs="Jameel Noori Nastaleeq"/>
          <w:sz w:val="28"/>
          <w:szCs w:val="28"/>
          <w:rtl/>
        </w:rPr>
        <w:t xml:space="preserve">نے معاملات میں امانت کو لازمی قرار دیا ہے اور خیانت </w:t>
      </w:r>
      <w:r w:rsidR="00A4423D">
        <w:rPr>
          <w:rFonts w:ascii="Jameel Noori Nastaleeq" w:hAnsi="Jameel Noori Nastaleeq" w:cs="Jameel Noori Nastaleeq" w:hint="cs"/>
          <w:sz w:val="28"/>
          <w:szCs w:val="28"/>
          <w:rtl/>
        </w:rPr>
        <w:t>،</w:t>
      </w:r>
      <w:r w:rsidRPr="00164053">
        <w:rPr>
          <w:rFonts w:ascii="Jameel Noori Nastaleeq" w:hAnsi="Jameel Noori Nastaleeq" w:cs="Jameel Noori Nastaleeq"/>
          <w:sz w:val="28"/>
          <w:szCs w:val="28"/>
          <w:rtl/>
        </w:rPr>
        <w:t>دھوکہ دہی اور فریب سے احتراز پر اس حد تک اصرار کیا ہے کہ بیع</w:t>
      </w:r>
      <w:r w:rsidRPr="00164053">
        <w:rPr>
          <w:rFonts w:ascii="Jameel Noori Nastaleeq" w:hAnsi="Jameel Noori Nastaleeq" w:cs="Jameel Noori Nastaleeq"/>
          <w:sz w:val="28"/>
          <w:szCs w:val="28"/>
        </w:rPr>
        <w:t xml:space="preserve"> </w:t>
      </w:r>
      <w:r w:rsidRPr="00164053">
        <w:rPr>
          <w:rFonts w:ascii="Jameel Noori Nastaleeq" w:hAnsi="Jameel Noori Nastaleeq" w:cs="Jameel Noori Nastaleeq"/>
          <w:sz w:val="28"/>
          <w:szCs w:val="28"/>
          <w:rtl/>
        </w:rPr>
        <w:t>کی بعض قسموں کو بیاعات الام</w:t>
      </w:r>
      <w:r w:rsidR="00A4423D">
        <w:rPr>
          <w:rFonts w:ascii="Jameel Noori Nastaleeq" w:hAnsi="Jameel Noori Nastaleeq" w:cs="Jameel Noori Nastaleeq"/>
          <w:sz w:val="28"/>
          <w:szCs w:val="28"/>
          <w:rtl/>
        </w:rPr>
        <w:t xml:space="preserve">انۃ کی اصطلاح سے تعبیر کیا ہے </w:t>
      </w:r>
      <w:r w:rsidRPr="00164053">
        <w:rPr>
          <w:rFonts w:ascii="Jameel Noori Nastaleeq" w:hAnsi="Jameel Noori Nastaleeq" w:cs="Jameel Noori Nastaleeq"/>
          <w:sz w:val="28"/>
          <w:szCs w:val="28"/>
          <w:rtl/>
        </w:rPr>
        <w:t>جس کا مقصود یہ ہے کہ اگر کوئی ایسا شخص ہو جسے معاملات سے زیادہ</w:t>
      </w:r>
      <w:r w:rsidR="00A4423D">
        <w:rPr>
          <w:rFonts w:ascii="Jameel Noori Nastaleeq" w:hAnsi="Jameel Noori Nastaleeq" w:cs="Jameel Noori Nastaleeq"/>
          <w:sz w:val="28"/>
          <w:szCs w:val="28"/>
          <w:rtl/>
        </w:rPr>
        <w:t xml:space="preserve"> </w:t>
      </w:r>
      <w:r w:rsidR="00A4423D">
        <w:rPr>
          <w:rFonts w:ascii="Jameel Noori Nastaleeq" w:hAnsi="Jameel Noori Nastaleeq" w:cs="Jameel Noori Nastaleeq" w:hint="cs"/>
          <w:sz w:val="28"/>
          <w:szCs w:val="28"/>
          <w:rtl/>
        </w:rPr>
        <w:t>آگ</w:t>
      </w:r>
      <w:r w:rsidRPr="00164053">
        <w:rPr>
          <w:rFonts w:ascii="Jameel Noori Nastaleeq" w:hAnsi="Jameel Noori Nastaleeq" w:cs="Jameel Noori Nastaleeq"/>
          <w:sz w:val="28"/>
          <w:szCs w:val="28"/>
          <w:rtl/>
        </w:rPr>
        <w:t>اہی نہ ہو وہ معاملہ کرتے وقت دھوکہ اور فریب سے بچ سکے اور اسے یہ گنجائش میّسرآجائے کہ وہ متعین اور مخصوص حدود میں رہتے ہوئے معاملہ کرے اور ان حدود سے تجاوز دھوکہ اور فریب متصور کیا جائے۔</w:t>
      </w:r>
      <w:r w:rsidRPr="00164053">
        <w:rPr>
          <w:rFonts w:ascii="Jameel Noori Nastaleeq" w:hAnsi="Jameel Noori Nastaleeq" w:cs="Jameel Noori Nastaleeq"/>
          <w:sz w:val="28"/>
          <w:szCs w:val="28"/>
        </w:rPr>
        <w:t xml:space="preserve"> </w:t>
      </w:r>
    </w:p>
    <w:p w14:paraId="70F88E33" w14:textId="78C077D4" w:rsidR="009B3807" w:rsidRPr="00164053" w:rsidRDefault="009B3807" w:rsidP="009B3A35">
      <w:pPr>
        <w:bidi/>
        <w:spacing w:after="0"/>
        <w:jc w:val="both"/>
        <w:rPr>
          <w:rFonts w:ascii="Jameel Noori Nastaleeq" w:hAnsi="Jameel Noori Nastaleeq" w:cs="Jameel Noori Nastaleeq"/>
          <w:sz w:val="28"/>
          <w:szCs w:val="28"/>
        </w:rPr>
      </w:pPr>
      <w:r w:rsidRPr="00164053">
        <w:rPr>
          <w:rFonts w:ascii="Jameel Noori Nastaleeq" w:hAnsi="Jameel Noori Nastaleeq" w:cs="Jameel Noori Nastaleeq"/>
          <w:sz w:val="28"/>
          <w:szCs w:val="28"/>
        </w:rPr>
        <w:tab/>
        <w:t xml:space="preserve"> </w:t>
      </w:r>
      <w:r w:rsidRPr="00164053">
        <w:rPr>
          <w:rFonts w:ascii="Jameel Noori Nastaleeq" w:hAnsi="Jameel Noori Nastaleeq" w:cs="Jameel Noori Nastaleeq"/>
          <w:sz w:val="28"/>
          <w:szCs w:val="28"/>
          <w:rtl/>
        </w:rPr>
        <w:t xml:space="preserve">بیاعات الامانۃ </w:t>
      </w:r>
      <w:r w:rsidR="009B3A35">
        <w:rPr>
          <w:rFonts w:ascii="Jameel Noori Nastaleeq" w:hAnsi="Jameel Noori Nastaleeq" w:cs="Jameel Noori Nastaleeq" w:hint="cs"/>
          <w:sz w:val="28"/>
          <w:szCs w:val="28"/>
          <w:rtl/>
          <w:lang w:bidi="ur-PK"/>
        </w:rPr>
        <w:t>کابنیادی تصوریہ</w:t>
      </w:r>
      <w:r w:rsidRPr="00164053">
        <w:rPr>
          <w:rFonts w:ascii="Jameel Noori Nastaleeq" w:hAnsi="Jameel Noori Nastaleeq" w:cs="Jameel Noori Nastaleeq"/>
          <w:sz w:val="28"/>
          <w:szCs w:val="28"/>
          <w:rtl/>
        </w:rPr>
        <w:t xml:space="preserve"> ہے کہ خرید ار</w:t>
      </w:r>
      <w:r>
        <w:rPr>
          <w:rFonts w:ascii="Jameel Noori Nastaleeq" w:hAnsi="Jameel Noori Nastaleeq" w:cs="Jameel Noori Nastaleeq" w:hint="cs"/>
          <w:sz w:val="28"/>
          <w:szCs w:val="28"/>
          <w:rtl/>
        </w:rPr>
        <w:t>،</w:t>
      </w:r>
      <w:r w:rsidRPr="00164053">
        <w:rPr>
          <w:rFonts w:ascii="Jameel Noori Nastaleeq" w:hAnsi="Jameel Noori Nastaleeq" w:cs="Jameel Noori Nastaleeq"/>
          <w:sz w:val="28"/>
          <w:szCs w:val="28"/>
          <w:rtl/>
        </w:rPr>
        <w:t>بائع</w:t>
      </w:r>
      <w:r>
        <w:rPr>
          <w:rFonts w:ascii="Jameel Noori Nastaleeq" w:hAnsi="Jameel Noori Nastaleeq" w:cs="Jameel Noori Nastaleeq" w:hint="cs"/>
          <w:sz w:val="28"/>
          <w:szCs w:val="28"/>
          <w:rtl/>
        </w:rPr>
        <w:t xml:space="preserve"> </w:t>
      </w:r>
      <w:r w:rsidRPr="00164053">
        <w:rPr>
          <w:rFonts w:ascii="Jameel Noori Nastaleeq" w:hAnsi="Jameel Noori Nastaleeq" w:cs="Jameel Noori Nastaleeq"/>
          <w:sz w:val="28"/>
          <w:szCs w:val="28"/>
          <w:rtl/>
        </w:rPr>
        <w:t>پر اعتماد کر کے اور اس کے ضمیر وایمان</w:t>
      </w:r>
      <w:r w:rsidR="009B3A35">
        <w:rPr>
          <w:rFonts w:ascii="Jameel Noori Nastaleeq" w:hAnsi="Jameel Noori Nastaleeq" w:cs="Jameel Noori Nastaleeq" w:hint="cs"/>
          <w:sz w:val="28"/>
          <w:szCs w:val="28"/>
          <w:rtl/>
        </w:rPr>
        <w:t xml:space="preserve"> پر</w:t>
      </w:r>
      <w:r w:rsidRPr="00164053">
        <w:rPr>
          <w:rFonts w:ascii="Jameel Noori Nastaleeq" w:hAnsi="Jameel Noori Nastaleeq" w:cs="Jameel Noori Nastaleeq"/>
          <w:sz w:val="28"/>
          <w:szCs w:val="28"/>
          <w:rtl/>
        </w:rPr>
        <w:t xml:space="preserve"> بھرو سہ کر کے کوئی شئے اسی قیمت</w:t>
      </w:r>
      <w:r>
        <w:rPr>
          <w:rFonts w:ascii="Jameel Noori Nastaleeq" w:hAnsi="Jameel Noori Nastaleeq" w:cs="Jameel Noori Nastaleeq" w:hint="cs"/>
          <w:sz w:val="28"/>
          <w:szCs w:val="28"/>
          <w:rtl/>
        </w:rPr>
        <w:t xml:space="preserve"> </w:t>
      </w:r>
      <w:r w:rsidRPr="00164053">
        <w:rPr>
          <w:rFonts w:ascii="Jameel Noori Nastaleeq" w:hAnsi="Jameel Noori Nastaleeq" w:cs="Jameel Noori Nastaleeq"/>
          <w:sz w:val="28"/>
          <w:szCs w:val="28"/>
          <w:rtl/>
        </w:rPr>
        <w:t xml:space="preserve">پر خرید لے جس پر خود بائع نے خریدی ہے </w:t>
      </w:r>
      <w:r>
        <w:rPr>
          <w:rFonts w:ascii="Jameel Noori Nastaleeq" w:hAnsi="Jameel Noori Nastaleeq" w:cs="Jameel Noori Nastaleeq" w:hint="cs"/>
          <w:sz w:val="28"/>
          <w:szCs w:val="28"/>
          <w:rtl/>
        </w:rPr>
        <w:t>۔</w:t>
      </w:r>
      <w:r w:rsidRPr="00164053">
        <w:rPr>
          <w:rFonts w:ascii="Jameel Noori Nastaleeq" w:hAnsi="Jameel Noori Nastaleeq" w:cs="Jameel Noori Nastaleeq"/>
          <w:sz w:val="28"/>
          <w:szCs w:val="28"/>
          <w:rtl/>
        </w:rPr>
        <w:t xml:space="preserve">اگر بائع نے جس قیمت پر وہ شئے خریدی ہے اس میں اپنے نفع کی مقررہ مقدار </w:t>
      </w:r>
      <w:r w:rsidRPr="00164053">
        <w:rPr>
          <w:rFonts w:ascii="Jameel Noori Nastaleeq" w:hAnsi="Jameel Noori Nastaleeq" w:cs="Jameel Noori Nastaleeq"/>
          <w:sz w:val="28"/>
          <w:szCs w:val="28"/>
          <w:rtl/>
        </w:rPr>
        <w:lastRenderedPageBreak/>
        <w:t>شامل کر دیتا ہے تو اس بیع کو بیع مرابحہ کہا جائے گا۔ اگر بائع اس اصل قیمت میں بھی کمی کر دیتا ہے جس میں اس نے یہ شئے خریدی تھی اور نقصان خو</w:t>
      </w:r>
      <w:r w:rsidR="009B3A35">
        <w:rPr>
          <w:rFonts w:ascii="Jameel Noori Nastaleeq" w:hAnsi="Jameel Noori Nastaleeq" w:cs="Jameel Noori Nastaleeq"/>
          <w:sz w:val="28"/>
          <w:szCs w:val="28"/>
          <w:rtl/>
        </w:rPr>
        <w:t>دبرداشت کرتا ہے تو اس بیع کو وض</w:t>
      </w:r>
      <w:r w:rsidRPr="00164053">
        <w:rPr>
          <w:rFonts w:ascii="Jameel Noori Nastaleeq" w:hAnsi="Jameel Noori Nastaleeq" w:cs="Jameel Noori Nastaleeq"/>
          <w:sz w:val="28"/>
          <w:szCs w:val="28"/>
          <w:rtl/>
        </w:rPr>
        <w:t>ع</w:t>
      </w:r>
      <w:r w:rsidR="009B3A35">
        <w:rPr>
          <w:rFonts w:ascii="Jameel Noori Nastaleeq" w:hAnsi="Jameel Noori Nastaleeq" w:cs="Jameel Noori Nastaleeq" w:hint="cs"/>
          <w:sz w:val="28"/>
          <w:szCs w:val="28"/>
          <w:rtl/>
        </w:rPr>
        <w:t>ی</w:t>
      </w:r>
      <w:r w:rsidRPr="00164053">
        <w:rPr>
          <w:rFonts w:ascii="Jameel Noori Nastaleeq" w:hAnsi="Jameel Noori Nastaleeq" w:cs="Jameel Noori Nastaleeq"/>
          <w:sz w:val="28"/>
          <w:szCs w:val="28"/>
          <w:rtl/>
        </w:rPr>
        <w:t>ہ کہا جاتا ہے</w:t>
      </w:r>
      <w:r>
        <w:rPr>
          <w:rFonts w:ascii="Jameel Noori Nastaleeq" w:hAnsi="Jameel Noori Nastaleeq" w:cs="Jameel Noori Nastaleeq" w:hint="cs"/>
          <w:sz w:val="28"/>
          <w:szCs w:val="28"/>
          <w:rtl/>
        </w:rPr>
        <w:t>۔</w:t>
      </w:r>
      <w:r w:rsidRPr="00164053">
        <w:rPr>
          <w:rFonts w:ascii="Jameel Noori Nastaleeq" w:hAnsi="Jameel Noori Nastaleeq" w:cs="Jameel Noori Nastaleeq"/>
          <w:sz w:val="28"/>
          <w:szCs w:val="28"/>
          <w:rtl/>
        </w:rPr>
        <w:t xml:space="preserve"> اگر بغیر کسی کمی بیشی کے اسی قیمت میں دے دیتا ہے اور خریداروہ ساری </w:t>
      </w:r>
      <w:r>
        <w:rPr>
          <w:rFonts w:ascii="Jameel Noori Nastaleeq" w:hAnsi="Jameel Noori Nastaleeq" w:cs="Jameel Noori Nastaleeq" w:hint="cs"/>
          <w:sz w:val="28"/>
          <w:szCs w:val="28"/>
          <w:rtl/>
        </w:rPr>
        <w:t xml:space="preserve">  </w:t>
      </w:r>
      <w:r w:rsidRPr="00164053">
        <w:rPr>
          <w:rFonts w:ascii="Jameel Noori Nastaleeq" w:hAnsi="Jameel Noori Nastaleeq" w:cs="Jameel Noori Nastaleeq"/>
          <w:sz w:val="28"/>
          <w:szCs w:val="28"/>
          <w:rtl/>
        </w:rPr>
        <w:t xml:space="preserve">شئے خرید لیتا ہے تو اس معاملہ کا نام تولیہ ہے </w:t>
      </w:r>
      <w:r>
        <w:rPr>
          <w:rFonts w:ascii="Jameel Noori Nastaleeq" w:hAnsi="Jameel Noori Nastaleeq" w:cs="Jameel Noori Nastaleeq" w:hint="cs"/>
          <w:sz w:val="28"/>
          <w:szCs w:val="28"/>
          <w:rtl/>
        </w:rPr>
        <w:t>۔</w:t>
      </w:r>
      <w:r w:rsidRPr="00825D78">
        <w:rPr>
          <w:rFonts w:ascii="Jameel Noori Nastaleeq" w:hAnsi="Jameel Noori Nastaleeq" w:cs="Jameel Noori Nastaleeq"/>
          <w:sz w:val="28"/>
          <w:szCs w:val="28"/>
          <w:rtl/>
        </w:rPr>
        <w:t xml:space="preserve"> </w:t>
      </w:r>
      <w:r w:rsidRPr="00164053">
        <w:rPr>
          <w:rFonts w:ascii="Jameel Noori Nastaleeq" w:hAnsi="Jameel Noori Nastaleeq" w:cs="Jameel Noori Nastaleeq"/>
          <w:sz w:val="28"/>
          <w:szCs w:val="28"/>
          <w:rtl/>
        </w:rPr>
        <w:t>اگر خریدار قیمت کے تنا سب سے</w:t>
      </w:r>
      <w:r>
        <w:rPr>
          <w:rFonts w:ascii="Jameel Noori Nastaleeq" w:hAnsi="Jameel Noori Nastaleeq" w:cs="Jameel Noori Nastaleeq" w:hint="cs"/>
          <w:sz w:val="28"/>
          <w:szCs w:val="28"/>
          <w:rtl/>
        </w:rPr>
        <w:t xml:space="preserve"> </w:t>
      </w:r>
      <w:r w:rsidRPr="00164053">
        <w:rPr>
          <w:rFonts w:ascii="Jameel Noori Nastaleeq" w:hAnsi="Jameel Noori Nastaleeq" w:cs="Jameel Noori Nastaleeq"/>
          <w:sz w:val="28"/>
          <w:szCs w:val="28"/>
          <w:rtl/>
        </w:rPr>
        <w:t xml:space="preserve"> اس شئے کا کچھ حصہ خر</w:t>
      </w:r>
      <w:r w:rsidR="009B3A35">
        <w:rPr>
          <w:rFonts w:ascii="Jameel Noori Nastaleeq" w:hAnsi="Jameel Noori Nastaleeq" w:cs="Jameel Noori Nastaleeq"/>
          <w:sz w:val="28"/>
          <w:szCs w:val="28"/>
          <w:rtl/>
        </w:rPr>
        <w:t>ید تا ہے تو اس کا نام اشتراک ہے</w:t>
      </w:r>
      <w:r w:rsidR="009B3A35">
        <w:rPr>
          <w:rFonts w:ascii="Jameel Noori Nastaleeq" w:hAnsi="Jameel Noori Nastaleeq" w:cs="Jameel Noori Nastaleeq" w:hint="cs"/>
          <w:sz w:val="28"/>
          <w:szCs w:val="28"/>
          <w:rtl/>
        </w:rPr>
        <w:t>۔</w:t>
      </w:r>
      <w:r w:rsidRPr="00164053">
        <w:rPr>
          <w:rFonts w:ascii="Jameel Noori Nastaleeq" w:hAnsi="Jameel Noori Nastaleeq" w:cs="Jameel Noori Nastaleeq"/>
          <w:sz w:val="28"/>
          <w:szCs w:val="28"/>
          <w:rtl/>
        </w:rPr>
        <w:t>اس سے معلوم ہو اکہ بائع نے جس قیمت میں اس شئے کو فروخت کیا ہے اس کی ان بیوع میں بڑی اہمیت ہے کیونکہ یہی وہ اساس وبنیاد ہے جس پر یہ معام</w:t>
      </w:r>
      <w:r w:rsidR="009B3A35">
        <w:rPr>
          <w:rFonts w:ascii="Jameel Noori Nastaleeq" w:hAnsi="Jameel Noori Nastaleeq" w:cs="Jameel Noori Nastaleeq"/>
          <w:sz w:val="28"/>
          <w:szCs w:val="28"/>
          <w:rtl/>
        </w:rPr>
        <w:t>لہ طے پارہا ہے اس لیے لازمی ہے</w:t>
      </w:r>
      <w:r w:rsidRPr="00164053">
        <w:rPr>
          <w:rFonts w:ascii="Jameel Noori Nastaleeq" w:hAnsi="Jameel Noori Nastaleeq" w:cs="Jameel Noori Nastaleeq"/>
          <w:sz w:val="28"/>
          <w:szCs w:val="28"/>
          <w:rtl/>
        </w:rPr>
        <w:t>کہ بائع (فروخت کنندہ ) اس معاملہ میں حددرجہ امانت اور نزاہت</w:t>
      </w:r>
      <w:r w:rsidR="009B3A35">
        <w:rPr>
          <w:rFonts w:ascii="Jameel Noori Nastaleeq" w:hAnsi="Jameel Noori Nastaleeq" w:cs="Jameel Noori Nastaleeq" w:hint="cs"/>
          <w:sz w:val="28"/>
          <w:szCs w:val="28"/>
          <w:rtl/>
        </w:rPr>
        <w:t>ِ</w:t>
      </w:r>
      <w:r w:rsidRPr="00164053">
        <w:rPr>
          <w:rFonts w:ascii="Jameel Noori Nastaleeq" w:hAnsi="Jameel Noori Nastaleeq" w:cs="Jameel Noori Nastaleeq"/>
          <w:sz w:val="28"/>
          <w:szCs w:val="28"/>
          <w:rtl/>
        </w:rPr>
        <w:t xml:space="preserve"> تعامل اختیار کرے اور ضروری حدتک معاملہ کی تفصیل بیان کرے کیونکہ اس صورت میں خرید ار بائع کے اعتمادہی پر معاملہ کر رہا ہے اور اس اعتماد کے سوا معاملہ </w:t>
      </w:r>
      <w:r w:rsidR="009B3A35">
        <w:rPr>
          <w:rFonts w:ascii="Jameel Noori Nastaleeq" w:hAnsi="Jameel Noori Nastaleeq" w:cs="Jameel Noori Nastaleeq" w:hint="cs"/>
          <w:sz w:val="28"/>
          <w:szCs w:val="28"/>
          <w:rtl/>
        </w:rPr>
        <w:t>کسی اور</w:t>
      </w:r>
      <w:r w:rsidRPr="00164053">
        <w:rPr>
          <w:rFonts w:ascii="Jameel Noori Nastaleeq" w:hAnsi="Jameel Noori Nastaleeq" w:cs="Jameel Noori Nastaleeq"/>
          <w:sz w:val="28"/>
          <w:szCs w:val="28"/>
          <w:rtl/>
        </w:rPr>
        <w:t xml:space="preserve"> اساس پر برقرار نہیں رہ سکے گا</w:t>
      </w:r>
      <w:r>
        <w:rPr>
          <w:rFonts w:ascii="Jameel Noori Nastaleeq" w:hAnsi="Jameel Noori Nastaleeq" w:cs="Jameel Noori Nastaleeq" w:hint="cs"/>
          <w:sz w:val="28"/>
          <w:szCs w:val="28"/>
          <w:rtl/>
        </w:rPr>
        <w:t>۔اس لئے</w:t>
      </w:r>
      <w:r w:rsidRPr="00164053">
        <w:rPr>
          <w:rFonts w:ascii="Jameel Noori Nastaleeq" w:hAnsi="Jameel Noori Nastaleeq" w:cs="Jameel Noori Nastaleeq"/>
          <w:sz w:val="28"/>
          <w:szCs w:val="28"/>
          <w:rtl/>
        </w:rPr>
        <w:t>بائع کی جانب</w:t>
      </w:r>
      <w:r w:rsidR="009B3A35">
        <w:rPr>
          <w:rFonts w:ascii="Jameel Noori Nastaleeq" w:hAnsi="Jameel Noori Nastaleeq" w:cs="Jameel Noori Nastaleeq" w:hint="cs"/>
          <w:sz w:val="28"/>
          <w:szCs w:val="28"/>
          <w:rtl/>
        </w:rPr>
        <w:t xml:space="preserve"> سے</w:t>
      </w:r>
      <w:r w:rsidRPr="00164053">
        <w:rPr>
          <w:rFonts w:ascii="Jameel Noori Nastaleeq" w:hAnsi="Jameel Noori Nastaleeq" w:cs="Jameel Noori Nastaleeq"/>
          <w:sz w:val="28"/>
          <w:szCs w:val="28"/>
          <w:rtl/>
        </w:rPr>
        <w:t xml:space="preserve"> اس بیان میں کسی طرح کی دروغ گوئی خیانت دھوکہ اور فریب شمار ہو</w:t>
      </w:r>
      <w:r>
        <w:rPr>
          <w:rFonts w:ascii="Jameel Noori Nastaleeq" w:hAnsi="Jameel Noori Nastaleeq" w:cs="Jameel Noori Nastaleeq" w:hint="cs"/>
          <w:sz w:val="28"/>
          <w:szCs w:val="28"/>
          <w:rtl/>
        </w:rPr>
        <w:t>گی ۔</w:t>
      </w:r>
    </w:p>
    <w:p w14:paraId="33A15AC4" w14:textId="717FE898" w:rsidR="009B3807" w:rsidRPr="00176072" w:rsidRDefault="009B3807" w:rsidP="003073D2">
      <w:pPr>
        <w:bidi/>
        <w:spacing w:after="0"/>
        <w:ind w:firstLine="720"/>
        <w:jc w:val="both"/>
        <w:rPr>
          <w:rFonts w:ascii="Jameel Noori Nastaleeq" w:hAnsi="Jameel Noori Nastaleeq" w:cs="Jameel Noori Nastaleeq"/>
          <w:spacing w:val="-2"/>
          <w:sz w:val="28"/>
          <w:szCs w:val="28"/>
        </w:rPr>
      </w:pPr>
      <w:r w:rsidRPr="00176072">
        <w:rPr>
          <w:rFonts w:ascii="Jameel Noori Nastaleeq" w:hAnsi="Jameel Noori Nastaleeq" w:cs="Jameel Noori Nastaleeq"/>
          <w:spacing w:val="-2"/>
          <w:sz w:val="28"/>
          <w:szCs w:val="28"/>
          <w:rtl/>
        </w:rPr>
        <w:t xml:space="preserve">بائع کا قیمت کے بارے میں مجمل بیان معتبر نہ ہو گا بلکہ اس پر لاز م ہوگا کہ وہ معاملہ سے متعلق تمام ملحقہ امور اور جملہ اوصاف </w:t>
      </w:r>
      <w:r w:rsidRPr="00176072">
        <w:rPr>
          <w:rFonts w:ascii="Jameel Noori Nastaleeq" w:hAnsi="Jameel Noori Nastaleeq" w:cs="Jameel Noori Nastaleeq" w:hint="cs"/>
          <w:spacing w:val="-2"/>
          <w:sz w:val="28"/>
          <w:szCs w:val="28"/>
          <w:rtl/>
        </w:rPr>
        <w:t>تفص</w:t>
      </w:r>
      <w:r w:rsidRPr="00176072">
        <w:rPr>
          <w:rFonts w:ascii="Jameel Noori Nastaleeq" w:hAnsi="Jameel Noori Nastaleeq" w:cs="Jameel Noori Nastaleeq"/>
          <w:spacing w:val="-2"/>
          <w:sz w:val="28"/>
          <w:szCs w:val="28"/>
          <w:rtl/>
        </w:rPr>
        <w:t>یل</w:t>
      </w:r>
      <w:r w:rsidRPr="00176072">
        <w:rPr>
          <w:rFonts w:ascii="Jameel Noori Nastaleeq" w:hAnsi="Jameel Noori Nastaleeq" w:cs="Jameel Noori Nastaleeq" w:hint="cs"/>
          <w:spacing w:val="-2"/>
          <w:sz w:val="28"/>
          <w:szCs w:val="28"/>
          <w:rtl/>
        </w:rPr>
        <w:t xml:space="preserve"> سے</w:t>
      </w:r>
      <w:r w:rsidRPr="00176072">
        <w:rPr>
          <w:rFonts w:ascii="Jameel Noori Nastaleeq" w:hAnsi="Jameel Noori Nastaleeq" w:cs="Jameel Noori Nastaleeq"/>
          <w:spacing w:val="-2"/>
          <w:sz w:val="28"/>
          <w:szCs w:val="28"/>
          <w:rtl/>
        </w:rPr>
        <w:t xml:space="preserve"> بیان کر دے یعنی یہ کہ قیمت کی ادائیگی  فی ال</w:t>
      </w:r>
      <w:r w:rsidRPr="00176072">
        <w:rPr>
          <w:rFonts w:ascii="Jameel Noori Nastaleeq" w:hAnsi="Jameel Noori Nastaleeq" w:cs="Jameel Noori Nastaleeq" w:hint="cs"/>
          <w:spacing w:val="-2"/>
          <w:sz w:val="28"/>
          <w:szCs w:val="28"/>
          <w:rtl/>
        </w:rPr>
        <w:t>ف</w:t>
      </w:r>
      <w:r w:rsidRPr="00176072">
        <w:rPr>
          <w:rFonts w:ascii="Jameel Noori Nastaleeq" w:hAnsi="Jameel Noori Nastaleeq" w:cs="Jameel Noori Nastaleeq"/>
          <w:spacing w:val="-2"/>
          <w:sz w:val="28"/>
          <w:szCs w:val="28"/>
          <w:rtl/>
        </w:rPr>
        <w:t>ور تھی یاادھار</w:t>
      </w:r>
      <w:r w:rsidRPr="00176072">
        <w:rPr>
          <w:rFonts w:ascii="Jameel Noori Nastaleeq" w:hAnsi="Jameel Noori Nastaleeq" w:cs="Jameel Noori Nastaleeq" w:hint="cs"/>
          <w:spacing w:val="-2"/>
          <w:sz w:val="28"/>
          <w:szCs w:val="28"/>
          <w:rtl/>
        </w:rPr>
        <w:t>،</w:t>
      </w:r>
      <w:r w:rsidRPr="00176072">
        <w:rPr>
          <w:rFonts w:ascii="Jameel Noori Nastaleeq" w:hAnsi="Jameel Noori Nastaleeq" w:cs="Jameel Noori Nastaleeq"/>
          <w:spacing w:val="-2"/>
          <w:sz w:val="28"/>
          <w:szCs w:val="28"/>
          <w:rtl/>
        </w:rPr>
        <w:t xml:space="preserve"> اس کی ادائیگی کی ک</w:t>
      </w:r>
      <w:r w:rsidR="009B3A35" w:rsidRPr="00176072">
        <w:rPr>
          <w:rFonts w:ascii="Jameel Noori Nastaleeq" w:hAnsi="Jameel Noori Nastaleeq" w:cs="Jameel Noori Nastaleeq"/>
          <w:spacing w:val="-2"/>
          <w:sz w:val="28"/>
          <w:szCs w:val="28"/>
          <w:rtl/>
        </w:rPr>
        <w:t>وئی معیاد مقرر ہوگئی تھی یا</w:t>
      </w:r>
      <w:r w:rsidR="009B3A35" w:rsidRPr="00176072">
        <w:rPr>
          <w:rFonts w:ascii="Jameel Noori Nastaleeq" w:hAnsi="Jameel Noori Nastaleeq" w:cs="Jameel Noori Nastaleeq" w:hint="cs"/>
          <w:spacing w:val="-2"/>
          <w:sz w:val="28"/>
          <w:szCs w:val="28"/>
          <w:rtl/>
        </w:rPr>
        <w:t xml:space="preserve"> </w:t>
      </w:r>
      <w:r w:rsidR="009B3A35" w:rsidRPr="00176072">
        <w:rPr>
          <w:rFonts w:ascii="Jameel Noori Nastaleeq" w:hAnsi="Jameel Noori Nastaleeq" w:cs="Jameel Noori Nastaleeq"/>
          <w:spacing w:val="-2"/>
          <w:sz w:val="28"/>
          <w:szCs w:val="28"/>
          <w:rtl/>
        </w:rPr>
        <w:t>بالا</w:t>
      </w:r>
      <w:r w:rsidRPr="00176072">
        <w:rPr>
          <w:rFonts w:ascii="Jameel Noori Nastaleeq" w:hAnsi="Jameel Noori Nastaleeq" w:cs="Jameel Noori Nastaleeq"/>
          <w:spacing w:val="-2"/>
          <w:sz w:val="28"/>
          <w:szCs w:val="28"/>
          <w:rtl/>
        </w:rPr>
        <w:t xml:space="preserve">قساط ادا کرنا تھا ۔ یہ قیمت نقد ادا کرنی تھی یا شئے اس قرض کے بدلے خریدی گئی جو اس بائع کے ذمہ پہلے بائع کا لازم تھا اور قیمت کے دین کی صورت میں اد ا ہونے کا طریقہ کیا تھا مماکسہ مساومہ یا صلح </w:t>
      </w:r>
      <w:r w:rsidRPr="00176072">
        <w:rPr>
          <w:rFonts w:ascii="Jameel Noori Nastaleeq" w:hAnsi="Jameel Noori Nastaleeq" w:cs="Jameel Noori Nastaleeq" w:hint="cs"/>
          <w:spacing w:val="-2"/>
          <w:sz w:val="28"/>
          <w:szCs w:val="28"/>
          <w:rtl/>
        </w:rPr>
        <w:t>۔بعد</w:t>
      </w:r>
      <w:r w:rsidRPr="00176072">
        <w:rPr>
          <w:rFonts w:ascii="Jameel Noori Nastaleeq" w:hAnsi="Jameel Noori Nastaleeq" w:cs="Jameel Noori Nastaleeq"/>
          <w:spacing w:val="-2"/>
          <w:sz w:val="28"/>
          <w:szCs w:val="28"/>
          <w:rtl/>
        </w:rPr>
        <w:t xml:space="preserve">ازاں  بائع اس شئے کے بارے میں </w:t>
      </w:r>
      <w:r w:rsidRPr="00176072">
        <w:rPr>
          <w:rFonts w:ascii="Jameel Noori Nastaleeq" w:hAnsi="Jameel Noori Nastaleeq" w:cs="Jameel Noori Nastaleeq" w:hint="cs"/>
          <w:spacing w:val="-2"/>
          <w:sz w:val="28"/>
          <w:szCs w:val="28"/>
          <w:rtl/>
        </w:rPr>
        <w:t>بتائ</w:t>
      </w:r>
      <w:r w:rsidRPr="00176072">
        <w:rPr>
          <w:rFonts w:ascii="Jameel Noori Nastaleeq" w:hAnsi="Jameel Noori Nastaleeq" w:cs="Jameel Noori Nastaleeq"/>
          <w:spacing w:val="-2"/>
          <w:sz w:val="28"/>
          <w:szCs w:val="28"/>
          <w:rtl/>
        </w:rPr>
        <w:t>ے کہ وہ جس حالت میں خریدی گئی تھی اسی حالت میں موجودہے یا اگر خریداری</w:t>
      </w:r>
      <w:r w:rsidRPr="00176072">
        <w:rPr>
          <w:rFonts w:ascii="Jameel Noori Nastaleeq" w:hAnsi="Jameel Noori Nastaleeq" w:cs="Jameel Noori Nastaleeq" w:hint="cs"/>
          <w:spacing w:val="-2"/>
          <w:sz w:val="28"/>
          <w:szCs w:val="28"/>
          <w:rtl/>
        </w:rPr>
        <w:t xml:space="preserve"> </w:t>
      </w:r>
      <w:r w:rsidRPr="00176072">
        <w:rPr>
          <w:rFonts w:ascii="Jameel Noori Nastaleeq" w:hAnsi="Jameel Noori Nastaleeq" w:cs="Jameel Noori Nastaleeq"/>
          <w:spacing w:val="-2"/>
          <w:sz w:val="28"/>
          <w:szCs w:val="28"/>
          <w:rtl/>
        </w:rPr>
        <w:t xml:space="preserve"> کے بعد کوئی عیب پیدا ہوگیا ہے تو اس عیب کی وضاحت کرے اور یہ بھی کہ یہ عیب خود اس کے اپنے کسی فعل کی بنا پر پیدا ہوا  ہے یا کسی اور کے فعل سے ہو</w:t>
      </w:r>
      <w:r w:rsidR="009B3A35" w:rsidRPr="00176072">
        <w:rPr>
          <w:rFonts w:ascii="Jameel Noori Nastaleeq" w:hAnsi="Jameel Noori Nastaleeq" w:cs="Jameel Noori Nastaleeq" w:hint="cs"/>
          <w:spacing w:val="-2"/>
          <w:sz w:val="28"/>
          <w:szCs w:val="28"/>
          <w:rtl/>
        </w:rPr>
        <w:t>ا</w:t>
      </w:r>
      <w:r w:rsidRPr="00176072">
        <w:rPr>
          <w:rFonts w:ascii="Jameel Noori Nastaleeq" w:hAnsi="Jameel Noori Nastaleeq" w:cs="Jameel Noori Nastaleeq"/>
          <w:spacing w:val="-2"/>
          <w:sz w:val="28"/>
          <w:szCs w:val="28"/>
          <w:rtl/>
        </w:rPr>
        <w:t xml:space="preserve"> یا تقد یر وقضاکے کسی عمل سے ہوا ہے ۔</w:t>
      </w:r>
      <w:r w:rsidRPr="00176072">
        <w:rPr>
          <w:rFonts w:ascii="Jameel Noori Nastaleeq" w:hAnsi="Jameel Noori Nastaleeq" w:cs="Jameel Noori Nastaleeq"/>
          <w:spacing w:val="-2"/>
          <w:sz w:val="28"/>
          <w:szCs w:val="28"/>
        </w:rPr>
        <w:t xml:space="preserve"> </w:t>
      </w:r>
      <w:r w:rsidRPr="00176072">
        <w:rPr>
          <w:rFonts w:ascii="Jameel Noori Nastaleeq" w:hAnsi="Jameel Noori Nastaleeq" w:cs="Jameel Noori Nastaleeq" w:hint="cs"/>
          <w:spacing w:val="-2"/>
          <w:sz w:val="28"/>
          <w:szCs w:val="28"/>
          <w:rtl/>
        </w:rPr>
        <w:t xml:space="preserve">مذکورہ تمام </w:t>
      </w:r>
      <w:r w:rsidRPr="00176072">
        <w:rPr>
          <w:rFonts w:ascii="Jameel Noori Nastaleeq" w:hAnsi="Jameel Noori Nastaleeq" w:cs="Jameel Noori Nastaleeq"/>
          <w:spacing w:val="-2"/>
          <w:sz w:val="28"/>
          <w:szCs w:val="28"/>
          <w:rtl/>
        </w:rPr>
        <w:t>پہلو خریدار کی رضا مندی پراثر انداز ہو سکتے ہیں اور ان میں ک</w:t>
      </w:r>
      <w:r w:rsidRPr="00176072">
        <w:rPr>
          <w:rFonts w:ascii="Jameel Noori Nastaleeq" w:hAnsi="Jameel Noori Nastaleeq" w:cs="Jameel Noori Nastaleeq" w:hint="cs"/>
          <w:spacing w:val="-2"/>
          <w:sz w:val="28"/>
          <w:szCs w:val="28"/>
          <w:rtl/>
        </w:rPr>
        <w:t>ذ</w:t>
      </w:r>
      <w:r w:rsidRPr="00176072">
        <w:rPr>
          <w:rFonts w:ascii="Jameel Noori Nastaleeq" w:hAnsi="Jameel Noori Nastaleeq" w:cs="Jameel Noori Nastaleeq"/>
          <w:spacing w:val="-2"/>
          <w:sz w:val="28"/>
          <w:szCs w:val="28"/>
          <w:rtl/>
        </w:rPr>
        <w:t>ب بیانی سے بیع میں دھوکہ اور فریب شامل ہو جائے گا۔</w:t>
      </w:r>
      <w:r w:rsidRPr="00176072">
        <w:rPr>
          <w:rStyle w:val="EndnoteReference"/>
          <w:rFonts w:ascii="Jameel Noori Nastaleeq" w:hAnsi="Jameel Noori Nastaleeq" w:cs="Jameel Noori Nastaleeq"/>
          <w:spacing w:val="-2"/>
          <w:sz w:val="28"/>
          <w:szCs w:val="28"/>
          <w:rtl/>
        </w:rPr>
        <w:endnoteReference w:id="11"/>
      </w:r>
    </w:p>
    <w:p w14:paraId="5023F169" w14:textId="1AC67031" w:rsidR="009B3807" w:rsidRPr="005F6171" w:rsidRDefault="003135D3" w:rsidP="003135D3">
      <w:pPr>
        <w:bidi/>
        <w:spacing w:after="0" w:line="240" w:lineRule="auto"/>
      </w:pPr>
      <w:r>
        <w:rPr>
          <w:rFonts w:ascii="Jameel Noori Nastaleeq" w:hAnsi="Jameel Noori Nastaleeq" w:cs="Jameel Noori Nastaleeq"/>
          <w:b/>
          <w:bCs/>
          <w:sz w:val="30"/>
          <w:szCs w:val="30"/>
        </w:rPr>
        <w:t>3.1.1.1</w:t>
      </w:r>
      <w:r>
        <w:rPr>
          <w:rFonts w:ascii="Jameel Noori Nastaleeq" w:hAnsi="Jameel Noori Nastaleeq" w:cs="Jameel Noori Nastaleeq" w:hint="cs"/>
          <w:b/>
          <w:bCs/>
          <w:sz w:val="30"/>
          <w:szCs w:val="30"/>
          <w:rtl/>
          <w:lang w:bidi="ur-PK"/>
        </w:rPr>
        <w:t xml:space="preserve">                                  </w:t>
      </w:r>
      <w:r w:rsidR="00450B88">
        <w:rPr>
          <w:rFonts w:ascii="Jameel Noori Nastaleeq" w:hAnsi="Jameel Noori Nastaleeq" w:cs="Jameel Noori Nastaleeq"/>
          <w:b/>
          <w:bCs/>
          <w:sz w:val="30"/>
          <w:szCs w:val="30"/>
          <w:lang w:bidi="ur-PK"/>
        </w:rPr>
        <w:t xml:space="preserve"> </w:t>
      </w:r>
      <w:r w:rsidR="009B3807" w:rsidRPr="003135D3">
        <w:rPr>
          <w:rFonts w:ascii="Times New Roman Bold" w:eastAsia="Times New Roman" w:hAnsi="Times New Roman Bold" w:cs="Jameel Noori Nastaleeq"/>
          <w:b/>
          <w:bCs/>
          <w:spacing w:val="-4"/>
          <w:sz w:val="24"/>
          <w:szCs w:val="28"/>
          <w:rtl/>
        </w:rPr>
        <w:t xml:space="preserve">فقہ </w:t>
      </w:r>
      <w:r w:rsidR="009B3807" w:rsidRPr="003135D3">
        <w:rPr>
          <w:rFonts w:ascii="Times New Roman Bold" w:eastAsia="Times New Roman" w:hAnsi="Times New Roman Bold" w:cs="Jameel Noori Nastaleeq" w:hint="cs"/>
          <w:b/>
          <w:bCs/>
          <w:spacing w:val="-4"/>
          <w:sz w:val="24"/>
          <w:szCs w:val="28"/>
          <w:rtl/>
        </w:rPr>
        <w:t xml:space="preserve">حنفیہ </w:t>
      </w:r>
      <w:r w:rsidR="009B3807" w:rsidRPr="003135D3">
        <w:rPr>
          <w:rFonts w:ascii="Times New Roman Bold" w:eastAsia="Times New Roman" w:hAnsi="Times New Roman Bold" w:cs="Jameel Noori Nastaleeq"/>
          <w:b/>
          <w:bCs/>
          <w:spacing w:val="-4"/>
          <w:sz w:val="24"/>
          <w:szCs w:val="28"/>
          <w:rtl/>
        </w:rPr>
        <w:t>میں بیاعات الامانۃ کا تصوّر</w:t>
      </w:r>
      <w:r w:rsidR="009B3807" w:rsidRPr="003135D3">
        <w:rPr>
          <w:rFonts w:ascii="Times New Roman Bold" w:eastAsia="Times New Roman" w:hAnsi="Times New Roman Bold" w:cs="Jameel Noori Nastaleeq"/>
          <w:b/>
          <w:bCs/>
          <w:spacing w:val="-4"/>
          <w:sz w:val="24"/>
          <w:szCs w:val="28"/>
          <w:lang w:bidi="en-US"/>
        </w:rPr>
        <w:t xml:space="preserve"> </w:t>
      </w:r>
    </w:p>
    <w:p w14:paraId="2380221F" w14:textId="23D98817" w:rsidR="009B3807" w:rsidRPr="00164053" w:rsidRDefault="009B3A35" w:rsidP="00FF50AB">
      <w:pPr>
        <w:bidi/>
        <w:spacing w:after="0"/>
        <w:ind w:firstLine="720"/>
        <w:jc w:val="both"/>
        <w:rPr>
          <w:rFonts w:ascii="Jameel Noori Nastaleeq" w:hAnsi="Jameel Noori Nastaleeq" w:cs="Jameel Noori Nastaleeq"/>
          <w:sz w:val="28"/>
          <w:szCs w:val="28"/>
        </w:rPr>
      </w:pPr>
      <w:r>
        <w:rPr>
          <w:rFonts w:ascii="Jameel Noori Nastaleeq" w:hAnsi="Jameel Noori Nastaleeq" w:cs="Jameel Noori Nastaleeq"/>
          <w:sz w:val="28"/>
          <w:szCs w:val="28"/>
          <w:rtl/>
        </w:rPr>
        <w:t>بیاعات</w:t>
      </w:r>
      <w:r>
        <w:rPr>
          <w:rFonts w:ascii="Jameel Noori Nastaleeq" w:hAnsi="Jameel Noori Nastaleeq" w:cs="Jameel Noori Nastaleeq" w:hint="cs"/>
          <w:sz w:val="28"/>
          <w:szCs w:val="28"/>
          <w:rtl/>
          <w:lang w:bidi="ur-PK"/>
        </w:rPr>
        <w:t xml:space="preserve"> الامانۃ</w:t>
      </w:r>
      <w:r w:rsidR="009B3807" w:rsidRPr="00164053">
        <w:rPr>
          <w:rFonts w:ascii="Jameel Noori Nastaleeq" w:hAnsi="Jameel Noori Nastaleeq" w:cs="Jameel Noori Nastaleeq"/>
          <w:sz w:val="28"/>
          <w:szCs w:val="28"/>
          <w:rtl/>
        </w:rPr>
        <w:t xml:space="preserve"> کے بارے میں علامہ سر خسیؒ فرماتے ہیں کہ اگر کسی شخص نے کوئی شئے ادھار ادائیگی پر خریدی تو اس کے لیے یہ روانہیں ہے کہ وہ اس شئے کو مُرابَحہَ کے طور پر فروخت کرے ، الایہ کہ وہ خریدار کو یہ بتادے کہ اس نے یہ شئے ادھار ادائیگی پر خریدی ہے ک</w:t>
      </w:r>
      <w:r>
        <w:rPr>
          <w:rFonts w:ascii="Jameel Noori Nastaleeq" w:hAnsi="Jameel Noori Nastaleeq" w:cs="Jameel Noori Nastaleeq"/>
          <w:sz w:val="28"/>
          <w:szCs w:val="28"/>
          <w:rtl/>
        </w:rPr>
        <w:t xml:space="preserve">یونکہ بیع مرابحہ بیع امانت ہے </w:t>
      </w:r>
      <w:r w:rsidR="009B3807" w:rsidRPr="00164053">
        <w:rPr>
          <w:rFonts w:ascii="Jameel Noori Nastaleeq" w:hAnsi="Jameel Noori Nastaleeq" w:cs="Jameel Noori Nastaleeq"/>
          <w:sz w:val="28"/>
          <w:szCs w:val="28"/>
          <w:rtl/>
        </w:rPr>
        <w:t>جس میں ضروری ہے کہ نہ کوئی تہمت ہو اور نہ کوئی ناانصافی ، بلکہ کوئی شبہ باقی نہ رہ جاناچاہیے اس لیے کہ بیع مرابحہ میں اس میں سے کوئی امر جائز نہیں ہے۔</w:t>
      </w:r>
      <w:r w:rsidR="009B3807" w:rsidRPr="00164053">
        <w:rPr>
          <w:rFonts w:ascii="Jameel Noori Nastaleeq" w:hAnsi="Jameel Noori Nastaleeq" w:cs="Jameel Noori Nastaleeq"/>
          <w:sz w:val="28"/>
          <w:szCs w:val="28"/>
        </w:rPr>
        <w:t xml:space="preserve"> </w:t>
      </w:r>
      <w:r w:rsidR="009B3807">
        <w:rPr>
          <w:rStyle w:val="EndnoteReference"/>
          <w:rFonts w:ascii="Jameel Noori Nastaleeq" w:hAnsi="Jameel Noori Nastaleeq" w:cs="Jameel Noori Nastaleeq"/>
          <w:sz w:val="28"/>
          <w:szCs w:val="28"/>
        </w:rPr>
        <w:endnoteReference w:id="12"/>
      </w:r>
      <w:r w:rsidR="009B3807" w:rsidRPr="00164053">
        <w:rPr>
          <w:rFonts w:ascii="Jameel Noori Nastaleeq" w:hAnsi="Jameel Noori Nastaleeq" w:cs="Jameel Noori Nastaleeq"/>
          <w:sz w:val="28"/>
          <w:szCs w:val="28"/>
          <w:rtl/>
        </w:rPr>
        <w:t xml:space="preserve">اس میں ایک پہلو یہ بھی ہے کہ جب کوئی شخص ادھار ادائیگی کی شرط پر کوئی شئے خریدتا ہے تو بالعموم اس شئے کو اس قیمت سے زائد پر خریدتا ہے جو اسکی نقد ادائیگی کی صورت میں </w:t>
      </w:r>
      <w:r w:rsidR="009B3807" w:rsidRPr="00164053">
        <w:rPr>
          <w:rFonts w:ascii="Jameel Noori Nastaleeq" w:hAnsi="Jameel Noori Nastaleeq" w:cs="Jameel Noori Nastaleeq"/>
          <w:sz w:val="28"/>
          <w:szCs w:val="28"/>
          <w:rtl/>
        </w:rPr>
        <w:lastRenderedPageBreak/>
        <w:t xml:space="preserve">ہوتی ہے ۔ اب اگر بائع( فروخت کنندہ ) صرف اس شئے کی خریداری کے بارے میں بتلاتا ہے تو اس سے سننے والے کے ذہن میں اس شئے کی نقد ادائیگی والی قیمت </w:t>
      </w:r>
      <w:r w:rsidR="009B3807">
        <w:rPr>
          <w:rFonts w:ascii="Jameel Noori Nastaleeq" w:hAnsi="Jameel Noori Nastaleeq" w:cs="Jameel Noori Nastaleeq" w:hint="cs"/>
          <w:sz w:val="28"/>
          <w:szCs w:val="28"/>
          <w:rtl/>
        </w:rPr>
        <w:t>آ</w:t>
      </w:r>
      <w:r w:rsidR="009B3807" w:rsidRPr="00164053">
        <w:rPr>
          <w:rFonts w:ascii="Jameel Noori Nastaleeq" w:hAnsi="Jameel Noori Nastaleeq" w:cs="Jameel Noori Nastaleeq"/>
          <w:sz w:val="28"/>
          <w:szCs w:val="28"/>
          <w:rtl/>
        </w:rPr>
        <w:t>ئے گی اور اس</w:t>
      </w:r>
      <w:r w:rsidR="009B3807">
        <w:rPr>
          <w:rFonts w:ascii="Jameel Noori Nastaleeq" w:hAnsi="Jameel Noori Nastaleeq" w:cs="Jameel Noori Nastaleeq" w:hint="cs"/>
          <w:sz w:val="28"/>
          <w:szCs w:val="28"/>
          <w:rtl/>
        </w:rPr>
        <w:t xml:space="preserve"> </w:t>
      </w:r>
      <w:r w:rsidR="009B3807" w:rsidRPr="00164053">
        <w:rPr>
          <w:rFonts w:ascii="Jameel Noori Nastaleeq" w:hAnsi="Jameel Noori Nastaleeq" w:cs="Jameel Noori Nastaleeq"/>
          <w:sz w:val="28"/>
          <w:szCs w:val="28"/>
          <w:rtl/>
        </w:rPr>
        <w:t>طرح کابتلانا ایسا ہو جائے گا جیسے اس نے نقد قیمت کی</w:t>
      </w:r>
      <w:r>
        <w:rPr>
          <w:rFonts w:ascii="Jameel Noori Nastaleeq" w:hAnsi="Jameel Noori Nastaleeq" w:cs="Jameel Noori Nastaleeq" w:hint="cs"/>
          <w:sz w:val="28"/>
          <w:szCs w:val="28"/>
          <w:rtl/>
        </w:rPr>
        <w:t xml:space="preserve"> </w:t>
      </w:r>
      <w:r w:rsidR="009B3807" w:rsidRPr="00164053">
        <w:rPr>
          <w:rFonts w:ascii="Jameel Noori Nastaleeq" w:hAnsi="Jameel Noori Nastaleeq" w:cs="Jameel Noori Nastaleeq"/>
          <w:sz w:val="28"/>
          <w:szCs w:val="28"/>
          <w:rtl/>
        </w:rPr>
        <w:t>ادائیگی پرخریداری کا ذکر کیا ہواور یہی بات  بیع مرابحہ میں ناانصافی قرار پائیگی۔</w:t>
      </w:r>
      <w:r w:rsidR="009B3807" w:rsidRPr="00164053">
        <w:rPr>
          <w:rFonts w:ascii="Jameel Noori Nastaleeq" w:hAnsi="Jameel Noori Nastaleeq" w:cs="Jameel Noori Nastaleeq"/>
          <w:sz w:val="28"/>
          <w:szCs w:val="28"/>
        </w:rPr>
        <w:t xml:space="preserve"> </w:t>
      </w:r>
      <w:r w:rsidR="009B3807" w:rsidRPr="00164053">
        <w:rPr>
          <w:rFonts w:ascii="Jameel Noori Nastaleeq" w:hAnsi="Jameel Noori Nastaleeq" w:cs="Jameel Noori Nastaleeq"/>
          <w:sz w:val="28"/>
          <w:szCs w:val="28"/>
          <w:rtl/>
        </w:rPr>
        <w:t>اس بات کی وضاحت اس طرح بھی ہوسکتی ہے کہ جوشئے ادھار ادائیگی پر لی گئی ہے گویا فی الوقت اس کی قیمت کم ہے، اسی لیے شریعت</w:t>
      </w:r>
      <w:r>
        <w:rPr>
          <w:rFonts w:ascii="Jameel Noori Nastaleeq" w:hAnsi="Jameel Noori Nastaleeq" w:cs="Jameel Noori Nastaleeq" w:hint="cs"/>
          <w:sz w:val="28"/>
          <w:szCs w:val="28"/>
          <w:rtl/>
        </w:rPr>
        <w:t xml:space="preserve"> نے</w:t>
      </w:r>
      <w:r w:rsidR="009B3807" w:rsidRPr="00164053">
        <w:rPr>
          <w:rFonts w:ascii="Jameel Noori Nastaleeq" w:hAnsi="Jameel Noori Nastaleeq" w:cs="Jameel Noori Nastaleeq"/>
          <w:sz w:val="28"/>
          <w:szCs w:val="28"/>
          <w:rtl/>
        </w:rPr>
        <w:t xml:space="preserve"> اس زیادتی کے جو حکما</w:t>
      </w:r>
      <w:r w:rsidR="009B3807">
        <w:rPr>
          <w:rFonts w:ascii="Jameel Noori Nastaleeq" w:hAnsi="Jameel Noori Nastaleeq" w:cs="Jameel Noori Nastaleeq" w:hint="cs"/>
          <w:sz w:val="28"/>
          <w:szCs w:val="28"/>
          <w:rtl/>
        </w:rPr>
        <w:t>ً</w:t>
      </w:r>
      <w:r w:rsidR="009B3807" w:rsidRPr="00164053">
        <w:rPr>
          <w:rFonts w:ascii="Jameel Noori Nastaleeq" w:hAnsi="Jameel Noori Nastaleeq" w:cs="Jameel Noori Nastaleeq"/>
          <w:sz w:val="28"/>
          <w:szCs w:val="28"/>
          <w:rtl/>
        </w:rPr>
        <w:t>مقابل سے خالی ہو دواوصاف میں</w:t>
      </w:r>
      <w:r w:rsidR="009B3807">
        <w:rPr>
          <w:rFonts w:ascii="Jameel Noori Nastaleeq" w:hAnsi="Jameel Noori Nastaleeq" w:cs="Jameel Noori Nastaleeq" w:hint="cs"/>
          <w:sz w:val="28"/>
          <w:szCs w:val="28"/>
          <w:rtl/>
        </w:rPr>
        <w:t xml:space="preserve"> </w:t>
      </w:r>
      <w:r w:rsidR="009B3807" w:rsidRPr="00164053">
        <w:rPr>
          <w:rFonts w:ascii="Jameel Noori Nastaleeq" w:hAnsi="Jameel Noori Nastaleeq" w:cs="Jameel Noori Nastaleeq"/>
          <w:sz w:val="28"/>
          <w:szCs w:val="28"/>
          <w:rtl/>
        </w:rPr>
        <w:t>س</w:t>
      </w:r>
      <w:r w:rsidR="009B3807">
        <w:rPr>
          <w:rFonts w:ascii="Jameel Noori Nastaleeq" w:hAnsi="Jameel Noori Nastaleeq" w:cs="Jameel Noori Nastaleeq" w:hint="cs"/>
          <w:sz w:val="28"/>
          <w:szCs w:val="28"/>
          <w:rtl/>
        </w:rPr>
        <w:t>ے ا</w:t>
      </w:r>
      <w:r w:rsidR="009B3807" w:rsidRPr="00164053">
        <w:rPr>
          <w:rFonts w:ascii="Jameel Noori Nastaleeq" w:hAnsi="Jameel Noori Nastaleeq" w:cs="Jameel Noori Nastaleeq"/>
          <w:sz w:val="28"/>
          <w:szCs w:val="28"/>
          <w:rtl/>
        </w:rPr>
        <w:t>یک وصف کی موجود گی میں نسیئہ حرام قرار دیا ہے۔</w:t>
      </w:r>
      <w:r w:rsidR="009B3807">
        <w:rPr>
          <w:rStyle w:val="EndnoteReference"/>
          <w:rFonts w:ascii="Jameel Noori Nastaleeq" w:hAnsi="Jameel Noori Nastaleeq" w:cs="Jameel Noori Nastaleeq"/>
          <w:sz w:val="28"/>
          <w:szCs w:val="28"/>
          <w:rtl/>
        </w:rPr>
        <w:endnoteReference w:id="13"/>
      </w:r>
      <w:r>
        <w:rPr>
          <w:rFonts w:ascii="Jameel Noori Nastaleeq" w:hAnsi="Jameel Noori Nastaleeq" w:cs="Jameel Noori Nastaleeq" w:hint="cs"/>
          <w:sz w:val="28"/>
          <w:szCs w:val="28"/>
          <w:rtl/>
        </w:rPr>
        <w:t>ایسی صورت میں</w:t>
      </w:r>
      <w:r w:rsidR="009B3807" w:rsidRPr="00164053">
        <w:rPr>
          <w:rFonts w:ascii="Jameel Noori Nastaleeq" w:hAnsi="Jameel Noori Nastaleeq" w:cs="Jameel Noori Nastaleeq"/>
          <w:sz w:val="28"/>
          <w:szCs w:val="28"/>
          <w:rtl/>
        </w:rPr>
        <w:t xml:space="preserve"> اگر بائع اس شئے کو فروخت کر دے اور اس امر سے آگاہ نہ کرے کہ اس نے یہ شئے ادھار ادائیگی پر لی ہے ، تو جب خریدار کو بائع کی جانب سے واقع ہونے والی تدلیس کا علم ہوگا اسے خیار خاصل ہوگا اور اسکی وجہ یہ ہے کہ خریدار نے منافع کی ذمہ دار اس لیے </w:t>
      </w:r>
      <w:r w:rsidR="00FF50AB">
        <w:rPr>
          <w:rFonts w:ascii="Jameel Noori Nastaleeq" w:hAnsi="Jameel Noori Nastaleeq" w:cs="Jameel Noori Nastaleeq"/>
          <w:sz w:val="28"/>
          <w:szCs w:val="28"/>
          <w:rtl/>
        </w:rPr>
        <w:t>قبول کی ہے کہ اسے بائع نے بتا</w:t>
      </w:r>
      <w:r w:rsidR="00FF50AB">
        <w:rPr>
          <w:rFonts w:ascii="Jameel Noori Nastaleeq" w:hAnsi="Jameel Noori Nastaleeq" w:cs="Jameel Noori Nastaleeq" w:hint="cs"/>
          <w:sz w:val="28"/>
          <w:szCs w:val="28"/>
          <w:rtl/>
        </w:rPr>
        <w:t xml:space="preserve">یاکہ </w:t>
      </w:r>
      <w:r w:rsidR="009B3807" w:rsidRPr="00164053">
        <w:rPr>
          <w:rFonts w:ascii="Jameel Noori Nastaleeq" w:hAnsi="Jameel Noori Nastaleeq" w:cs="Jameel Noori Nastaleeq"/>
          <w:sz w:val="28"/>
          <w:szCs w:val="28"/>
          <w:rtl/>
        </w:rPr>
        <w:t>خود اس نے یہ شئے اتنی قیمت پر خریدی ہے۔ اگر اسے معلوم ہوجائے کہ در  حقیقت بائع نے یہ شئے ادھارادائیگی پر لی تھی تو ہوسکتا ہے کہ وہ نقد قیمت پر بھی</w:t>
      </w:r>
      <w:r w:rsidR="009B3807">
        <w:rPr>
          <w:rFonts w:ascii="Jameel Noori Nastaleeq" w:hAnsi="Jameel Noori Nastaleeq" w:cs="Jameel Noori Nastaleeq" w:hint="cs"/>
          <w:sz w:val="28"/>
          <w:szCs w:val="28"/>
          <w:rtl/>
        </w:rPr>
        <w:t xml:space="preserve"> </w:t>
      </w:r>
      <w:r w:rsidR="009B3807" w:rsidRPr="00164053">
        <w:rPr>
          <w:rFonts w:ascii="Jameel Noori Nastaleeq" w:hAnsi="Jameel Noori Nastaleeq" w:cs="Jameel Noori Nastaleeq"/>
          <w:sz w:val="28"/>
          <w:szCs w:val="28"/>
          <w:rtl/>
        </w:rPr>
        <w:t>خ</w:t>
      </w:r>
      <w:r w:rsidR="009B3807">
        <w:rPr>
          <w:rFonts w:ascii="Jameel Noori Nastaleeq" w:hAnsi="Jameel Noori Nastaleeq" w:cs="Jameel Noori Nastaleeq" w:hint="cs"/>
          <w:sz w:val="28"/>
          <w:szCs w:val="28"/>
          <w:rtl/>
        </w:rPr>
        <w:t>ر</w:t>
      </w:r>
      <w:r w:rsidR="009B3807" w:rsidRPr="00164053">
        <w:rPr>
          <w:rFonts w:ascii="Jameel Noori Nastaleeq" w:hAnsi="Jameel Noori Nastaleeq" w:cs="Jameel Noori Nastaleeq"/>
          <w:sz w:val="28"/>
          <w:szCs w:val="28"/>
          <w:rtl/>
        </w:rPr>
        <w:t>یدنے پر آمادہ نہ ہوچہ جائیکہ وہ اس پر نفع بھی ادا کرے ۔ اس کے اس ضرر کی تلافی کے لیے خیار کی گنجا ئش رکھی گئی ہے</w:t>
      </w:r>
      <w:r w:rsidR="009B3807" w:rsidRPr="00164053">
        <w:rPr>
          <w:rFonts w:ascii="Jameel Noori Nastaleeq" w:hAnsi="Jameel Noori Nastaleeq" w:cs="Jameel Noori Nastaleeq"/>
          <w:sz w:val="28"/>
          <w:szCs w:val="28"/>
        </w:rPr>
        <w:t xml:space="preserve"> </w:t>
      </w:r>
      <w:r w:rsidR="009B3807">
        <w:rPr>
          <w:rFonts w:ascii="Jameel Noori Nastaleeq" w:hAnsi="Jameel Noori Nastaleeq" w:cs="Jameel Noori Nastaleeq" w:hint="cs"/>
          <w:sz w:val="28"/>
          <w:szCs w:val="28"/>
          <w:rtl/>
        </w:rPr>
        <w:t>۔</w:t>
      </w:r>
      <w:r w:rsidR="009B3807">
        <w:rPr>
          <w:rStyle w:val="EndnoteReference"/>
          <w:rFonts w:ascii="Jameel Noori Nastaleeq" w:hAnsi="Jameel Noori Nastaleeq" w:cs="Jameel Noori Nastaleeq"/>
          <w:sz w:val="28"/>
          <w:szCs w:val="28"/>
          <w:rtl/>
        </w:rPr>
        <w:endnoteReference w:id="14"/>
      </w:r>
    </w:p>
    <w:p w14:paraId="3A6B94FA" w14:textId="10D51296" w:rsidR="00164053" w:rsidRPr="00164053" w:rsidRDefault="009B3807" w:rsidP="00FF50AB">
      <w:pPr>
        <w:bidi/>
        <w:spacing w:after="0"/>
        <w:jc w:val="both"/>
        <w:rPr>
          <w:rFonts w:ascii="Jameel Noori Nastaleeq" w:hAnsi="Jameel Noori Nastaleeq" w:cs="Jameel Noori Nastaleeq"/>
          <w:sz w:val="28"/>
          <w:szCs w:val="28"/>
        </w:rPr>
      </w:pPr>
      <w:r w:rsidRPr="00164053">
        <w:rPr>
          <w:rFonts w:ascii="Jameel Noori Nastaleeq" w:hAnsi="Jameel Noori Nastaleeq" w:cs="Jameel Noori Nastaleeq"/>
          <w:sz w:val="28"/>
          <w:szCs w:val="28"/>
        </w:rPr>
        <w:tab/>
      </w:r>
      <w:r w:rsidRPr="00164053">
        <w:rPr>
          <w:rFonts w:ascii="Jameel Noori Nastaleeq" w:hAnsi="Jameel Noori Nastaleeq" w:cs="Jameel Noori Nastaleeq"/>
          <w:sz w:val="28"/>
          <w:szCs w:val="28"/>
          <w:rtl/>
        </w:rPr>
        <w:t>ابن الہمام کہتے ہیں کہ اگر خریدار کو بیع مرابحہ میں خیانت کاعلم ہو، تو امام ابوحنیفہؒ کے نزدیک اسے اختیار ہے کہ تمام قیمت میں اس شئے کو لے لے یا ترک کردے اور اگر تولیہ میں خیانت کاعلم ہو تو اس میں اختیار نہیں ہے۔ امام ابو یوسف فرماتے ہیں کہ دونوں میں سے قیمت کم کی جائے گی اور امام محمد فرماتے ہیں کہ دونوں</w:t>
      </w:r>
      <w:r w:rsidR="00FF50AB">
        <w:rPr>
          <w:rFonts w:ascii="Jameel Noori Nastaleeq" w:hAnsi="Jameel Noori Nastaleeq" w:cs="Jameel Noori Nastaleeq" w:hint="cs"/>
          <w:sz w:val="28"/>
          <w:szCs w:val="28"/>
          <w:rtl/>
        </w:rPr>
        <w:t xml:space="preserve"> </w:t>
      </w:r>
      <w:r w:rsidRPr="00164053">
        <w:rPr>
          <w:rFonts w:ascii="Jameel Noori Nastaleeq" w:hAnsi="Jameel Noori Nastaleeq" w:cs="Jameel Noori Nastaleeq"/>
          <w:sz w:val="28"/>
          <w:szCs w:val="28"/>
          <w:rtl/>
        </w:rPr>
        <w:t>میں اختیار ہوگا۔</w:t>
      </w:r>
      <w:r w:rsidRPr="00164053">
        <w:rPr>
          <w:rFonts w:ascii="Jameel Noori Nastaleeq" w:hAnsi="Jameel Noori Nastaleeq" w:cs="Jameel Noori Nastaleeq"/>
          <w:sz w:val="28"/>
          <w:szCs w:val="28"/>
        </w:rPr>
        <w:t xml:space="preserve"> </w:t>
      </w:r>
      <w:r w:rsidRPr="00164053">
        <w:rPr>
          <w:rFonts w:ascii="Jameel Noori Nastaleeq" w:hAnsi="Jameel Noori Nastaleeq" w:cs="Jameel Noori Nastaleeq"/>
          <w:sz w:val="28"/>
          <w:szCs w:val="28"/>
          <w:rtl/>
        </w:rPr>
        <w:t>امام محمد کا موقف یہ ہے کہ اس بیع میں اس قیمت کا</w:t>
      </w:r>
      <w:r w:rsidR="00FF50AB">
        <w:rPr>
          <w:rFonts w:ascii="Jameel Noori Nastaleeq" w:hAnsi="Jameel Noori Nastaleeq" w:cs="Jameel Noori Nastaleeq"/>
          <w:sz w:val="28"/>
          <w:szCs w:val="28"/>
          <w:rtl/>
        </w:rPr>
        <w:t xml:space="preserve"> اعتبار ہوگا جوطے کی گئی ہے کیو</w:t>
      </w:r>
      <w:r w:rsidR="00FF50AB">
        <w:rPr>
          <w:rFonts w:ascii="Jameel Noori Nastaleeq" w:hAnsi="Jameel Noori Nastaleeq" w:cs="Jameel Noori Nastaleeq" w:hint="cs"/>
          <w:sz w:val="28"/>
          <w:szCs w:val="28"/>
          <w:rtl/>
        </w:rPr>
        <w:t xml:space="preserve">نکہ </w:t>
      </w:r>
      <w:r w:rsidRPr="00164053">
        <w:rPr>
          <w:rFonts w:ascii="Jameel Noori Nastaleeq" w:hAnsi="Jameel Noori Nastaleeq" w:cs="Jameel Noori Nastaleeq"/>
          <w:sz w:val="28"/>
          <w:szCs w:val="28"/>
          <w:rtl/>
        </w:rPr>
        <w:t>وہی معلوم و متعین ہے، جبکہ  تو لیہ اور مرابحہ میں ترغیب دینے اور مائل کر نے کا پہلو موجود ہے۔ اس لیے یہ وصف سلامتی کی طرح مرغوب فیہ ہے اور اس لیے اس کے فوت ہونے پر اختیار ہوگا۔</w:t>
      </w:r>
      <w:r>
        <w:rPr>
          <w:rStyle w:val="EndnoteReference"/>
          <w:rFonts w:ascii="Jameel Noori Nastaleeq" w:hAnsi="Jameel Noori Nastaleeq" w:cs="Jameel Noori Nastaleeq"/>
          <w:sz w:val="28"/>
          <w:szCs w:val="28"/>
          <w:rtl/>
        </w:rPr>
        <w:endnoteReference w:id="15"/>
      </w:r>
      <w:r w:rsidRPr="00164053">
        <w:rPr>
          <w:rFonts w:ascii="Jameel Noori Nastaleeq" w:hAnsi="Jameel Noori Nastaleeq" w:cs="Jameel Noori Nastaleeq"/>
          <w:sz w:val="28"/>
          <w:szCs w:val="28"/>
        </w:rPr>
        <w:t xml:space="preserve"> </w:t>
      </w:r>
    </w:p>
    <w:p w14:paraId="4C3F0287" w14:textId="2F049CA0" w:rsidR="00164053" w:rsidRPr="00164053" w:rsidRDefault="00164053" w:rsidP="00FF50AB">
      <w:pPr>
        <w:bidi/>
        <w:spacing w:after="0"/>
        <w:jc w:val="both"/>
        <w:rPr>
          <w:rFonts w:ascii="Jameel Noori Nastaleeq" w:hAnsi="Jameel Noori Nastaleeq" w:cs="Jameel Noori Nastaleeq"/>
          <w:sz w:val="28"/>
          <w:szCs w:val="28"/>
        </w:rPr>
      </w:pPr>
      <w:r w:rsidRPr="00164053">
        <w:rPr>
          <w:rFonts w:ascii="Jameel Noori Nastaleeq" w:hAnsi="Jameel Noori Nastaleeq" w:cs="Jameel Noori Nastaleeq"/>
          <w:sz w:val="28"/>
          <w:szCs w:val="28"/>
        </w:rPr>
        <w:tab/>
      </w:r>
      <w:r w:rsidRPr="00164053">
        <w:rPr>
          <w:rFonts w:ascii="Jameel Noori Nastaleeq" w:hAnsi="Jameel Noori Nastaleeq" w:cs="Jameel Noori Nastaleeq"/>
          <w:sz w:val="28"/>
          <w:szCs w:val="28"/>
          <w:rtl/>
        </w:rPr>
        <w:t>امام ابویوس</w:t>
      </w:r>
      <w:r w:rsidR="00FF50AB">
        <w:rPr>
          <w:rFonts w:ascii="Jameel Noori Nastaleeq" w:hAnsi="Jameel Noori Nastaleeq" w:cs="Jameel Noori Nastaleeq"/>
          <w:sz w:val="28"/>
          <w:szCs w:val="28"/>
          <w:rtl/>
        </w:rPr>
        <w:t>ف کی دلیل یہ ہے کہ یہ بیع اصلا</w:t>
      </w:r>
      <w:r w:rsidR="00FF50AB">
        <w:rPr>
          <w:rFonts w:ascii="Jameel Noori Nastaleeq" w:hAnsi="Jameel Noori Nastaleeq" w:cs="Jameel Noori Nastaleeq" w:hint="cs"/>
          <w:sz w:val="28"/>
          <w:szCs w:val="28"/>
          <w:rtl/>
        </w:rPr>
        <w:t>ً</w:t>
      </w:r>
      <w:r w:rsidRPr="00164053">
        <w:rPr>
          <w:rFonts w:ascii="Jameel Noori Nastaleeq" w:hAnsi="Jameel Noori Nastaleeq" w:cs="Jameel Noori Nastaleeq"/>
          <w:sz w:val="28"/>
          <w:szCs w:val="28"/>
          <w:rtl/>
        </w:rPr>
        <w:t xml:space="preserve"> تو لیہ اور مرا بحہ ہے اسی لیے یہ ان تعبیرات کے ساتھ منعقد ہوتی ہے کہ</w:t>
      </w:r>
      <w:r w:rsidR="005F6171">
        <w:rPr>
          <w:rFonts w:ascii="Jameel Noori Nastaleeq" w:hAnsi="Jameel Noori Nastaleeq" w:cs="Jameel Noori Nastaleeq" w:hint="cs"/>
          <w:sz w:val="28"/>
          <w:szCs w:val="28"/>
          <w:rtl/>
        </w:rPr>
        <w:t xml:space="preserve"> </w:t>
      </w:r>
      <w:r w:rsidRPr="00164053">
        <w:rPr>
          <w:rFonts w:ascii="Jameel Noori Nastaleeq" w:hAnsi="Jameel Noori Nastaleeq" w:cs="Jameel Noori Nastaleeq"/>
          <w:sz w:val="28"/>
          <w:szCs w:val="28"/>
          <w:rtl/>
        </w:rPr>
        <w:t>میں نے یہ شئے تمہیں بطور تولیہ پہلی قیمت پر فروخت کی یا</w:t>
      </w:r>
      <w:r w:rsidR="005F6171">
        <w:rPr>
          <w:rFonts w:ascii="Jameel Noori Nastaleeq" w:hAnsi="Jameel Noori Nastaleeq" w:cs="Jameel Noori Nastaleeq" w:hint="cs"/>
          <w:sz w:val="28"/>
          <w:szCs w:val="28"/>
          <w:rtl/>
        </w:rPr>
        <w:t xml:space="preserve"> کہ </w:t>
      </w:r>
      <w:r w:rsidRPr="00164053">
        <w:rPr>
          <w:rFonts w:ascii="Jameel Noori Nastaleeq" w:hAnsi="Jameel Noori Nastaleeq" w:cs="Jameel Noori Nastaleeq"/>
          <w:sz w:val="28"/>
          <w:szCs w:val="28"/>
          <w:rtl/>
        </w:rPr>
        <w:t>میں نے</w:t>
      </w:r>
      <w:r w:rsidR="00FF50AB">
        <w:rPr>
          <w:rFonts w:ascii="Jameel Noori Nastaleeq" w:hAnsi="Jameel Noori Nastaleeq" w:cs="Jameel Noori Nastaleeq"/>
          <w:sz w:val="28"/>
          <w:szCs w:val="28"/>
          <w:rtl/>
        </w:rPr>
        <w:t xml:space="preserve"> یہ شئے پہلی قیمت پر بطور مرابح</w:t>
      </w:r>
      <w:r w:rsidR="00FF50AB">
        <w:rPr>
          <w:rFonts w:ascii="Jameel Noori Nastaleeq" w:hAnsi="Jameel Noori Nastaleeq" w:cs="Jameel Noori Nastaleeq" w:hint="cs"/>
          <w:sz w:val="28"/>
          <w:szCs w:val="28"/>
          <w:rtl/>
        </w:rPr>
        <w:t xml:space="preserve">ہ </w:t>
      </w:r>
      <w:r w:rsidRPr="00164053">
        <w:rPr>
          <w:rFonts w:ascii="Jameel Noori Nastaleeq" w:hAnsi="Jameel Noori Nastaleeq" w:cs="Jameel Noori Nastaleeq"/>
          <w:sz w:val="28"/>
          <w:szCs w:val="28"/>
          <w:rtl/>
        </w:rPr>
        <w:t>تم کو فروخت کردی</w:t>
      </w:r>
      <w:r w:rsidR="005F6171">
        <w:rPr>
          <w:rFonts w:ascii="Jameel Noori Nastaleeq" w:hAnsi="Jameel Noori Nastaleeq" w:cs="Jameel Noori Nastaleeq" w:hint="cs"/>
          <w:sz w:val="28"/>
          <w:szCs w:val="28"/>
          <w:rtl/>
        </w:rPr>
        <w:t>،</w:t>
      </w:r>
      <w:r w:rsidRPr="00164053">
        <w:rPr>
          <w:rFonts w:ascii="Jameel Noori Nastaleeq" w:hAnsi="Jameel Noori Nastaleeq" w:cs="Jameel Noori Nastaleeq"/>
          <w:sz w:val="28"/>
          <w:szCs w:val="28"/>
          <w:rtl/>
        </w:rPr>
        <w:t xml:space="preserve"> بشر طیکہ قیمت معلوم ومتعین ہو اسی لیے اسے پہلی قیمت پر مبنی کیا جائے گا اور وہ ظاہر ہے کہ زائدقیمت کو ساقط کر کے ہی ہوگی لیکن تولیہ میں اصل مال سے خیانت کے بقدر </w:t>
      </w:r>
      <w:r w:rsidR="00FF50AB">
        <w:rPr>
          <w:rFonts w:ascii="Jameel Noori Nastaleeq" w:hAnsi="Jameel Noori Nastaleeq" w:cs="Jameel Noori Nastaleeq" w:hint="cs"/>
          <w:sz w:val="28"/>
          <w:szCs w:val="28"/>
          <w:rtl/>
        </w:rPr>
        <w:t xml:space="preserve">قیمت </w:t>
      </w:r>
      <w:r w:rsidRPr="00164053">
        <w:rPr>
          <w:rFonts w:ascii="Jameel Noori Nastaleeq" w:hAnsi="Jameel Noori Nastaleeq" w:cs="Jameel Noori Nastaleeq"/>
          <w:sz w:val="28"/>
          <w:szCs w:val="28"/>
          <w:rtl/>
        </w:rPr>
        <w:t>ساقط کی جائے گی اور مرابحہ میں قیمت میں بھی کمی ہوگی اور اسی تناسب سے نفع میں بھی کمی ہوگی ۔</w:t>
      </w:r>
      <w:r w:rsidRPr="00164053">
        <w:rPr>
          <w:rFonts w:ascii="Jameel Noori Nastaleeq" w:hAnsi="Jameel Noori Nastaleeq" w:cs="Jameel Noori Nastaleeq"/>
          <w:sz w:val="28"/>
          <w:szCs w:val="28"/>
        </w:rPr>
        <w:t xml:space="preserve"> </w:t>
      </w:r>
    </w:p>
    <w:p w14:paraId="2850C85D" w14:textId="5BBA268A" w:rsidR="00164053" w:rsidRPr="00164053" w:rsidRDefault="00164053" w:rsidP="001E790B">
      <w:pPr>
        <w:bidi/>
        <w:spacing w:after="0"/>
        <w:jc w:val="both"/>
        <w:rPr>
          <w:rFonts w:ascii="Jameel Noori Nastaleeq" w:hAnsi="Jameel Noori Nastaleeq" w:cs="Jameel Noori Nastaleeq"/>
          <w:sz w:val="28"/>
          <w:szCs w:val="28"/>
        </w:rPr>
      </w:pPr>
      <w:r w:rsidRPr="00164053">
        <w:rPr>
          <w:rFonts w:ascii="Jameel Noori Nastaleeq" w:hAnsi="Jameel Noori Nastaleeq" w:cs="Jameel Noori Nastaleeq"/>
          <w:sz w:val="28"/>
          <w:szCs w:val="28"/>
        </w:rPr>
        <w:tab/>
      </w:r>
      <w:r w:rsidRPr="00164053">
        <w:rPr>
          <w:rFonts w:ascii="Jameel Noori Nastaleeq" w:hAnsi="Jameel Noori Nastaleeq" w:cs="Jameel Noori Nastaleeq"/>
          <w:sz w:val="28"/>
          <w:szCs w:val="28"/>
          <w:rtl/>
        </w:rPr>
        <w:t xml:space="preserve">امام ابوحنیفہ کی دلیل یہ ہے کہ اگر تولیہ میں قیمت کم نہ کی جائے تووہ تولیہ باقی نہیں رہے گی کیونکہ پہلی قیمت میں اضافہ سے اصل تصرف میں فرق آگیا ہے ۔ اس لیے اس زائد قیمت کو ساقط کرنا متعین ہوگیا اور مرابحہ میں اگر یہ زائد قیمت نہ لی جائے تب بھی مرابحہ باقی رہے گی اگر چہ نفع کے تنا سب میں فرق ہوگا ۔اس لیے اگر وہ شئے واپس لینے سے پہلے ضائع ہوجائے یا اس میں </w:t>
      </w:r>
      <w:r w:rsidRPr="00164053">
        <w:rPr>
          <w:rFonts w:ascii="Jameel Noori Nastaleeq" w:hAnsi="Jameel Noori Nastaleeq" w:cs="Jameel Noori Nastaleeq"/>
          <w:sz w:val="28"/>
          <w:szCs w:val="28"/>
          <w:rtl/>
        </w:rPr>
        <w:lastRenderedPageBreak/>
        <w:t>ایسی کوئی بات پیدا ہو جائے جو فسخ سے مانع ہو تو ظا ہری روایات کے اعتبار سے مجموعی قیمت لازم ہوگی کیونکہ محض خیار کے بالمقا بل کوئی شئے لازم نہیں ہے جیسا کہ خیار رویت اور خیار شرط برخلاف خیار عیب کے کہ اس میں ضائع شدہ شئے کے سپر د کرنے کا مطالبہ ہوتا ہے ۔ اس لیے اس میں شئے کے سپرد کرنے سے عاجز ہونے کی صورت میں اس کا مقابل ساقط ہو جائے گا۔</w:t>
      </w:r>
      <w:r w:rsidR="00D44125">
        <w:rPr>
          <w:rStyle w:val="EndnoteReference"/>
          <w:rFonts w:ascii="Jameel Noori Nastaleeq" w:hAnsi="Jameel Noori Nastaleeq" w:cs="Jameel Noori Nastaleeq"/>
          <w:sz w:val="28"/>
          <w:szCs w:val="28"/>
          <w:rtl/>
        </w:rPr>
        <w:endnoteReference w:id="16"/>
      </w:r>
    </w:p>
    <w:p w14:paraId="70B3D9D4" w14:textId="10AC2375" w:rsidR="00164053" w:rsidRPr="00164053" w:rsidRDefault="00164053" w:rsidP="00FF50AB">
      <w:pPr>
        <w:bidi/>
        <w:spacing w:after="0"/>
        <w:jc w:val="both"/>
        <w:rPr>
          <w:rFonts w:ascii="Jameel Noori Nastaleeq" w:hAnsi="Jameel Noori Nastaleeq" w:cs="Jameel Noori Nastaleeq"/>
          <w:sz w:val="28"/>
          <w:szCs w:val="28"/>
        </w:rPr>
      </w:pPr>
      <w:r w:rsidRPr="00164053">
        <w:rPr>
          <w:rFonts w:ascii="Jameel Noori Nastaleeq" w:hAnsi="Jameel Noori Nastaleeq" w:cs="Jameel Noori Nastaleeq"/>
          <w:sz w:val="28"/>
          <w:szCs w:val="28"/>
        </w:rPr>
        <w:tab/>
      </w:r>
      <w:r w:rsidRPr="00164053">
        <w:rPr>
          <w:rFonts w:ascii="Jameel Noori Nastaleeq" w:hAnsi="Jameel Noori Nastaleeq" w:cs="Jameel Noori Nastaleeq"/>
          <w:sz w:val="28"/>
          <w:szCs w:val="28"/>
          <w:rtl/>
        </w:rPr>
        <w:t>معلوم ہوا کہ امام ابو یوسف کے نزدیک م</w:t>
      </w:r>
      <w:r w:rsidR="00FF50AB">
        <w:rPr>
          <w:rFonts w:ascii="Jameel Noori Nastaleeq" w:hAnsi="Jameel Noori Nastaleeq" w:cs="Jameel Noori Nastaleeq"/>
          <w:sz w:val="28"/>
          <w:szCs w:val="28"/>
          <w:rtl/>
        </w:rPr>
        <w:t>رابحہ اور تولیہ میں پہلی قیمت  کا اعتبار ہے</w:t>
      </w:r>
      <w:r w:rsidRPr="00164053">
        <w:rPr>
          <w:rFonts w:ascii="Jameel Noori Nastaleeq" w:hAnsi="Jameel Noori Nastaleeq" w:cs="Jameel Noori Nastaleeq"/>
          <w:sz w:val="28"/>
          <w:szCs w:val="28"/>
          <w:rtl/>
        </w:rPr>
        <w:t xml:space="preserve"> یعنی وہ قیمت جس پر عقد ہوا ہے۔ اگر خریدار کسی خیانت سے آگاہ ہو جائے تو اسے اس قیمت سے ساقط کر دے جس میں اس نے خریدا ہے۔ یہاں تک کہ عقد </w:t>
      </w:r>
      <w:r w:rsidR="006217D5">
        <w:rPr>
          <w:rFonts w:ascii="Jameel Noori Nastaleeq" w:hAnsi="Jameel Noori Nastaleeq" w:cs="Jameel Noori Nastaleeq" w:hint="cs"/>
          <w:sz w:val="28"/>
          <w:szCs w:val="28"/>
          <w:rtl/>
        </w:rPr>
        <w:t>بیع</w:t>
      </w:r>
      <w:r w:rsidRPr="00164053">
        <w:rPr>
          <w:rFonts w:ascii="Jameel Noori Nastaleeq" w:hAnsi="Jameel Noori Nastaleeq" w:cs="Jameel Noori Nastaleeq"/>
          <w:sz w:val="28"/>
          <w:szCs w:val="28"/>
          <w:rtl/>
        </w:rPr>
        <w:t xml:space="preserve"> م</w:t>
      </w:r>
      <w:r w:rsidR="00FF50AB">
        <w:rPr>
          <w:rFonts w:ascii="Jameel Noori Nastaleeq" w:hAnsi="Jameel Noori Nastaleeq" w:cs="Jameel Noori Nastaleeq"/>
          <w:sz w:val="28"/>
          <w:szCs w:val="28"/>
          <w:rtl/>
        </w:rPr>
        <w:t>یں قابل اتفاق توازن پیدا ہوجائے</w:t>
      </w:r>
      <w:r w:rsidR="00FF50AB">
        <w:rPr>
          <w:rFonts w:ascii="Jameel Noori Nastaleeq" w:hAnsi="Jameel Noori Nastaleeq" w:cs="Jameel Noori Nastaleeq" w:hint="cs"/>
          <w:sz w:val="28"/>
          <w:szCs w:val="28"/>
          <w:rtl/>
        </w:rPr>
        <w:t>۔</w:t>
      </w:r>
      <w:r w:rsidRPr="00164053">
        <w:rPr>
          <w:rFonts w:ascii="Jameel Noori Nastaleeq" w:hAnsi="Jameel Noori Nastaleeq" w:cs="Jameel Noori Nastaleeq"/>
          <w:sz w:val="28"/>
          <w:szCs w:val="28"/>
          <w:rtl/>
        </w:rPr>
        <w:t xml:space="preserve">امام محمد ؒ کے نزدیک </w:t>
      </w:r>
      <w:r w:rsidR="00FF50AB">
        <w:rPr>
          <w:rFonts w:ascii="Jameel Noori Nastaleeq" w:hAnsi="Jameel Noori Nastaleeq" w:cs="Jameel Noori Nastaleeq"/>
          <w:sz w:val="28"/>
          <w:szCs w:val="28"/>
          <w:rtl/>
        </w:rPr>
        <w:t>اس طے شدہ قیمت کا اعتبار ہے، ج</w:t>
      </w:r>
      <w:r w:rsidR="00FF50AB">
        <w:rPr>
          <w:rFonts w:ascii="Jameel Noori Nastaleeq" w:hAnsi="Jameel Noori Nastaleeq" w:cs="Jameel Noori Nastaleeq" w:hint="cs"/>
          <w:sz w:val="28"/>
          <w:szCs w:val="28"/>
          <w:rtl/>
        </w:rPr>
        <w:t xml:space="preserve">س </w:t>
      </w:r>
      <w:r w:rsidRPr="00164053">
        <w:rPr>
          <w:rFonts w:ascii="Jameel Noori Nastaleeq" w:hAnsi="Jameel Noori Nastaleeq" w:cs="Jameel Noori Nastaleeq"/>
          <w:sz w:val="28"/>
          <w:szCs w:val="28"/>
          <w:rtl/>
        </w:rPr>
        <w:t>میں اس نے وہ شئے</w:t>
      </w:r>
      <w:r w:rsidR="00FF50AB">
        <w:rPr>
          <w:rFonts w:ascii="Jameel Noori Nastaleeq" w:hAnsi="Jameel Noori Nastaleeq" w:cs="Jameel Noori Nastaleeq"/>
          <w:sz w:val="28"/>
          <w:szCs w:val="28"/>
          <w:rtl/>
        </w:rPr>
        <w:t xml:space="preserve"> خریدی ہے اور جس پر عقد ہوا ہے </w:t>
      </w:r>
      <w:r w:rsidR="00FF50AB">
        <w:rPr>
          <w:rFonts w:ascii="Jameel Noori Nastaleeq" w:hAnsi="Jameel Noori Nastaleeq" w:cs="Jameel Noori Nastaleeq" w:hint="cs"/>
          <w:sz w:val="28"/>
          <w:szCs w:val="28"/>
          <w:rtl/>
        </w:rPr>
        <w:t>۔</w:t>
      </w:r>
      <w:r w:rsidRPr="00164053">
        <w:rPr>
          <w:rFonts w:ascii="Jameel Noori Nastaleeq" w:hAnsi="Jameel Noori Nastaleeq" w:cs="Jameel Noori Nastaleeq"/>
          <w:sz w:val="28"/>
          <w:szCs w:val="28"/>
          <w:rtl/>
        </w:rPr>
        <w:t xml:space="preserve">خیانت کا </w:t>
      </w:r>
      <w:r w:rsidR="00FF50AB">
        <w:rPr>
          <w:rFonts w:ascii="Jameel Noori Nastaleeq" w:hAnsi="Jameel Noori Nastaleeq" w:cs="Jameel Noori Nastaleeq"/>
          <w:sz w:val="28"/>
          <w:szCs w:val="28"/>
          <w:rtl/>
        </w:rPr>
        <w:t>نہ پایا جانا ایک پسندیدہ وصف ہے اس لیے اگر خیانت ظ</w:t>
      </w:r>
      <w:r w:rsidR="00FF50AB">
        <w:rPr>
          <w:rFonts w:ascii="Jameel Noori Nastaleeq" w:hAnsi="Jameel Noori Nastaleeq" w:cs="Jameel Noori Nastaleeq" w:hint="cs"/>
          <w:sz w:val="28"/>
          <w:szCs w:val="28"/>
          <w:rtl/>
        </w:rPr>
        <w:t>اہر</w:t>
      </w:r>
      <w:r w:rsidRPr="00164053">
        <w:rPr>
          <w:rFonts w:ascii="Jameel Noori Nastaleeq" w:hAnsi="Jameel Noori Nastaleeq" w:cs="Jameel Noori Nastaleeq"/>
          <w:sz w:val="28"/>
          <w:szCs w:val="28"/>
          <w:rtl/>
        </w:rPr>
        <w:t xml:space="preserve"> ہو جائے تو خریدار کو اختیار ہوگا۔</w:t>
      </w:r>
      <w:r w:rsidRPr="00164053">
        <w:rPr>
          <w:rFonts w:ascii="Jameel Noori Nastaleeq" w:hAnsi="Jameel Noori Nastaleeq" w:cs="Jameel Noori Nastaleeq"/>
          <w:sz w:val="28"/>
          <w:szCs w:val="28"/>
        </w:rPr>
        <w:t xml:space="preserve"> </w:t>
      </w:r>
    </w:p>
    <w:p w14:paraId="4DEA6657" w14:textId="6B610849" w:rsidR="001E790B" w:rsidRDefault="00164053" w:rsidP="00FF50AB">
      <w:pPr>
        <w:bidi/>
        <w:spacing w:after="0"/>
        <w:jc w:val="both"/>
        <w:rPr>
          <w:rFonts w:ascii="Jameel Noori Nastaleeq" w:hAnsi="Jameel Noori Nastaleeq" w:cs="Jameel Noori Nastaleeq"/>
          <w:sz w:val="28"/>
          <w:szCs w:val="28"/>
        </w:rPr>
      </w:pPr>
      <w:r w:rsidRPr="00164053">
        <w:rPr>
          <w:rFonts w:ascii="Jameel Noori Nastaleeq" w:hAnsi="Jameel Noori Nastaleeq" w:cs="Jameel Noori Nastaleeq"/>
          <w:sz w:val="28"/>
          <w:szCs w:val="28"/>
        </w:rPr>
        <w:tab/>
      </w:r>
      <w:r w:rsidRPr="00164053">
        <w:rPr>
          <w:rFonts w:ascii="Jameel Noori Nastaleeq" w:hAnsi="Jameel Noori Nastaleeq" w:cs="Jameel Noori Nastaleeq"/>
          <w:sz w:val="28"/>
          <w:szCs w:val="28"/>
          <w:rtl/>
        </w:rPr>
        <w:t>امام ابو حنیفہ ؒ کے نزدیک تولیہ میں پہلی قیمت کا اعتبار ہوگا کیونکہ بیع تولیہ اسی وقت ہوتی ہے جب فروخت کر دہ شئے کی قیمت میں کوئی کمی بیشی نہ ہو۔ اگر خیانت ظاہر ہوتو قیمت کم ہوجائے گی۔ مرابحہ میں امام ابو حنیفہ کے نزدیک اس قیمت کا اعتبار ہے جس میں وہ شئے خ</w:t>
      </w:r>
      <w:r w:rsidR="00FF50AB">
        <w:rPr>
          <w:rFonts w:ascii="Jameel Noori Nastaleeq" w:hAnsi="Jameel Noori Nastaleeq" w:cs="Jameel Noori Nastaleeq"/>
          <w:sz w:val="28"/>
          <w:szCs w:val="28"/>
          <w:rtl/>
        </w:rPr>
        <w:t xml:space="preserve">ریدی ہے، کیونکہ مرابحہ </w:t>
      </w:r>
      <w:r w:rsidRPr="00164053">
        <w:rPr>
          <w:rFonts w:ascii="Jameel Noori Nastaleeq" w:hAnsi="Jameel Noori Nastaleeq" w:cs="Jameel Noori Nastaleeq"/>
          <w:sz w:val="28"/>
          <w:szCs w:val="28"/>
          <w:rtl/>
        </w:rPr>
        <w:t xml:space="preserve"> میں خیانت اس کے وصف میں تبدیلی</w:t>
      </w:r>
      <w:r w:rsidR="00FF50AB">
        <w:rPr>
          <w:rFonts w:ascii="Jameel Noori Nastaleeq" w:hAnsi="Jameel Noori Nastaleeq" w:cs="Jameel Noori Nastaleeq"/>
          <w:sz w:val="28"/>
          <w:szCs w:val="28"/>
          <w:rtl/>
        </w:rPr>
        <w:t xml:space="preserve"> نہیں کرتی بلکہ یہ بیع بد ستورمرابحہ </w:t>
      </w:r>
      <w:r w:rsidRPr="00164053">
        <w:rPr>
          <w:rFonts w:ascii="Jameel Noori Nastaleeq" w:hAnsi="Jameel Noori Nastaleeq" w:cs="Jameel Noori Nastaleeq"/>
          <w:sz w:val="28"/>
          <w:szCs w:val="28"/>
          <w:rtl/>
        </w:rPr>
        <w:t>باقی رہتی ہے</w:t>
      </w:r>
      <w:r w:rsidR="00FF50AB">
        <w:rPr>
          <w:rFonts w:ascii="Jameel Noori Nastaleeq" w:hAnsi="Jameel Noori Nastaleeq" w:cs="Jameel Noori Nastaleeq" w:hint="cs"/>
          <w:sz w:val="28"/>
          <w:szCs w:val="28"/>
          <w:rtl/>
        </w:rPr>
        <w:t>۔</w:t>
      </w:r>
      <w:r w:rsidRPr="00164053">
        <w:rPr>
          <w:rFonts w:ascii="Jameel Noori Nastaleeq" w:hAnsi="Jameel Noori Nastaleeq" w:cs="Jameel Noori Nastaleeq"/>
          <w:sz w:val="28"/>
          <w:szCs w:val="28"/>
          <w:rtl/>
        </w:rPr>
        <w:t xml:space="preserve">  صرف یہ فرق ہوتا ہے کہ نفع کا تنا سب بڑھ جاتا ہے اس لیے اس میں خریدار کو اختیار ہے اور چونکہ </w:t>
      </w:r>
      <w:r w:rsidR="00FF50AB">
        <w:rPr>
          <w:rFonts w:ascii="Jameel Noori Nastaleeq" w:hAnsi="Jameel Noori Nastaleeq" w:cs="Jameel Noori Nastaleeq" w:hint="cs"/>
          <w:sz w:val="28"/>
          <w:szCs w:val="28"/>
          <w:rtl/>
        </w:rPr>
        <w:t>وضعیہ</w:t>
      </w:r>
      <w:r w:rsidRPr="00164053">
        <w:rPr>
          <w:rFonts w:ascii="Jameel Noori Nastaleeq" w:hAnsi="Jameel Noori Nastaleeq" w:cs="Jameel Noori Nastaleeq"/>
          <w:sz w:val="28"/>
          <w:szCs w:val="28"/>
          <w:rtl/>
        </w:rPr>
        <w:t xml:space="preserve"> ایک ایسی  بیع ہے جس میں کسی شئے کی اصل قیمت سے متعلق متعین مقدار کی کمی پر فروخت کی جاتی ہے اس لیے اس میں وہی شرائط اور احکام معتبر ہوں گے جو مرابحہ میں معتبر ہوتے ہیں۔</w:t>
      </w:r>
      <w:r w:rsidRPr="00164053">
        <w:rPr>
          <w:rFonts w:ascii="Jameel Noori Nastaleeq" w:hAnsi="Jameel Noori Nastaleeq" w:cs="Jameel Noori Nastaleeq"/>
          <w:sz w:val="28"/>
          <w:szCs w:val="28"/>
        </w:rPr>
        <w:t xml:space="preserve"> </w:t>
      </w:r>
      <w:r w:rsidR="00B95E33">
        <w:rPr>
          <w:rStyle w:val="EndnoteReference"/>
          <w:rFonts w:ascii="Jameel Noori Nastaleeq" w:hAnsi="Jameel Noori Nastaleeq" w:cs="Jameel Noori Nastaleeq"/>
          <w:sz w:val="28"/>
          <w:szCs w:val="28"/>
        </w:rPr>
        <w:endnoteReference w:id="17"/>
      </w:r>
    </w:p>
    <w:p w14:paraId="4A20F22D" w14:textId="073BC377" w:rsidR="00164053" w:rsidRPr="003135D3" w:rsidRDefault="003135D3" w:rsidP="003135D3">
      <w:pPr>
        <w:bidi/>
        <w:spacing w:after="0" w:line="240" w:lineRule="auto"/>
        <w:rPr>
          <w:rFonts w:ascii="Jameel Noori Nastaleeq" w:hAnsi="Jameel Noori Nastaleeq" w:cs="Jameel Noori Nastaleeq"/>
          <w:sz w:val="28"/>
          <w:szCs w:val="28"/>
        </w:rPr>
      </w:pPr>
      <w:r>
        <w:rPr>
          <w:rFonts w:ascii="Jameel Noori Nastaleeq" w:hAnsi="Jameel Noori Nastaleeq" w:cs="Jameel Noori Nastaleeq"/>
          <w:b/>
          <w:bCs/>
          <w:sz w:val="30"/>
          <w:szCs w:val="30"/>
          <w:lang w:val="en-US"/>
        </w:rPr>
        <w:t>3.1.1</w:t>
      </w:r>
      <w:r w:rsidR="00F46996">
        <w:rPr>
          <w:rFonts w:ascii="Jameel Noori Nastaleeq" w:hAnsi="Jameel Noori Nastaleeq" w:cs="Jameel Noori Nastaleeq"/>
          <w:b/>
          <w:bCs/>
          <w:sz w:val="30"/>
          <w:szCs w:val="30"/>
          <w:lang w:val="en-US"/>
        </w:rPr>
        <w:t>.2</w:t>
      </w:r>
      <w:r w:rsidR="00F46996">
        <w:rPr>
          <w:rFonts w:ascii="Jameel Noori Nastaleeq" w:hAnsi="Jameel Noori Nastaleeq" w:cs="Jameel Noori Nastaleeq" w:hint="cs"/>
          <w:b/>
          <w:bCs/>
          <w:sz w:val="30"/>
          <w:szCs w:val="30"/>
          <w:rtl/>
          <w:lang w:val="en-US" w:bidi="ur-PK"/>
        </w:rPr>
        <w:t xml:space="preserve">                                            </w:t>
      </w:r>
      <w:r w:rsidR="00450B88">
        <w:rPr>
          <w:rFonts w:ascii="Jameel Noori Nastaleeq" w:hAnsi="Jameel Noori Nastaleeq" w:cs="Jameel Noori Nastaleeq"/>
          <w:b/>
          <w:bCs/>
          <w:sz w:val="30"/>
          <w:szCs w:val="30"/>
          <w:lang w:val="en-US" w:bidi="ur-PK"/>
        </w:rPr>
        <w:t xml:space="preserve"> </w:t>
      </w:r>
      <w:r w:rsidR="00F46996">
        <w:rPr>
          <w:rFonts w:ascii="Jameel Noori Nastaleeq" w:hAnsi="Jameel Noori Nastaleeq" w:cs="Jameel Noori Nastaleeq" w:hint="cs"/>
          <w:b/>
          <w:bCs/>
          <w:sz w:val="30"/>
          <w:szCs w:val="30"/>
          <w:rtl/>
          <w:lang w:val="en-US" w:bidi="ur-PK"/>
        </w:rPr>
        <w:t xml:space="preserve"> </w:t>
      </w:r>
      <w:r w:rsidR="00164053" w:rsidRPr="003135D3">
        <w:rPr>
          <w:rFonts w:ascii="Jameel Noori Nastaleeq" w:hAnsi="Jameel Noori Nastaleeq" w:cs="Jameel Noori Nastaleeq"/>
          <w:b/>
          <w:bCs/>
          <w:sz w:val="30"/>
          <w:szCs w:val="30"/>
          <w:rtl/>
        </w:rPr>
        <w:t>فقہ مالکی میں بیاعات الامانۃ کا تصوّر</w:t>
      </w:r>
      <w:r w:rsidR="00164053" w:rsidRPr="003135D3">
        <w:rPr>
          <w:rFonts w:ascii="Jameel Noori Nastaleeq" w:hAnsi="Jameel Noori Nastaleeq" w:cs="Jameel Noori Nastaleeq"/>
          <w:b/>
          <w:bCs/>
          <w:sz w:val="30"/>
          <w:szCs w:val="30"/>
        </w:rPr>
        <w:t xml:space="preserve"> </w:t>
      </w:r>
    </w:p>
    <w:p w14:paraId="3C616FEA" w14:textId="2C094B8B" w:rsidR="00164053" w:rsidRPr="00164053" w:rsidRDefault="00164053" w:rsidP="003D533F">
      <w:pPr>
        <w:widowControl w:val="0"/>
        <w:bidi/>
        <w:spacing w:after="0"/>
        <w:jc w:val="both"/>
        <w:rPr>
          <w:rFonts w:ascii="Jameel Noori Nastaleeq" w:hAnsi="Jameel Noori Nastaleeq" w:cs="Jameel Noori Nastaleeq"/>
          <w:sz w:val="28"/>
          <w:szCs w:val="28"/>
        </w:rPr>
      </w:pPr>
      <w:r w:rsidRPr="00164053">
        <w:rPr>
          <w:rFonts w:ascii="Jameel Noori Nastaleeq" w:hAnsi="Jameel Noori Nastaleeq" w:cs="Jameel Noori Nastaleeq"/>
          <w:sz w:val="28"/>
          <w:szCs w:val="28"/>
        </w:rPr>
        <w:tab/>
      </w:r>
      <w:r w:rsidRPr="00164053">
        <w:rPr>
          <w:rFonts w:ascii="Jameel Noori Nastaleeq" w:hAnsi="Jameel Noori Nastaleeq" w:cs="Jameel Noori Nastaleeq"/>
          <w:sz w:val="28"/>
          <w:szCs w:val="28"/>
          <w:rtl/>
        </w:rPr>
        <w:t>فقہ حنفی کی طرح فقہ مالکی میں بھی بیاعات امانۃ کاتصوّرموجود ہے چنانچہ المدونۃمیں</w:t>
      </w:r>
      <w:r w:rsidR="003D533F">
        <w:rPr>
          <w:rFonts w:ascii="Jameel Noori Nastaleeq" w:hAnsi="Jameel Noori Nastaleeq" w:cs="Jameel Noori Nastaleeq"/>
          <w:sz w:val="28"/>
          <w:szCs w:val="28"/>
        </w:rPr>
        <w:t xml:space="preserve"> </w:t>
      </w:r>
      <w:r w:rsidR="003D533F">
        <w:rPr>
          <w:rFonts w:ascii="Jameel Noori Nastaleeq" w:hAnsi="Jameel Noori Nastaleeq" w:cs="Jameel Noori Nastaleeq"/>
          <w:sz w:val="28"/>
          <w:szCs w:val="28"/>
          <w:rtl/>
        </w:rPr>
        <w:t xml:space="preserve">ہے </w:t>
      </w:r>
      <w:r w:rsidR="003D533F">
        <w:rPr>
          <w:rFonts w:ascii="Jameel Noori Nastaleeq" w:hAnsi="Jameel Noori Nastaleeq" w:cs="Jameel Noori Nastaleeq" w:hint="cs"/>
          <w:sz w:val="28"/>
          <w:szCs w:val="28"/>
          <w:rtl/>
          <w:lang w:bidi="ur-PK"/>
        </w:rPr>
        <w:t xml:space="preserve">کہ </w:t>
      </w:r>
      <w:r w:rsidRPr="00164053">
        <w:rPr>
          <w:rFonts w:ascii="Jameel Noori Nastaleeq" w:hAnsi="Jameel Noori Nastaleeq" w:cs="Jameel Noori Nastaleeq"/>
          <w:sz w:val="28"/>
          <w:szCs w:val="28"/>
          <w:rtl/>
        </w:rPr>
        <w:t xml:space="preserve"> اگر کوئی شخص قرض ادائیگی پر سامان خریدے اور پھر اسے نقد قیمت پر نفع کے ساتھ  فروخت کرنا چاہے تو اس بارے میں امام مالکؒ نے کہا ہے کہ ربح کے ساتھ اس شئے کو فروخت کرنا اس وقت تک درست نہیں ہے جب تک وہ خریدار</w:t>
      </w:r>
      <w:r w:rsidR="003D533F">
        <w:rPr>
          <w:rFonts w:ascii="Jameel Noori Nastaleeq" w:hAnsi="Jameel Noori Nastaleeq" w:cs="Jameel Noori Nastaleeq"/>
          <w:sz w:val="28"/>
          <w:szCs w:val="28"/>
          <w:rtl/>
        </w:rPr>
        <w:t xml:space="preserve"> کو یہ نہ بتلادے کہ اس نے یہ ش</w:t>
      </w:r>
      <w:r w:rsidR="003D533F">
        <w:rPr>
          <w:rFonts w:ascii="Jameel Noori Nastaleeq" w:hAnsi="Jameel Noori Nastaleeq" w:cs="Jameel Noori Nastaleeq" w:hint="cs"/>
          <w:sz w:val="28"/>
          <w:szCs w:val="28"/>
          <w:rtl/>
        </w:rPr>
        <w:t>ےنقد</w:t>
      </w:r>
      <w:r w:rsidRPr="00164053">
        <w:rPr>
          <w:rFonts w:ascii="Jameel Noori Nastaleeq" w:hAnsi="Jameel Noori Nastaleeq" w:cs="Jameel Noori Nastaleeq"/>
          <w:sz w:val="28"/>
          <w:szCs w:val="28"/>
          <w:rtl/>
        </w:rPr>
        <w:t xml:space="preserve"> ادائیگی پر خریدی ہے</w:t>
      </w:r>
      <w:r w:rsidR="00204020">
        <w:rPr>
          <w:rFonts w:ascii="Jameel Noori Nastaleeq" w:hAnsi="Jameel Noori Nastaleeq" w:cs="Jameel Noori Nastaleeq" w:hint="cs"/>
          <w:sz w:val="28"/>
          <w:szCs w:val="28"/>
          <w:rtl/>
        </w:rPr>
        <w:t>۔</w:t>
      </w:r>
      <w:r w:rsidR="00830E1E">
        <w:rPr>
          <w:rStyle w:val="EndnoteReference"/>
          <w:rFonts w:ascii="Jameel Noori Nastaleeq" w:hAnsi="Jameel Noori Nastaleeq" w:cs="Jameel Noori Nastaleeq"/>
          <w:sz w:val="28"/>
          <w:szCs w:val="28"/>
          <w:rtl/>
        </w:rPr>
        <w:endnoteReference w:id="18"/>
      </w:r>
      <w:r w:rsidRPr="00164053">
        <w:rPr>
          <w:rFonts w:ascii="Jameel Noori Nastaleeq" w:hAnsi="Jameel Noori Nastaleeq" w:cs="Jameel Noori Nastaleeq"/>
          <w:sz w:val="28"/>
          <w:szCs w:val="28"/>
          <w:rtl/>
        </w:rPr>
        <w:t>ابن جزی فرماتے ہیں کہ قیمت کے بتانے میں جھوٹ جائز نہیں ہے</w:t>
      </w:r>
      <w:r w:rsidR="003D533F">
        <w:rPr>
          <w:rFonts w:ascii="Jameel Noori Nastaleeq" w:hAnsi="Jameel Noori Nastaleeq" w:cs="Jameel Noori Nastaleeq" w:hint="cs"/>
          <w:sz w:val="28"/>
          <w:szCs w:val="28"/>
          <w:rtl/>
        </w:rPr>
        <w:t>۔</w:t>
      </w:r>
      <w:r w:rsidRPr="00164053">
        <w:rPr>
          <w:rFonts w:ascii="Jameel Noori Nastaleeq" w:hAnsi="Jameel Noori Nastaleeq" w:cs="Jameel Noori Nastaleeq"/>
          <w:sz w:val="28"/>
          <w:szCs w:val="28"/>
          <w:rtl/>
        </w:rPr>
        <w:t xml:space="preserve"> اگر بائع </w:t>
      </w:r>
      <w:r w:rsidR="003D533F">
        <w:rPr>
          <w:rFonts w:ascii="Jameel Noori Nastaleeq" w:hAnsi="Jameel Noori Nastaleeq" w:cs="Jameel Noori Nastaleeq"/>
          <w:sz w:val="28"/>
          <w:szCs w:val="28"/>
          <w:rtl/>
        </w:rPr>
        <w:t>جھوٹ بولے اور خریدار قیمت کے زا</w:t>
      </w:r>
      <w:r w:rsidR="003D533F">
        <w:rPr>
          <w:rFonts w:ascii="Jameel Noori Nastaleeq" w:hAnsi="Jameel Noori Nastaleeq" w:cs="Jameel Noori Nastaleeq" w:hint="cs"/>
          <w:sz w:val="28"/>
          <w:szCs w:val="28"/>
          <w:rtl/>
        </w:rPr>
        <w:t>ئ</w:t>
      </w:r>
      <w:r w:rsidRPr="00164053">
        <w:rPr>
          <w:rFonts w:ascii="Jameel Noori Nastaleeq" w:hAnsi="Jameel Noori Nastaleeq" w:cs="Jameel Noori Nastaleeq"/>
          <w:sz w:val="28"/>
          <w:szCs w:val="28"/>
          <w:rtl/>
        </w:rPr>
        <w:t xml:space="preserve">د ہونے سے آگاہ ہو جائے تو خریدار کو اختیار ہوگاکہ کل قیمت میں اسی شئے کو رکھ لے یاواپس کردے </w:t>
      </w:r>
      <w:r w:rsidR="003D533F">
        <w:rPr>
          <w:rFonts w:ascii="Jameel Noori Nastaleeq" w:hAnsi="Jameel Noori Nastaleeq" w:cs="Jameel Noori Nastaleeq" w:hint="cs"/>
          <w:sz w:val="28"/>
          <w:szCs w:val="28"/>
          <w:rtl/>
        </w:rPr>
        <w:t>۔</w:t>
      </w:r>
      <w:r w:rsidRPr="00164053">
        <w:rPr>
          <w:rFonts w:ascii="Jameel Noori Nastaleeq" w:hAnsi="Jameel Noori Nastaleeq" w:cs="Jameel Noori Nastaleeq"/>
          <w:sz w:val="28"/>
          <w:szCs w:val="28"/>
          <w:rtl/>
        </w:rPr>
        <w:t xml:space="preserve">سوائے اس کے کہ بائع قیمت سے </w:t>
      </w:r>
      <w:r w:rsidR="003D533F">
        <w:rPr>
          <w:rFonts w:ascii="Jameel Noori Nastaleeq" w:hAnsi="Jameel Noori Nastaleeq" w:cs="Jameel Noori Nastaleeq"/>
          <w:sz w:val="28"/>
          <w:szCs w:val="28"/>
          <w:rtl/>
        </w:rPr>
        <w:t>اور اس نفع سے جس کااردہ ہو، اضا</w:t>
      </w:r>
      <w:r w:rsidR="003D533F">
        <w:rPr>
          <w:rFonts w:ascii="Jameel Noori Nastaleeq" w:hAnsi="Jameel Noori Nastaleeq" w:cs="Jameel Noori Nastaleeq" w:hint="cs"/>
          <w:sz w:val="28"/>
          <w:szCs w:val="28"/>
          <w:rtl/>
        </w:rPr>
        <w:t>ف</w:t>
      </w:r>
      <w:r w:rsidR="003D533F">
        <w:rPr>
          <w:rFonts w:ascii="Jameel Noori Nastaleeq" w:hAnsi="Jameel Noori Nastaleeq" w:cs="Jameel Noori Nastaleeq"/>
          <w:sz w:val="28"/>
          <w:szCs w:val="28"/>
          <w:rtl/>
        </w:rPr>
        <w:t>ہ سا</w:t>
      </w:r>
      <w:r w:rsidR="003D533F">
        <w:rPr>
          <w:rFonts w:ascii="Jameel Noori Nastaleeq" w:hAnsi="Jameel Noori Nastaleeq" w:cs="Jameel Noori Nastaleeq" w:hint="cs"/>
          <w:sz w:val="28"/>
          <w:szCs w:val="28"/>
          <w:rtl/>
        </w:rPr>
        <w:t>ق</w:t>
      </w:r>
      <w:r w:rsidRPr="00164053">
        <w:rPr>
          <w:rFonts w:ascii="Jameel Noori Nastaleeq" w:hAnsi="Jameel Noori Nastaleeq" w:cs="Jameel Noori Nastaleeq"/>
          <w:sz w:val="28"/>
          <w:szCs w:val="28"/>
          <w:rtl/>
        </w:rPr>
        <w:t>ط کردے تو خریداری لازم ہوجائے گی اور امام ابو حنیفہ ؒ کہتے ہیں کہ لازم نہیں ہے ۔</w:t>
      </w:r>
      <w:r w:rsidRPr="00164053">
        <w:rPr>
          <w:rFonts w:ascii="Jameel Noori Nastaleeq" w:hAnsi="Jameel Noori Nastaleeq" w:cs="Jameel Noori Nastaleeq"/>
          <w:sz w:val="28"/>
          <w:szCs w:val="28"/>
        </w:rPr>
        <w:t xml:space="preserve"> </w:t>
      </w:r>
      <w:r w:rsidRPr="00164053">
        <w:rPr>
          <w:rFonts w:ascii="Jameel Noori Nastaleeq" w:hAnsi="Jameel Noori Nastaleeq" w:cs="Jameel Noori Nastaleeq"/>
          <w:sz w:val="28"/>
          <w:szCs w:val="28"/>
          <w:rtl/>
        </w:rPr>
        <w:t>گویا مسلک مالک میں مرابحہ کاحکم یہ ہے کہ خریدار کو اختیار حاصل ہو گا ۔ البتہ اگر</w:t>
      </w:r>
      <w:r w:rsidR="003D533F">
        <w:rPr>
          <w:rFonts w:ascii="Jameel Noori Nastaleeq" w:hAnsi="Jameel Noori Nastaleeq" w:cs="Jameel Noori Nastaleeq"/>
          <w:sz w:val="28"/>
          <w:szCs w:val="28"/>
          <w:rtl/>
        </w:rPr>
        <w:t xml:space="preserve"> بائع اصل قیمت سے اور اس پر حاص</w:t>
      </w:r>
      <w:r w:rsidR="003D533F">
        <w:rPr>
          <w:rFonts w:ascii="Jameel Noori Nastaleeq" w:hAnsi="Jameel Noori Nastaleeq" w:cs="Jameel Noori Nastaleeq" w:hint="cs"/>
          <w:sz w:val="28"/>
          <w:szCs w:val="28"/>
          <w:rtl/>
        </w:rPr>
        <w:t xml:space="preserve">ل </w:t>
      </w:r>
      <w:r w:rsidRPr="00164053">
        <w:rPr>
          <w:rFonts w:ascii="Jameel Noori Nastaleeq" w:hAnsi="Jameel Noori Nastaleeq" w:cs="Jameel Noori Nastaleeq"/>
          <w:sz w:val="28"/>
          <w:szCs w:val="28"/>
          <w:rtl/>
        </w:rPr>
        <w:t xml:space="preserve">ہو نے والے منافع سے </w:t>
      </w:r>
      <w:r w:rsidRPr="00164053">
        <w:rPr>
          <w:rFonts w:ascii="Jameel Noori Nastaleeq" w:hAnsi="Jameel Noori Nastaleeq" w:cs="Jameel Noori Nastaleeq"/>
          <w:sz w:val="28"/>
          <w:szCs w:val="28"/>
          <w:rtl/>
        </w:rPr>
        <w:lastRenderedPageBreak/>
        <w:t xml:space="preserve">اضافہ کو ساقط کردے توبیع لازم ہوجائے گی ۔ </w:t>
      </w:r>
      <w:r w:rsidR="003D533F">
        <w:rPr>
          <w:rFonts w:ascii="Jameel Noori Nastaleeq" w:hAnsi="Jameel Noori Nastaleeq" w:cs="Jameel Noori Nastaleeq"/>
          <w:sz w:val="28"/>
          <w:szCs w:val="28"/>
          <w:rtl/>
        </w:rPr>
        <w:t>اس طرح مسلک مالک</w:t>
      </w:r>
      <w:r w:rsidR="003D533F">
        <w:rPr>
          <w:rFonts w:ascii="Jameel Noori Nastaleeq" w:hAnsi="Jameel Noori Nastaleeq" w:cs="Jameel Noori Nastaleeq" w:hint="cs"/>
          <w:sz w:val="28"/>
          <w:szCs w:val="28"/>
          <w:rtl/>
        </w:rPr>
        <w:t xml:space="preserve">ی </w:t>
      </w:r>
      <w:r w:rsidRPr="00164053">
        <w:rPr>
          <w:rFonts w:ascii="Jameel Noori Nastaleeq" w:hAnsi="Jameel Noori Nastaleeq" w:cs="Jameel Noori Nastaleeq"/>
          <w:sz w:val="28"/>
          <w:szCs w:val="28"/>
          <w:rtl/>
        </w:rPr>
        <w:t>می</w:t>
      </w:r>
      <w:r w:rsidR="001E790B">
        <w:rPr>
          <w:rFonts w:ascii="Jameel Noori Nastaleeq" w:hAnsi="Jameel Noori Nastaleeq" w:cs="Jameel Noori Nastaleeq" w:hint="cs"/>
          <w:sz w:val="28"/>
          <w:szCs w:val="28"/>
          <w:rtl/>
        </w:rPr>
        <w:t>ں</w:t>
      </w:r>
      <w:r w:rsidRPr="00164053">
        <w:rPr>
          <w:rFonts w:ascii="Jameel Noori Nastaleeq" w:hAnsi="Jameel Noori Nastaleeq" w:cs="Jameel Noori Nastaleeq"/>
          <w:sz w:val="28"/>
          <w:szCs w:val="28"/>
          <w:rtl/>
        </w:rPr>
        <w:t xml:space="preserve"> یہ دونوں امور جمع ہوگئے کہ خریدار کو اختیار حاصل ہوگیا اور بائع کو یہ حق مل گیا کہ وہ زائد اضافہ کو سا قط کرکے معاملہ کرے۔</w:t>
      </w:r>
      <w:r w:rsidRPr="00164053">
        <w:rPr>
          <w:rFonts w:ascii="Jameel Noori Nastaleeq" w:hAnsi="Jameel Noori Nastaleeq" w:cs="Jameel Noori Nastaleeq"/>
          <w:sz w:val="28"/>
          <w:szCs w:val="28"/>
        </w:rPr>
        <w:t xml:space="preserve"> </w:t>
      </w:r>
      <w:r w:rsidR="006E2653">
        <w:rPr>
          <w:rStyle w:val="EndnoteReference"/>
          <w:rFonts w:ascii="Jameel Noori Nastaleeq" w:hAnsi="Jameel Noori Nastaleeq" w:cs="Jameel Noori Nastaleeq"/>
          <w:sz w:val="28"/>
          <w:szCs w:val="28"/>
        </w:rPr>
        <w:endnoteReference w:id="19"/>
      </w:r>
    </w:p>
    <w:p w14:paraId="010F2F77" w14:textId="2E35F4D6" w:rsidR="00164053" w:rsidRPr="00F46996" w:rsidRDefault="00164053">
      <w:pPr>
        <w:pStyle w:val="ListParagraph"/>
        <w:numPr>
          <w:ilvl w:val="3"/>
          <w:numId w:val="6"/>
        </w:numPr>
        <w:bidi/>
        <w:spacing w:after="0" w:line="240" w:lineRule="auto"/>
        <w:rPr>
          <w:rFonts w:ascii="Jameel Noori Nastaleeq" w:hAnsi="Jameel Noori Nastaleeq" w:cs="Jameel Noori Nastaleeq"/>
          <w:b/>
          <w:bCs/>
          <w:sz w:val="30"/>
          <w:szCs w:val="30"/>
        </w:rPr>
      </w:pPr>
      <w:r w:rsidRPr="00F46996">
        <w:rPr>
          <w:rFonts w:ascii="Jameel Noori Nastaleeq" w:hAnsi="Jameel Noori Nastaleeq" w:cs="Jameel Noori Nastaleeq"/>
          <w:b/>
          <w:bCs/>
          <w:sz w:val="30"/>
          <w:szCs w:val="30"/>
          <w:rtl/>
        </w:rPr>
        <w:t>فقہ شافعی میں بیوع الامانۃ کا ذکر</w:t>
      </w:r>
      <w:r w:rsidRPr="00F46996">
        <w:rPr>
          <w:rFonts w:ascii="Jameel Noori Nastaleeq" w:hAnsi="Jameel Noori Nastaleeq" w:cs="Jameel Noori Nastaleeq"/>
          <w:b/>
          <w:bCs/>
          <w:sz w:val="30"/>
          <w:szCs w:val="30"/>
        </w:rPr>
        <w:t xml:space="preserve"> </w:t>
      </w:r>
    </w:p>
    <w:p w14:paraId="3E9C9856" w14:textId="5FAEB2A9" w:rsidR="00164053" w:rsidRPr="00164053" w:rsidRDefault="00164053" w:rsidP="001E790B">
      <w:pPr>
        <w:bidi/>
        <w:spacing w:after="0"/>
        <w:jc w:val="both"/>
        <w:rPr>
          <w:rFonts w:ascii="Jameel Noori Nastaleeq" w:hAnsi="Jameel Noori Nastaleeq" w:cs="Jameel Noori Nastaleeq"/>
          <w:sz w:val="28"/>
          <w:szCs w:val="28"/>
        </w:rPr>
      </w:pPr>
      <w:r w:rsidRPr="00164053">
        <w:rPr>
          <w:rFonts w:ascii="Jameel Noori Nastaleeq" w:hAnsi="Jameel Noori Nastaleeq" w:cs="Jameel Noori Nastaleeq"/>
          <w:sz w:val="28"/>
          <w:szCs w:val="28"/>
        </w:rPr>
        <w:tab/>
      </w:r>
      <w:r w:rsidRPr="00164053">
        <w:rPr>
          <w:rFonts w:ascii="Jameel Noori Nastaleeq" w:hAnsi="Jameel Noori Nastaleeq" w:cs="Jameel Noori Nastaleeq"/>
          <w:sz w:val="28"/>
          <w:szCs w:val="28"/>
          <w:rtl/>
        </w:rPr>
        <w:t>فقہ شافعیؒ میں</w:t>
      </w:r>
      <w:r w:rsidR="00204020">
        <w:rPr>
          <w:rFonts w:ascii="Jameel Noori Nastaleeq" w:hAnsi="Jameel Noori Nastaleeq" w:cs="Jameel Noori Nastaleeq" w:hint="cs"/>
          <w:sz w:val="28"/>
          <w:szCs w:val="28"/>
          <w:rtl/>
        </w:rPr>
        <w:t xml:space="preserve"> </w:t>
      </w:r>
      <w:r w:rsidR="009658DA">
        <w:rPr>
          <w:rFonts w:ascii="Jameel Noori Nastaleeq" w:hAnsi="Jameel Noori Nastaleeq" w:cs="Jameel Noori Nastaleeq"/>
          <w:sz w:val="28"/>
          <w:szCs w:val="28"/>
          <w:rtl/>
        </w:rPr>
        <w:t>بھی بیو</w:t>
      </w:r>
      <w:r w:rsidR="009658DA">
        <w:rPr>
          <w:rFonts w:ascii="Jameel Noori Nastaleeq" w:hAnsi="Jameel Noori Nastaleeq" w:cs="Jameel Noori Nastaleeq" w:hint="cs"/>
          <w:sz w:val="28"/>
          <w:szCs w:val="28"/>
          <w:rtl/>
          <w:lang w:bidi="ur-PK"/>
        </w:rPr>
        <w:t xml:space="preserve">ع </w:t>
      </w:r>
      <w:r w:rsidRPr="00164053">
        <w:rPr>
          <w:rFonts w:ascii="Jameel Noori Nastaleeq" w:hAnsi="Jameel Noori Nastaleeq" w:cs="Jameel Noori Nastaleeq"/>
          <w:sz w:val="28"/>
          <w:szCs w:val="28"/>
          <w:rtl/>
        </w:rPr>
        <w:t xml:space="preserve">لامانۃ کا ذکر آیا ہے ۔ المہذب میں ہے کہ اگر </w:t>
      </w:r>
      <w:r w:rsidR="009658DA">
        <w:rPr>
          <w:rFonts w:ascii="Jameel Noori Nastaleeq" w:hAnsi="Jameel Noori Nastaleeq" w:cs="Jameel Noori Nastaleeq"/>
          <w:sz w:val="28"/>
          <w:szCs w:val="28"/>
          <w:rtl/>
        </w:rPr>
        <w:t>کوئی شخص کوئی شئے بطور، مرابَحہ</w:t>
      </w:r>
      <w:r w:rsidR="009658DA">
        <w:rPr>
          <w:rFonts w:ascii="Jameel Noori Nastaleeq" w:hAnsi="Jameel Noori Nastaleeq" w:cs="Jameel Noori Nastaleeq" w:hint="cs"/>
          <w:sz w:val="28"/>
          <w:szCs w:val="28"/>
          <w:rtl/>
        </w:rPr>
        <w:t xml:space="preserve"> </w:t>
      </w:r>
      <w:r w:rsidRPr="00164053">
        <w:rPr>
          <w:rFonts w:ascii="Jameel Noori Nastaleeq" w:hAnsi="Jameel Noori Nastaleeq" w:cs="Jameel Noori Nastaleeq"/>
          <w:sz w:val="28"/>
          <w:szCs w:val="28"/>
          <w:rtl/>
        </w:rPr>
        <w:t>فروخت کرنا چاہے تو وہ اس طرح فروخت کر سکتا ہ</w:t>
      </w:r>
      <w:r w:rsidR="009658DA">
        <w:rPr>
          <w:rFonts w:ascii="Jameel Noori Nastaleeq" w:hAnsi="Jameel Noori Nastaleeq" w:cs="Jameel Noori Nastaleeq"/>
          <w:sz w:val="28"/>
          <w:szCs w:val="28"/>
          <w:rtl/>
        </w:rPr>
        <w:t xml:space="preserve">ے مگر ضروری ہے کہ وہ یہ وضاحت </w:t>
      </w:r>
      <w:r w:rsidR="009658DA">
        <w:rPr>
          <w:rFonts w:ascii="Jameel Noori Nastaleeq" w:hAnsi="Jameel Noori Nastaleeq" w:cs="Jameel Noori Nastaleeq" w:hint="cs"/>
          <w:sz w:val="28"/>
          <w:szCs w:val="28"/>
          <w:rtl/>
        </w:rPr>
        <w:t>کر</w:t>
      </w:r>
      <w:r w:rsidRPr="00164053">
        <w:rPr>
          <w:rFonts w:ascii="Jameel Noori Nastaleeq" w:hAnsi="Jameel Noori Nastaleeq" w:cs="Jameel Noori Nastaleeq"/>
          <w:sz w:val="28"/>
          <w:szCs w:val="28"/>
          <w:rtl/>
        </w:rPr>
        <w:t>ے کہ اصل قیمت جس میں اس نے خریدی ہے وہ کیا ہے اور نفع کتنا ہے ۔ اگر اس نے کہا کہ شئے کی اصل قیمت سودرہم ہے اور دس درہم (ہردس پر ایک ) نفع ہے لیکن بعد میں اس کے اقرار یا ثبوت کی بنا پر یہ معلوم ہوا کہ اصل قیمت نوے</w:t>
      </w:r>
      <w:r w:rsidR="009658DA">
        <w:rPr>
          <w:rFonts w:ascii="Jameel Noori Nastaleeq" w:hAnsi="Jameel Noori Nastaleeq" w:cs="Jameel Noori Nastaleeq"/>
          <w:sz w:val="28"/>
          <w:szCs w:val="28"/>
          <w:rtl/>
        </w:rPr>
        <w:t xml:space="preserve"> درہم تھی تو بیع تو صحیح ہوگی</w:t>
      </w:r>
      <w:r w:rsidR="009658DA">
        <w:rPr>
          <w:rFonts w:ascii="Jameel Noori Nastaleeq" w:hAnsi="Jameel Noori Nastaleeq" w:cs="Jameel Noori Nastaleeq" w:hint="cs"/>
          <w:sz w:val="28"/>
          <w:szCs w:val="28"/>
          <w:rtl/>
        </w:rPr>
        <w:t>۔</w:t>
      </w:r>
      <w:r w:rsidRPr="00164053">
        <w:rPr>
          <w:rFonts w:ascii="Jameel Noori Nastaleeq" w:hAnsi="Jameel Noori Nastaleeq" w:cs="Jameel Noori Nastaleeq"/>
          <w:sz w:val="28"/>
          <w:szCs w:val="28"/>
          <w:rtl/>
        </w:rPr>
        <w:t xml:space="preserve"> اس لیے کہ بیع کی حد تک تو عقد صحیح ہے جس کا ثمن معلو</w:t>
      </w:r>
      <w:r w:rsidR="009658DA">
        <w:rPr>
          <w:rFonts w:ascii="Jameel Noori Nastaleeq" w:hAnsi="Jameel Noori Nastaleeq" w:cs="Jameel Noori Nastaleeq"/>
          <w:sz w:val="28"/>
          <w:szCs w:val="28"/>
          <w:rtl/>
        </w:rPr>
        <w:t>م و متعین ہے صرف اس کا کچھ ح</w:t>
      </w:r>
      <w:r w:rsidR="009658DA">
        <w:rPr>
          <w:rFonts w:ascii="Jameel Noori Nastaleeq" w:hAnsi="Jameel Noori Nastaleeq" w:cs="Jameel Noori Nastaleeq" w:hint="cs"/>
          <w:sz w:val="28"/>
          <w:szCs w:val="28"/>
          <w:rtl/>
        </w:rPr>
        <w:t>ص</w:t>
      </w:r>
      <w:r w:rsidRPr="00164053">
        <w:rPr>
          <w:rFonts w:ascii="Jameel Noori Nastaleeq" w:hAnsi="Jameel Noori Nastaleeq" w:cs="Jameel Noori Nastaleeq"/>
          <w:sz w:val="28"/>
          <w:szCs w:val="28"/>
          <w:rtl/>
        </w:rPr>
        <w:t xml:space="preserve">ہ تدلیس کی بنا پر ساقط ہوا ہے </w:t>
      </w:r>
      <w:r w:rsidR="00204020">
        <w:rPr>
          <w:rFonts w:ascii="Jameel Noori Nastaleeq" w:hAnsi="Jameel Noori Nastaleeq" w:cs="Jameel Noori Nastaleeq" w:hint="cs"/>
          <w:sz w:val="28"/>
          <w:szCs w:val="28"/>
          <w:rtl/>
        </w:rPr>
        <w:t>۔</w:t>
      </w:r>
      <w:r w:rsidRPr="00164053">
        <w:rPr>
          <w:rFonts w:ascii="Jameel Noori Nastaleeq" w:hAnsi="Jameel Noori Nastaleeq" w:cs="Jameel Noori Nastaleeq"/>
          <w:sz w:val="28"/>
          <w:szCs w:val="28"/>
          <w:rtl/>
        </w:rPr>
        <w:t xml:space="preserve"> وہ </w:t>
      </w:r>
      <w:r w:rsidR="00C81B30">
        <w:rPr>
          <w:rFonts w:ascii="Jameel Noori Nastaleeq" w:hAnsi="Jameel Noori Nastaleeq" w:cs="Jameel Noori Nastaleeq" w:hint="cs"/>
          <w:sz w:val="28"/>
          <w:szCs w:val="28"/>
          <w:rtl/>
        </w:rPr>
        <w:t xml:space="preserve">جو </w:t>
      </w:r>
      <w:r w:rsidRPr="00164053">
        <w:rPr>
          <w:rFonts w:ascii="Jameel Noori Nastaleeq" w:hAnsi="Jameel Noori Nastaleeq" w:cs="Jameel Noori Nastaleeq"/>
          <w:sz w:val="28"/>
          <w:szCs w:val="28"/>
          <w:rtl/>
        </w:rPr>
        <w:t>قیمت  وصول کر ہاہے اس کے</w:t>
      </w:r>
      <w:r w:rsidR="00C81B30">
        <w:rPr>
          <w:rFonts w:ascii="Jameel Noori Nastaleeq" w:hAnsi="Jameel Noori Nastaleeq" w:cs="Jameel Noori Nastaleeq" w:hint="cs"/>
          <w:sz w:val="28"/>
          <w:szCs w:val="28"/>
          <w:rtl/>
        </w:rPr>
        <w:t xml:space="preserve"> متعلق</w:t>
      </w:r>
      <w:r w:rsidRPr="00164053">
        <w:rPr>
          <w:rFonts w:ascii="Jameel Noori Nastaleeq" w:hAnsi="Jameel Noori Nastaleeq" w:cs="Jameel Noori Nastaleeq"/>
          <w:sz w:val="28"/>
          <w:szCs w:val="28"/>
          <w:rtl/>
        </w:rPr>
        <w:t xml:space="preserve">  دواقوال ہیں۔</w:t>
      </w:r>
      <w:r w:rsidRPr="00164053">
        <w:rPr>
          <w:rFonts w:ascii="Jameel Noori Nastaleeq" w:hAnsi="Jameel Noori Nastaleeq" w:cs="Jameel Noori Nastaleeq"/>
          <w:sz w:val="28"/>
          <w:szCs w:val="28"/>
        </w:rPr>
        <w:t xml:space="preserve"> </w:t>
      </w:r>
    </w:p>
    <w:p w14:paraId="188CE640" w14:textId="0A9D65D1" w:rsidR="00164053" w:rsidRPr="00B07CDC" w:rsidRDefault="00164053">
      <w:pPr>
        <w:pStyle w:val="ListParagraph"/>
        <w:numPr>
          <w:ilvl w:val="1"/>
          <w:numId w:val="1"/>
        </w:numPr>
        <w:bidi/>
        <w:spacing w:after="0"/>
        <w:ind w:left="360"/>
        <w:jc w:val="both"/>
        <w:rPr>
          <w:rFonts w:ascii="Jameel Noori Nastaleeq" w:hAnsi="Jameel Noori Nastaleeq" w:cs="Jameel Noori Nastaleeq"/>
          <w:sz w:val="28"/>
          <w:szCs w:val="28"/>
        </w:rPr>
      </w:pPr>
      <w:r w:rsidRPr="00B07CDC">
        <w:rPr>
          <w:rFonts w:ascii="Jameel Noori Nastaleeq" w:hAnsi="Jameel Noori Nastaleeq" w:cs="Jameel Noori Nastaleeq"/>
          <w:sz w:val="28"/>
          <w:szCs w:val="28"/>
          <w:rtl/>
        </w:rPr>
        <w:t>ایک یہ کہ یہ ایک سودس ہی</w:t>
      </w:r>
      <w:r w:rsidR="009658DA">
        <w:rPr>
          <w:rFonts w:ascii="Jameel Noori Nastaleeq" w:hAnsi="Jameel Noori Nastaleeq" w:cs="Jameel Noori Nastaleeq" w:hint="cs"/>
          <w:sz w:val="28"/>
          <w:szCs w:val="28"/>
          <w:rtl/>
        </w:rPr>
        <w:t xml:space="preserve"> کےبدلے</w:t>
      </w:r>
      <w:r w:rsidRPr="00B07CDC">
        <w:rPr>
          <w:rFonts w:ascii="Jameel Noori Nastaleeq" w:hAnsi="Jameel Noori Nastaleeq" w:cs="Jameel Noori Nastaleeq"/>
          <w:sz w:val="28"/>
          <w:szCs w:val="28"/>
          <w:rtl/>
        </w:rPr>
        <w:t xml:space="preserve"> ہوگی کیونکہ عقدمیں یہی قیمت طے ہوئی ہے ۔ بائع کی جانب سے تدلیس کے ظاہر ہونے پر اس قیمت میں سے کوئی حصہ ساقط نہیں ہوگا </w:t>
      </w:r>
      <w:r w:rsidR="009658DA">
        <w:rPr>
          <w:rFonts w:ascii="Jameel Noori Nastaleeq" w:hAnsi="Jameel Noori Nastaleeq" w:cs="Jameel Noori Nastaleeq" w:hint="cs"/>
          <w:sz w:val="28"/>
          <w:szCs w:val="28"/>
          <w:rtl/>
        </w:rPr>
        <w:t>۔</w:t>
      </w:r>
      <w:r w:rsidRPr="00B07CDC">
        <w:rPr>
          <w:rFonts w:ascii="Jameel Noori Nastaleeq" w:hAnsi="Jameel Noori Nastaleeq" w:cs="Jameel Noori Nastaleeq"/>
          <w:sz w:val="28"/>
          <w:szCs w:val="28"/>
          <w:rtl/>
        </w:rPr>
        <w:t>جیسے کوئی شخص کسی متعین قیمت پر کوئی شئے فروخت کرے اور بعد میں اس میں عیب ظاہر ہو جائے ۔</w:t>
      </w:r>
      <w:r w:rsidRPr="00B07CDC">
        <w:rPr>
          <w:rFonts w:ascii="Jameel Noori Nastaleeq" w:hAnsi="Jameel Noori Nastaleeq" w:cs="Jameel Noori Nastaleeq"/>
          <w:sz w:val="28"/>
          <w:szCs w:val="28"/>
        </w:rPr>
        <w:t xml:space="preserve"> </w:t>
      </w:r>
    </w:p>
    <w:p w14:paraId="71724694" w14:textId="47F4395C" w:rsidR="00865867" w:rsidRDefault="00164053">
      <w:pPr>
        <w:pStyle w:val="ListParagraph"/>
        <w:numPr>
          <w:ilvl w:val="1"/>
          <w:numId w:val="1"/>
        </w:numPr>
        <w:bidi/>
        <w:spacing w:after="0"/>
        <w:ind w:left="360"/>
        <w:jc w:val="both"/>
        <w:rPr>
          <w:rFonts w:ascii="Jameel Noori Nastaleeq" w:hAnsi="Jameel Noori Nastaleeq" w:cs="Jameel Noori Nastaleeq"/>
          <w:sz w:val="28"/>
          <w:szCs w:val="28"/>
        </w:rPr>
      </w:pPr>
      <w:r w:rsidRPr="00B07CDC">
        <w:rPr>
          <w:rFonts w:ascii="Jameel Noori Nastaleeq" w:hAnsi="Jameel Noori Nastaleeq" w:cs="Jameel Noori Nastaleeq"/>
          <w:sz w:val="28"/>
          <w:szCs w:val="28"/>
          <w:rtl/>
        </w:rPr>
        <w:t xml:space="preserve">دوسرا قول یہ ہے کہ قیمت ننا وے ہوگی اور یہی رائے صحیح ہے ۔ اس لیے کہ یہ ایک طرح سے انتقال ملکیت ہے جس میں پہلی قیمت ہی کا اعتبار ہو گا ۔ جب بائع نے زیادہ قیمت بتلائی تویہ زیادہ قیمت شفعہ اور تولیہ کی طرح ساقط کرنا لازم ہوگیا </w:t>
      </w:r>
      <w:r w:rsidR="009658DA">
        <w:rPr>
          <w:rFonts w:ascii="Jameel Noori Nastaleeq" w:hAnsi="Jameel Noori Nastaleeq" w:cs="Jameel Noori Nastaleeq" w:hint="cs"/>
          <w:sz w:val="28"/>
          <w:szCs w:val="28"/>
          <w:rtl/>
        </w:rPr>
        <w:t>۔</w:t>
      </w:r>
      <w:r w:rsidRPr="00B07CDC">
        <w:rPr>
          <w:rFonts w:ascii="Jameel Noori Nastaleeq" w:hAnsi="Jameel Noori Nastaleeq" w:cs="Jameel Noori Nastaleeq"/>
          <w:sz w:val="28"/>
          <w:szCs w:val="28"/>
          <w:rtl/>
        </w:rPr>
        <w:t xml:space="preserve"> یہ صورت عیب والی صورت کے بر خلاف ہے کیونکہ وہاں قیمت وہ ہے جو عقدمیں طے ہوئی ہوا ور یہاں قیمت اصل مالیت اور نفع کی مقدار ہے</w:t>
      </w:r>
      <w:r w:rsidR="009658DA">
        <w:rPr>
          <w:rFonts w:ascii="Jameel Noori Nastaleeq" w:hAnsi="Jameel Noori Nastaleeq" w:cs="Jameel Noori Nastaleeq" w:hint="cs"/>
          <w:sz w:val="28"/>
          <w:szCs w:val="28"/>
          <w:rtl/>
        </w:rPr>
        <w:t>۔</w:t>
      </w:r>
      <w:r w:rsidRPr="00B07CDC">
        <w:rPr>
          <w:rFonts w:ascii="Jameel Noori Nastaleeq" w:hAnsi="Jameel Noori Nastaleeq" w:cs="Jameel Noori Nastaleeq"/>
          <w:sz w:val="28"/>
          <w:szCs w:val="28"/>
          <w:rtl/>
        </w:rPr>
        <w:t xml:space="preserve"> یہ معلوم ہو گیا کہ اصل مالیت نو ے تھی اور نفع نو تھا </w:t>
      </w:r>
      <w:r w:rsidR="009658DA">
        <w:rPr>
          <w:rFonts w:ascii="Jameel Noori Nastaleeq" w:hAnsi="Jameel Noori Nastaleeq" w:cs="Jameel Noori Nastaleeq" w:hint="cs"/>
          <w:sz w:val="28"/>
          <w:szCs w:val="28"/>
          <w:rtl/>
        </w:rPr>
        <w:t>۔</w:t>
      </w:r>
      <w:r w:rsidRPr="00B07CDC">
        <w:rPr>
          <w:rFonts w:ascii="Jameel Noori Nastaleeq" w:hAnsi="Jameel Noori Nastaleeq" w:cs="Jameel Noori Nastaleeq"/>
          <w:sz w:val="28"/>
          <w:szCs w:val="28"/>
          <w:rtl/>
        </w:rPr>
        <w:t xml:space="preserve"> اگر ہم یہ کہیں کہ قیمت ایک سودس ہی ہے تو خریدار کو اختیار حاصل ہوگا کہ خریدی ہوئی شئے اس قیمت میں رکھے یا بیع کو فسخ کر دے کیونکہ اس نے یہ معاملہ اس لیے کیا تھا کہ وہ اصل مالیت میں اس شئے کولے لے ۔ اب جبکہ یہ اصل مالیت زیادہ ہے تو اسے اختیار حاصل ہوگیا</w:t>
      </w:r>
      <w:r w:rsidRPr="00B07CDC">
        <w:rPr>
          <w:rFonts w:ascii="Jameel Noori Nastaleeq" w:hAnsi="Jameel Noori Nastaleeq" w:cs="Jameel Noori Nastaleeq"/>
          <w:sz w:val="28"/>
          <w:szCs w:val="28"/>
        </w:rPr>
        <w:t xml:space="preserve"> </w:t>
      </w:r>
      <w:r w:rsidR="00865867" w:rsidRPr="00B07CDC">
        <w:rPr>
          <w:rFonts w:ascii="Jameel Noori Nastaleeq" w:hAnsi="Jameel Noori Nastaleeq" w:cs="Jameel Noori Nastaleeq" w:hint="cs"/>
          <w:sz w:val="28"/>
          <w:szCs w:val="28"/>
          <w:rtl/>
        </w:rPr>
        <w:t>۔</w:t>
      </w:r>
      <w:r w:rsidR="00865867">
        <w:rPr>
          <w:rStyle w:val="EndnoteReference"/>
          <w:rFonts w:ascii="Jameel Noori Nastaleeq" w:hAnsi="Jameel Noori Nastaleeq" w:cs="Jameel Noori Nastaleeq"/>
          <w:sz w:val="28"/>
          <w:szCs w:val="28"/>
          <w:rtl/>
        </w:rPr>
        <w:endnoteReference w:id="20"/>
      </w:r>
    </w:p>
    <w:p w14:paraId="285E613A" w14:textId="6FA89881" w:rsidR="00164053" w:rsidRPr="000060AB" w:rsidRDefault="00450B88">
      <w:pPr>
        <w:pStyle w:val="Heading2"/>
        <w:keepLines w:val="0"/>
        <w:widowControl w:val="0"/>
        <w:numPr>
          <w:ilvl w:val="3"/>
          <w:numId w:val="6"/>
        </w:numPr>
        <w:tabs>
          <w:tab w:val="num" w:pos="576"/>
        </w:tabs>
        <w:bidi/>
        <w:spacing w:before="0" w:after="60" w:line="240" w:lineRule="auto"/>
        <w:ind w:left="576" w:hanging="576"/>
        <w:jc w:val="both"/>
      </w:pPr>
      <w:r>
        <w:rPr>
          <w:rFonts w:ascii="Times New Roman Bold" w:eastAsia="Times New Roman" w:hAnsi="Times New Roman Bold" w:cs="Jameel Noori Nastaleeq"/>
          <w:color w:val="auto"/>
          <w:spacing w:val="-4"/>
          <w:sz w:val="24"/>
          <w:szCs w:val="28"/>
          <w:lang w:val="en-US"/>
        </w:rPr>
        <w:t xml:space="preserve">   </w:t>
      </w:r>
      <w:r w:rsidR="00164053" w:rsidRPr="00450B88">
        <w:rPr>
          <w:rFonts w:ascii="Times New Roman Bold" w:eastAsia="Times New Roman" w:hAnsi="Times New Roman Bold" w:cs="Jameel Noori Nastaleeq"/>
          <w:color w:val="auto"/>
          <w:spacing w:val="-4"/>
          <w:sz w:val="24"/>
          <w:szCs w:val="28"/>
          <w:rtl/>
        </w:rPr>
        <w:t>فقہ حنبلی میں بیاعات الا مانتہ کابیان</w:t>
      </w:r>
      <w:r w:rsidR="00164053" w:rsidRPr="00450B88">
        <w:rPr>
          <w:rFonts w:ascii="Jameel Noori Nastaleeq" w:hAnsi="Jameel Noori Nastaleeq" w:cs="Jameel Noori Nastaleeq"/>
          <w:sz w:val="30"/>
          <w:szCs w:val="30"/>
        </w:rPr>
        <w:t xml:space="preserve"> </w:t>
      </w:r>
    </w:p>
    <w:p w14:paraId="47C4AE22" w14:textId="5B6F1190" w:rsidR="00164053" w:rsidRPr="00164053" w:rsidRDefault="00164053" w:rsidP="00814258">
      <w:pPr>
        <w:bidi/>
        <w:jc w:val="both"/>
        <w:rPr>
          <w:rFonts w:ascii="Jameel Noori Nastaleeq" w:hAnsi="Jameel Noori Nastaleeq" w:cs="Jameel Noori Nastaleeq"/>
          <w:sz w:val="28"/>
          <w:szCs w:val="28"/>
        </w:rPr>
      </w:pPr>
      <w:r w:rsidRPr="00164053">
        <w:rPr>
          <w:rFonts w:ascii="Jameel Noori Nastaleeq" w:hAnsi="Jameel Noori Nastaleeq" w:cs="Jameel Noori Nastaleeq"/>
          <w:sz w:val="28"/>
          <w:szCs w:val="28"/>
        </w:rPr>
        <w:tab/>
      </w:r>
      <w:r w:rsidR="009658DA">
        <w:rPr>
          <w:rFonts w:ascii="Jameel Noori Nastaleeq" w:hAnsi="Jameel Noori Nastaleeq" w:cs="Jameel Noori Nastaleeq"/>
          <w:sz w:val="28"/>
          <w:szCs w:val="28"/>
          <w:rtl/>
        </w:rPr>
        <w:t xml:space="preserve">فقہ حنبلی میں بیا عات </w:t>
      </w:r>
      <w:r w:rsidR="009658DA">
        <w:rPr>
          <w:rFonts w:ascii="Jameel Noori Nastaleeq" w:hAnsi="Jameel Noori Nastaleeq" w:cs="Jameel Noori Nastaleeq" w:hint="cs"/>
          <w:sz w:val="28"/>
          <w:szCs w:val="28"/>
          <w:rtl/>
        </w:rPr>
        <w:t>الامانۃ</w:t>
      </w:r>
      <w:r w:rsidR="009658DA">
        <w:rPr>
          <w:rFonts w:ascii="Jameel Noori Nastaleeq" w:hAnsi="Jameel Noori Nastaleeq" w:cs="Jameel Noori Nastaleeq"/>
          <w:sz w:val="28"/>
          <w:szCs w:val="28"/>
          <w:rtl/>
        </w:rPr>
        <w:t xml:space="preserve"> کو اس طرح بیان کیا گیا ہے </w:t>
      </w:r>
      <w:r w:rsidR="009658DA">
        <w:rPr>
          <w:rFonts w:ascii="Jameel Noori Nastaleeq" w:hAnsi="Jameel Noori Nastaleeq" w:cs="Jameel Noori Nastaleeq" w:hint="cs"/>
          <w:sz w:val="28"/>
          <w:szCs w:val="28"/>
          <w:rtl/>
        </w:rPr>
        <w:t>کہ</w:t>
      </w:r>
      <w:r w:rsidR="009658DA">
        <w:rPr>
          <w:rFonts w:ascii="Jameel Noori Nastaleeq" w:hAnsi="Jameel Noori Nastaleeq" w:cs="Jameel Noori Nastaleeq"/>
          <w:sz w:val="28"/>
          <w:szCs w:val="28"/>
          <w:rtl/>
        </w:rPr>
        <w:t xml:space="preserve"> تولیہ </w:t>
      </w:r>
      <w:r w:rsidR="009658DA">
        <w:rPr>
          <w:rFonts w:ascii="Jameel Noori Nastaleeq" w:hAnsi="Jameel Noori Nastaleeq" w:cs="Jameel Noori Nastaleeq" w:hint="cs"/>
          <w:sz w:val="28"/>
          <w:szCs w:val="28"/>
          <w:rtl/>
        </w:rPr>
        <w:t>،</w:t>
      </w:r>
      <w:r w:rsidR="009658DA">
        <w:rPr>
          <w:rFonts w:ascii="Jameel Noori Nastaleeq" w:hAnsi="Jameel Noori Nastaleeq" w:cs="Jameel Noori Nastaleeq"/>
          <w:sz w:val="28"/>
          <w:szCs w:val="28"/>
          <w:rtl/>
        </w:rPr>
        <w:t>شرک</w:t>
      </w:r>
      <w:r w:rsidR="009658DA">
        <w:rPr>
          <w:rFonts w:ascii="Jameel Noori Nastaleeq" w:hAnsi="Jameel Noori Nastaleeq" w:cs="Jameel Noori Nastaleeq" w:hint="cs"/>
          <w:sz w:val="28"/>
          <w:szCs w:val="28"/>
          <w:rtl/>
        </w:rPr>
        <w:t>ۃ،</w:t>
      </w:r>
      <w:r w:rsidRPr="00164053">
        <w:rPr>
          <w:rFonts w:ascii="Jameel Noori Nastaleeq" w:hAnsi="Jameel Noori Nastaleeq" w:cs="Jameel Noori Nastaleeq"/>
          <w:sz w:val="28"/>
          <w:szCs w:val="28"/>
          <w:rtl/>
        </w:rPr>
        <w:t xml:space="preserve">مرابحہ اور مواضعہ میں خیارہے </w:t>
      </w:r>
      <w:r w:rsidR="000060AB">
        <w:rPr>
          <w:rFonts w:ascii="Jameel Noori Nastaleeq" w:hAnsi="Jameel Noori Nastaleeq" w:cs="Jameel Noori Nastaleeq" w:hint="cs"/>
          <w:sz w:val="28"/>
          <w:szCs w:val="28"/>
          <w:rtl/>
        </w:rPr>
        <w:t>۔</w:t>
      </w:r>
      <w:r w:rsidRPr="00164053">
        <w:rPr>
          <w:rFonts w:ascii="Jameel Noori Nastaleeq" w:hAnsi="Jameel Noori Nastaleeq" w:cs="Jameel Noori Nastaleeq"/>
          <w:sz w:val="28"/>
          <w:szCs w:val="28"/>
          <w:rtl/>
        </w:rPr>
        <w:t>اگر کسی شخص نے کوئی شئے بطور مرابحہ فروخت کی مثلا</w:t>
      </w:r>
      <w:r w:rsidR="009658DA">
        <w:rPr>
          <w:rFonts w:ascii="Jameel Noori Nastaleeq" w:hAnsi="Jameel Noori Nastaleeq" w:cs="Jameel Noori Nastaleeq" w:hint="cs"/>
          <w:sz w:val="28"/>
          <w:szCs w:val="28"/>
          <w:rtl/>
        </w:rPr>
        <w:t>ً</w:t>
      </w:r>
      <w:r w:rsidRPr="00164053">
        <w:rPr>
          <w:rFonts w:ascii="Jameel Noori Nastaleeq" w:hAnsi="Jameel Noori Nastaleeq" w:cs="Jameel Noori Nastaleeq"/>
          <w:sz w:val="28"/>
          <w:szCs w:val="28"/>
          <w:rtl/>
        </w:rPr>
        <w:t xml:space="preserve"> خریدار کو یہ بتلایا کہ اس شئے کی اصل قیمت سو درہم ہے اور دس درہم نفع ہے ۔بعد ازاں اقرار یا ثبوت کے ذریعہ یہ معلوم ہو اکہ اس کی قیمت نوے ہے تو یہ بیع صحیح ہوگی ۔ کیونکہ یہ قیمت میں زیادتی ہے اس لیے عیب کی </w:t>
      </w:r>
      <w:r w:rsidRPr="00164053">
        <w:rPr>
          <w:rFonts w:ascii="Jameel Noori Nastaleeq" w:hAnsi="Jameel Noori Nastaleeq" w:cs="Jameel Noori Nastaleeq"/>
          <w:sz w:val="28"/>
          <w:szCs w:val="28"/>
          <w:rtl/>
        </w:rPr>
        <w:lastRenderedPageBreak/>
        <w:t>طرح</w:t>
      </w:r>
      <w:r w:rsidR="001E790B">
        <w:rPr>
          <w:rFonts w:ascii="Jameel Noori Nastaleeq" w:hAnsi="Jameel Noori Nastaleeq" w:cs="Jameel Noori Nastaleeq" w:hint="cs"/>
          <w:sz w:val="28"/>
          <w:szCs w:val="28"/>
          <w:rtl/>
        </w:rPr>
        <w:t xml:space="preserve"> </w:t>
      </w:r>
      <w:r w:rsidRPr="00164053">
        <w:rPr>
          <w:rFonts w:ascii="Jameel Noori Nastaleeq" w:hAnsi="Jameel Noori Nastaleeq" w:cs="Jameel Noori Nastaleeq"/>
          <w:sz w:val="28"/>
          <w:szCs w:val="28"/>
          <w:rtl/>
        </w:rPr>
        <w:t>ص</w:t>
      </w:r>
      <w:r w:rsidR="001E790B">
        <w:rPr>
          <w:rFonts w:ascii="Jameel Noori Nastaleeq" w:hAnsi="Jameel Noori Nastaleeq" w:cs="Jameel Noori Nastaleeq" w:hint="cs"/>
          <w:sz w:val="28"/>
          <w:szCs w:val="28"/>
          <w:rtl/>
        </w:rPr>
        <w:t>را</w:t>
      </w:r>
      <w:r w:rsidR="009658DA">
        <w:rPr>
          <w:rFonts w:ascii="Jameel Noori Nastaleeq" w:hAnsi="Jameel Noori Nastaleeq" w:cs="Jameel Noori Nastaleeq"/>
          <w:sz w:val="28"/>
          <w:szCs w:val="28"/>
          <w:rtl/>
        </w:rPr>
        <w:t xml:space="preserve"> حت سے مانع نہیں ہے ۔</w:t>
      </w:r>
      <w:r w:rsidRPr="00164053">
        <w:rPr>
          <w:rFonts w:ascii="Jameel Noori Nastaleeq" w:hAnsi="Jameel Noori Nastaleeq" w:cs="Jameel Noori Nastaleeq"/>
          <w:sz w:val="28"/>
          <w:szCs w:val="28"/>
          <w:rtl/>
        </w:rPr>
        <w:t xml:space="preserve"> خریدار کو بائع سے اصل قیمت سے زائد یعنی دس درہم اور اس کی نسبت سے نفع جو ایک درہم بنتا ہے واپس لینے کا حق حاصل ہوگا </w:t>
      </w:r>
      <w:r w:rsidR="00814258">
        <w:rPr>
          <w:rFonts w:ascii="Jameel Noori Nastaleeq" w:hAnsi="Jameel Noori Nastaleeq" w:cs="Jameel Noori Nastaleeq" w:hint="cs"/>
          <w:sz w:val="28"/>
          <w:szCs w:val="28"/>
          <w:rtl/>
        </w:rPr>
        <w:t>اور</w:t>
      </w:r>
      <w:r w:rsidRPr="00164053">
        <w:rPr>
          <w:rFonts w:ascii="Jameel Noori Nastaleeq" w:hAnsi="Jameel Noori Nastaleeq" w:cs="Jameel Noori Nastaleeq"/>
          <w:sz w:val="28"/>
          <w:szCs w:val="28"/>
          <w:rtl/>
        </w:rPr>
        <w:t>اس طرح خریدار پر ننا وے درہم لازم ہوں گے ۔ یہ رائے</w:t>
      </w:r>
      <w:r w:rsidR="00814258">
        <w:rPr>
          <w:rFonts w:ascii="Jameel Noori Nastaleeq" w:hAnsi="Jameel Noori Nastaleeq" w:cs="Jameel Noori Nastaleeq"/>
          <w:sz w:val="28"/>
          <w:szCs w:val="28"/>
          <w:rtl/>
        </w:rPr>
        <w:t xml:space="preserve"> ثوری اور ابن ابی لیلی کی ہے ۔ </w:t>
      </w:r>
      <w:r w:rsidRPr="00164053">
        <w:rPr>
          <w:rFonts w:ascii="Jameel Noori Nastaleeq" w:hAnsi="Jameel Noori Nastaleeq" w:cs="Jameel Noori Nastaleeq"/>
          <w:sz w:val="28"/>
          <w:szCs w:val="28"/>
          <w:rtl/>
        </w:rPr>
        <w:t xml:space="preserve"> امام شافعی ؒ کا بھی ایک قول ہے جبکہ امام ابو حنیفہؒ کی رائے یہ ہے کہ عیب پر قیاس کر تے ہوئے خریدار کو یہ اختیار دیاجائے گا کہ یا تووہ پوری قیمت پر ل</w:t>
      </w:r>
      <w:r w:rsidR="001E790B">
        <w:rPr>
          <w:rFonts w:ascii="Jameel Noori Nastaleeq" w:hAnsi="Jameel Noori Nastaleeq" w:cs="Jameel Noori Nastaleeq" w:hint="cs"/>
          <w:sz w:val="28"/>
          <w:szCs w:val="28"/>
          <w:rtl/>
        </w:rPr>
        <w:t xml:space="preserve">ے </w:t>
      </w:r>
      <w:r w:rsidRPr="00164053">
        <w:rPr>
          <w:rFonts w:ascii="Jameel Noori Nastaleeq" w:hAnsi="Jameel Noori Nastaleeq" w:cs="Jameel Noori Nastaleeq"/>
          <w:sz w:val="28"/>
          <w:szCs w:val="28"/>
          <w:rtl/>
        </w:rPr>
        <w:t>لے یا چھوڑدے ۔</w:t>
      </w:r>
      <w:r w:rsidRPr="00164053">
        <w:rPr>
          <w:rFonts w:ascii="Jameel Noori Nastaleeq" w:hAnsi="Jameel Noori Nastaleeq" w:cs="Jameel Noori Nastaleeq"/>
          <w:sz w:val="28"/>
          <w:szCs w:val="28"/>
        </w:rPr>
        <w:t xml:space="preserve"> </w:t>
      </w:r>
      <w:r w:rsidR="000060AB">
        <w:rPr>
          <w:rStyle w:val="EndnoteReference"/>
          <w:rFonts w:ascii="Jameel Noori Nastaleeq" w:hAnsi="Jameel Noori Nastaleeq" w:cs="Jameel Noori Nastaleeq"/>
          <w:sz w:val="28"/>
          <w:szCs w:val="28"/>
        </w:rPr>
        <w:endnoteReference w:id="21"/>
      </w:r>
    </w:p>
    <w:p w14:paraId="5F5933CE" w14:textId="1A37C68B" w:rsidR="00164053" w:rsidRPr="00AD43BB" w:rsidRDefault="00164053">
      <w:pPr>
        <w:pStyle w:val="ListParagraph"/>
        <w:numPr>
          <w:ilvl w:val="2"/>
          <w:numId w:val="6"/>
        </w:numPr>
        <w:bidi/>
        <w:spacing w:after="0" w:line="240" w:lineRule="auto"/>
        <w:rPr>
          <w:rFonts w:ascii="Jameel Noori Nastaleeq" w:hAnsi="Jameel Noori Nastaleeq" w:cs="Jameel Noori Nastaleeq"/>
          <w:b/>
          <w:bCs/>
          <w:sz w:val="30"/>
          <w:szCs w:val="30"/>
        </w:rPr>
      </w:pPr>
      <w:r w:rsidRPr="00AD43BB">
        <w:rPr>
          <w:rFonts w:ascii="Jameel Noori Nastaleeq" w:hAnsi="Jameel Noori Nastaleeq" w:cs="Jameel Noori Nastaleeq"/>
          <w:b/>
          <w:bCs/>
          <w:sz w:val="30"/>
          <w:szCs w:val="30"/>
          <w:rtl/>
        </w:rPr>
        <w:t>تناجش</w:t>
      </w:r>
      <w:r w:rsidRPr="00AD43BB">
        <w:rPr>
          <w:rFonts w:ascii="Jameel Noori Nastaleeq" w:hAnsi="Jameel Noori Nastaleeq" w:cs="Jameel Noori Nastaleeq"/>
          <w:b/>
          <w:bCs/>
          <w:sz w:val="30"/>
          <w:szCs w:val="30"/>
        </w:rPr>
        <w:t xml:space="preserve"> </w:t>
      </w:r>
    </w:p>
    <w:p w14:paraId="34A2A8DE" w14:textId="5138C46C" w:rsidR="00164053" w:rsidRPr="00164053" w:rsidRDefault="00164053" w:rsidP="009C2578">
      <w:pPr>
        <w:bidi/>
        <w:spacing w:after="0"/>
        <w:jc w:val="both"/>
        <w:rPr>
          <w:rFonts w:ascii="Jameel Noori Nastaleeq" w:hAnsi="Jameel Noori Nastaleeq" w:cs="Jameel Noori Nastaleeq"/>
          <w:sz w:val="28"/>
          <w:szCs w:val="28"/>
        </w:rPr>
      </w:pPr>
      <w:r w:rsidRPr="00164053">
        <w:rPr>
          <w:rFonts w:ascii="Jameel Noori Nastaleeq" w:hAnsi="Jameel Noori Nastaleeq" w:cs="Jameel Noori Nastaleeq"/>
          <w:sz w:val="28"/>
          <w:szCs w:val="28"/>
        </w:rPr>
        <w:tab/>
      </w:r>
      <w:r w:rsidRPr="00164053">
        <w:rPr>
          <w:rFonts w:ascii="Jameel Noori Nastaleeq" w:hAnsi="Jameel Noori Nastaleeq" w:cs="Jameel Noori Nastaleeq"/>
          <w:sz w:val="28"/>
          <w:szCs w:val="28"/>
          <w:rtl/>
        </w:rPr>
        <w:t>تناجش کا</w:t>
      </w:r>
      <w:r w:rsidR="009C2578">
        <w:rPr>
          <w:rFonts w:ascii="Jameel Noori Nastaleeq" w:hAnsi="Jameel Noori Nastaleeq" w:cs="Jameel Noori Nastaleeq"/>
          <w:sz w:val="28"/>
          <w:szCs w:val="28"/>
          <w:rtl/>
        </w:rPr>
        <w:t xml:space="preserve"> لفظ</w:t>
      </w:r>
      <w:r w:rsidR="009C2578">
        <w:rPr>
          <w:rFonts w:ascii="Jameel Noori Nastaleeq" w:hAnsi="Jameel Noori Nastaleeq" w:cs="Jameel Noori Nastaleeq" w:hint="cs"/>
          <w:sz w:val="28"/>
          <w:szCs w:val="28"/>
          <w:rtl/>
          <w:lang w:bidi="ur-PK"/>
        </w:rPr>
        <w:t xml:space="preserve"> نجش </w:t>
      </w:r>
      <w:r w:rsidRPr="00164053">
        <w:rPr>
          <w:rFonts w:ascii="Jameel Noori Nastaleeq" w:hAnsi="Jameel Noori Nastaleeq" w:cs="Jameel Noori Nastaleeq"/>
          <w:sz w:val="28"/>
          <w:szCs w:val="28"/>
          <w:rtl/>
        </w:rPr>
        <w:t>سے بنا ہے</w:t>
      </w:r>
      <w:r w:rsidR="009C2578">
        <w:rPr>
          <w:rFonts w:ascii="Jameel Noori Nastaleeq" w:hAnsi="Jameel Noori Nastaleeq" w:cs="Jameel Noori Nastaleeq" w:hint="cs"/>
          <w:sz w:val="28"/>
          <w:szCs w:val="28"/>
          <w:rtl/>
        </w:rPr>
        <w:t>۔</w:t>
      </w:r>
      <w:r w:rsidRPr="00164053">
        <w:rPr>
          <w:rFonts w:ascii="Jameel Noori Nastaleeq" w:hAnsi="Jameel Noori Nastaleeq" w:cs="Jameel Noori Nastaleeq"/>
          <w:sz w:val="28"/>
          <w:szCs w:val="28"/>
          <w:rtl/>
        </w:rPr>
        <w:t xml:space="preserve"> اس کا اطلاق ازروئے زبان اس کیفیت پر ہوتا ہے جب کوئی شکاری جانور کو گھیر کر ایسے مقام پر آتا ہے جہاں سے اس کا شکار کر نا آسان ہوجاتا ہے ۔ </w:t>
      </w:r>
      <w:r w:rsidR="008909AB">
        <w:rPr>
          <w:rStyle w:val="EndnoteReference"/>
          <w:rFonts w:ascii="Jameel Noori Nastaleeq" w:hAnsi="Jameel Noori Nastaleeq" w:cs="Jameel Noori Nastaleeq"/>
          <w:sz w:val="28"/>
          <w:szCs w:val="28"/>
          <w:rtl/>
        </w:rPr>
        <w:endnoteReference w:id="22"/>
      </w:r>
      <w:r w:rsidRPr="00164053">
        <w:rPr>
          <w:rFonts w:ascii="Jameel Noori Nastaleeq" w:hAnsi="Jameel Noori Nastaleeq" w:cs="Jameel Noori Nastaleeq"/>
          <w:sz w:val="28"/>
          <w:szCs w:val="28"/>
          <w:rtl/>
        </w:rPr>
        <w:t xml:space="preserve">بعد میں یہ لفظ کسی چیز کی خریداری کے </w:t>
      </w:r>
      <w:r w:rsidR="002543FE">
        <w:rPr>
          <w:rFonts w:ascii="Jameel Noori Nastaleeq" w:hAnsi="Jameel Noori Nastaleeq" w:cs="Jameel Noori Nastaleeq" w:hint="cs"/>
          <w:sz w:val="28"/>
          <w:szCs w:val="28"/>
          <w:rtl/>
        </w:rPr>
        <w:t xml:space="preserve">مصنوعی </w:t>
      </w:r>
      <w:r w:rsidRPr="00164053">
        <w:rPr>
          <w:rFonts w:ascii="Jameel Noori Nastaleeq" w:hAnsi="Jameel Noori Nastaleeq" w:cs="Jameel Noori Nastaleeq"/>
          <w:sz w:val="28"/>
          <w:szCs w:val="28"/>
          <w:rtl/>
        </w:rPr>
        <w:t xml:space="preserve"> مقابلے</w:t>
      </w:r>
      <w:r w:rsidRPr="00164053">
        <w:rPr>
          <w:rFonts w:ascii="Jameel Noori Nastaleeq" w:hAnsi="Jameel Noori Nastaleeq" w:cs="Jameel Noori Nastaleeq"/>
          <w:sz w:val="28"/>
          <w:szCs w:val="28"/>
        </w:rPr>
        <w:t xml:space="preserve"> </w:t>
      </w:r>
      <w:r w:rsidR="009C2578">
        <w:rPr>
          <w:rFonts w:ascii="Jameel Noori Nastaleeq" w:hAnsi="Jameel Noori Nastaleeq" w:cs="Jameel Noori Nastaleeq"/>
          <w:sz w:val="28"/>
          <w:szCs w:val="28"/>
          <w:rtl/>
        </w:rPr>
        <w:t>کا تاثر دینے کے لیے بھا</w:t>
      </w:r>
      <w:r w:rsidR="009C2578">
        <w:rPr>
          <w:rFonts w:ascii="Jameel Noori Nastaleeq" w:hAnsi="Jameel Noori Nastaleeq" w:cs="Jameel Noori Nastaleeq" w:hint="cs"/>
          <w:sz w:val="28"/>
          <w:szCs w:val="28"/>
          <w:rtl/>
        </w:rPr>
        <w:t>ؤ</w:t>
      </w:r>
      <w:r w:rsidRPr="00164053">
        <w:rPr>
          <w:rFonts w:ascii="Jameel Noori Nastaleeq" w:hAnsi="Jameel Noori Nastaleeq" w:cs="Jameel Noori Nastaleeq"/>
          <w:sz w:val="28"/>
          <w:szCs w:val="28"/>
          <w:rtl/>
        </w:rPr>
        <w:t>کی تیزی کی شدت کے معنی میں استعمال ہونے لگا۔</w:t>
      </w:r>
      <w:r w:rsidRPr="00164053">
        <w:rPr>
          <w:rFonts w:ascii="Jameel Noori Nastaleeq" w:hAnsi="Jameel Noori Nastaleeq" w:cs="Jameel Noori Nastaleeq"/>
          <w:sz w:val="28"/>
          <w:szCs w:val="28"/>
        </w:rPr>
        <w:t xml:space="preserve"> </w:t>
      </w:r>
      <w:r w:rsidRPr="00164053">
        <w:rPr>
          <w:rFonts w:ascii="Jameel Noori Nastaleeq" w:hAnsi="Jameel Noori Nastaleeq" w:cs="Jameel Noori Nastaleeq"/>
          <w:sz w:val="28"/>
          <w:szCs w:val="28"/>
          <w:rtl/>
        </w:rPr>
        <w:t>جبکہ فقہی اعتبار سے اس کا مفہوم یہ ہے کہ ایک شخص جو کسی شئے کو فروخت کرنا چاہتا ہو دوسرے سے یہ سمجھوتہ کرلے کہ وہ بظاہر اس شئے کی خریداری میں دلچسپی ظاہر کرلے گا اور اگر چہ اس کا خریدنے کا ارادہ نہ ہو ۔ پھر بھی اس کی زائد قیمت ادا کرنے پر آماد گی ظاہر کرے گا تاکہ اس طرح اس شئے کی قیمت میں اضافہ ہو سکے اور جو شخص فی الوقع اس شئے کو خرید</w:t>
      </w:r>
      <w:r w:rsidR="009C2578">
        <w:rPr>
          <w:rFonts w:ascii="Jameel Noori Nastaleeq" w:hAnsi="Jameel Noori Nastaleeq" w:cs="Jameel Noori Nastaleeq"/>
          <w:sz w:val="28"/>
          <w:szCs w:val="28"/>
          <w:rtl/>
        </w:rPr>
        <w:t>لے تو نہ صرف یہ کہ اسے اس شئے ک</w:t>
      </w:r>
      <w:r w:rsidR="009C2578">
        <w:rPr>
          <w:rFonts w:ascii="Jameel Noori Nastaleeq" w:hAnsi="Jameel Noori Nastaleeq" w:cs="Jameel Noori Nastaleeq" w:hint="cs"/>
          <w:sz w:val="28"/>
          <w:szCs w:val="28"/>
          <w:rtl/>
        </w:rPr>
        <w:t xml:space="preserve">ی </w:t>
      </w:r>
      <w:r w:rsidRPr="00164053">
        <w:rPr>
          <w:rFonts w:ascii="Jameel Noori Nastaleeq" w:hAnsi="Jameel Noori Nastaleeq" w:cs="Jameel Noori Nastaleeq"/>
          <w:sz w:val="28"/>
          <w:szCs w:val="28"/>
          <w:rtl/>
        </w:rPr>
        <w:t>خریداری کی رغبت پیدا ہو جائے بلکہ وہ اس کی قیمت دینے پر آمادہ بھی ہو جائے ۔ حدیث میں ہے کہ</w:t>
      </w:r>
      <w:r w:rsidRPr="00164053">
        <w:rPr>
          <w:rFonts w:ascii="Jameel Noori Nastaleeq" w:hAnsi="Jameel Noori Nastaleeq" w:cs="Jameel Noori Nastaleeq"/>
          <w:sz w:val="28"/>
          <w:szCs w:val="28"/>
        </w:rPr>
        <w:t xml:space="preserve"> </w:t>
      </w:r>
      <w:r w:rsidRPr="00164053">
        <w:rPr>
          <w:rFonts w:ascii="Jameel Noori Nastaleeq" w:hAnsi="Jameel Noori Nastaleeq" w:cs="Jameel Noori Nastaleeq"/>
          <w:sz w:val="28"/>
          <w:szCs w:val="28"/>
          <w:rtl/>
        </w:rPr>
        <w:t xml:space="preserve">نبی کریم </w:t>
      </w:r>
      <w:r w:rsidR="001443FA">
        <w:rPr>
          <w:rFonts w:ascii="Jameel Noori Nastaleeq" w:hAnsi="Jameel Noori Nastaleeq" w:cs="Jameel Noori Nastaleeq" w:hint="cs"/>
          <w:sz w:val="28"/>
          <w:szCs w:val="28"/>
          <w:rtl/>
        </w:rPr>
        <w:t xml:space="preserve">ﷺ </w:t>
      </w:r>
      <w:r w:rsidRPr="00164053">
        <w:rPr>
          <w:rFonts w:ascii="Jameel Noori Nastaleeq" w:hAnsi="Jameel Noori Nastaleeq" w:cs="Jameel Noori Nastaleeq"/>
          <w:sz w:val="28"/>
          <w:szCs w:val="28"/>
          <w:rtl/>
        </w:rPr>
        <w:t xml:space="preserve"> نے </w:t>
      </w:r>
      <w:r w:rsidR="001443FA">
        <w:rPr>
          <w:rFonts w:ascii="Jameel Noori Nastaleeq" w:hAnsi="Jameel Noori Nastaleeq" w:cs="Jameel Noori Nastaleeq" w:hint="cs"/>
          <w:sz w:val="28"/>
          <w:szCs w:val="28"/>
          <w:rtl/>
        </w:rPr>
        <w:t>نج</w:t>
      </w:r>
      <w:r w:rsidRPr="00164053">
        <w:rPr>
          <w:rFonts w:ascii="Jameel Noori Nastaleeq" w:hAnsi="Jameel Noori Nastaleeq" w:cs="Jameel Noori Nastaleeq"/>
          <w:sz w:val="28"/>
          <w:szCs w:val="28"/>
          <w:rtl/>
        </w:rPr>
        <w:t>ش</w:t>
      </w:r>
      <w:r w:rsidR="001443FA">
        <w:rPr>
          <w:rFonts w:ascii="Jameel Noori Nastaleeq" w:hAnsi="Jameel Noori Nastaleeq" w:cs="Jameel Noori Nastaleeq" w:hint="cs"/>
          <w:sz w:val="28"/>
          <w:szCs w:val="28"/>
          <w:rtl/>
        </w:rPr>
        <w:t xml:space="preserve"> </w:t>
      </w:r>
      <w:r w:rsidRPr="00164053">
        <w:rPr>
          <w:rFonts w:ascii="Jameel Noori Nastaleeq" w:hAnsi="Jameel Noori Nastaleeq" w:cs="Jameel Noori Nastaleeq"/>
          <w:sz w:val="28"/>
          <w:szCs w:val="28"/>
          <w:rtl/>
        </w:rPr>
        <w:t xml:space="preserve">سے منع فرمایا </w:t>
      </w:r>
      <w:r w:rsidR="008909AB">
        <w:rPr>
          <w:rFonts w:ascii="Jameel Noori Nastaleeq" w:hAnsi="Jameel Noori Nastaleeq" w:cs="Jameel Noori Nastaleeq" w:hint="cs"/>
          <w:sz w:val="28"/>
          <w:szCs w:val="28"/>
          <w:rtl/>
        </w:rPr>
        <w:t>ہے</w:t>
      </w:r>
      <w:r w:rsidRPr="00164053">
        <w:rPr>
          <w:rFonts w:ascii="Jameel Noori Nastaleeq" w:hAnsi="Jameel Noori Nastaleeq" w:cs="Jameel Noori Nastaleeq"/>
          <w:sz w:val="28"/>
          <w:szCs w:val="28"/>
          <w:rtl/>
        </w:rPr>
        <w:t>۔</w:t>
      </w:r>
      <w:r w:rsidR="008909AB">
        <w:rPr>
          <w:rStyle w:val="EndnoteReference"/>
          <w:rFonts w:ascii="Jameel Noori Nastaleeq" w:hAnsi="Jameel Noori Nastaleeq" w:cs="Jameel Noori Nastaleeq"/>
          <w:sz w:val="28"/>
          <w:szCs w:val="28"/>
          <w:rtl/>
        </w:rPr>
        <w:endnoteReference w:id="23"/>
      </w:r>
      <w:r w:rsidRPr="00164053">
        <w:rPr>
          <w:rFonts w:ascii="Jameel Noori Nastaleeq" w:hAnsi="Jameel Noori Nastaleeq" w:cs="Jameel Noori Nastaleeq"/>
          <w:sz w:val="28"/>
          <w:szCs w:val="28"/>
        </w:rPr>
        <w:t xml:space="preserve"> </w:t>
      </w:r>
    </w:p>
    <w:p w14:paraId="398A2DE3" w14:textId="50570D1D" w:rsidR="00280509" w:rsidRPr="00164053" w:rsidRDefault="00164053" w:rsidP="00EB3D61">
      <w:pPr>
        <w:bidi/>
        <w:spacing w:after="0"/>
        <w:jc w:val="both"/>
        <w:rPr>
          <w:rFonts w:ascii="Jameel Noori Nastaleeq" w:hAnsi="Jameel Noori Nastaleeq" w:cs="Jameel Noori Nastaleeq"/>
          <w:sz w:val="28"/>
          <w:szCs w:val="28"/>
        </w:rPr>
      </w:pPr>
      <w:r w:rsidRPr="00164053">
        <w:rPr>
          <w:rFonts w:ascii="Jameel Noori Nastaleeq" w:hAnsi="Jameel Noori Nastaleeq" w:cs="Jameel Noori Nastaleeq"/>
          <w:sz w:val="28"/>
          <w:szCs w:val="28"/>
        </w:rPr>
        <w:tab/>
      </w:r>
      <w:r w:rsidRPr="00164053">
        <w:rPr>
          <w:rFonts w:ascii="Jameel Noori Nastaleeq" w:hAnsi="Jameel Noori Nastaleeq" w:cs="Jameel Noori Nastaleeq"/>
          <w:sz w:val="28"/>
          <w:szCs w:val="28"/>
          <w:rtl/>
        </w:rPr>
        <w:t>فقہاء کی نظر میں تناجش رضا مندی میں نقص پیدا کر دیتی ہے۔ اس لیے اس نجش کی بنا پر خریدار کو عقد</w:t>
      </w:r>
      <w:r w:rsidR="009C2578">
        <w:rPr>
          <w:rFonts w:ascii="Jameel Noori Nastaleeq" w:hAnsi="Jameel Noori Nastaleeq" w:cs="Jameel Noori Nastaleeq"/>
          <w:sz w:val="28"/>
          <w:szCs w:val="28"/>
          <w:rtl/>
        </w:rPr>
        <w:t xml:space="preserve"> کے باطل کر نے کا حق ملنا چاہیے</w:t>
      </w:r>
      <w:r w:rsidRPr="00164053">
        <w:rPr>
          <w:rFonts w:ascii="Jameel Noori Nastaleeq" w:hAnsi="Jameel Noori Nastaleeq" w:cs="Jameel Noori Nastaleeq"/>
          <w:sz w:val="28"/>
          <w:szCs w:val="28"/>
          <w:rtl/>
        </w:rPr>
        <w:t xml:space="preserve"> بشر طیکہ اس میں خریدار کا گھاٹا غبن فاحش کے درجہ میں ہو۔ یہ جمہور فقہا ء اور</w:t>
      </w:r>
      <w:r w:rsidR="00F5739A">
        <w:rPr>
          <w:rFonts w:ascii="Jameel Noori Nastaleeq" w:hAnsi="Jameel Noori Nastaleeq" w:cs="Jameel Noori Nastaleeq" w:hint="cs"/>
          <w:sz w:val="28"/>
          <w:szCs w:val="28"/>
          <w:rtl/>
          <w:lang w:bidi="ur-PK"/>
        </w:rPr>
        <w:t>مذاہب</w:t>
      </w:r>
      <w:r w:rsidRPr="00164053">
        <w:rPr>
          <w:rFonts w:ascii="Jameel Noori Nastaleeq" w:hAnsi="Jameel Noori Nastaleeq" w:cs="Jameel Noori Nastaleeq"/>
          <w:sz w:val="28"/>
          <w:szCs w:val="28"/>
          <w:rtl/>
        </w:rPr>
        <w:t xml:space="preserve"> ثلاثہ ( مالکیؒ، شافعیؒ، اور حنبلی) کی رائے ہے جبکہ حنفی مسلک کی رو سے  تناجش سے رضامندی میں نقص پیدا نہیں ہوتا اس لیے عقد کو باطل قرار دینا درست نہیں ہے تاکہ معاملات کے بروئے کا ر رکھنے کے پہلو کو ترجیح دی جاسکے۔ لیکن ازروئے دیانت یہ امر مکروہ ہے اور اس کی کراہت تحریمی ہے</w:t>
      </w:r>
      <w:r w:rsidR="009C2578">
        <w:rPr>
          <w:rFonts w:ascii="Jameel Noori Nastaleeq" w:hAnsi="Jameel Noori Nastaleeq" w:cs="Jameel Noori Nastaleeq" w:hint="cs"/>
          <w:sz w:val="28"/>
          <w:szCs w:val="28"/>
          <w:rtl/>
        </w:rPr>
        <w:t>۔</w:t>
      </w:r>
      <w:r w:rsidRPr="00164053">
        <w:rPr>
          <w:rFonts w:ascii="Jameel Noori Nastaleeq" w:hAnsi="Jameel Noori Nastaleeq" w:cs="Jameel Noori Nastaleeq"/>
          <w:sz w:val="28"/>
          <w:szCs w:val="28"/>
          <w:rtl/>
        </w:rPr>
        <w:t xml:space="preserve"> مالکی مسلک کے</w:t>
      </w:r>
      <w:r w:rsidR="009C2578">
        <w:rPr>
          <w:rFonts w:ascii="Jameel Noori Nastaleeq" w:hAnsi="Jameel Noori Nastaleeq" w:cs="Jameel Noori Nastaleeq"/>
          <w:sz w:val="28"/>
          <w:szCs w:val="28"/>
          <w:rtl/>
        </w:rPr>
        <w:t xml:space="preserve"> فقہا</w:t>
      </w:r>
      <w:r w:rsidR="009C2578">
        <w:rPr>
          <w:rFonts w:ascii="Jameel Noori Nastaleeq" w:hAnsi="Jameel Noori Nastaleeq" w:cs="Jameel Noori Nastaleeq" w:hint="cs"/>
          <w:sz w:val="28"/>
          <w:szCs w:val="28"/>
          <w:rtl/>
        </w:rPr>
        <w:t>ء</w:t>
      </w:r>
      <w:r w:rsidRPr="00164053">
        <w:rPr>
          <w:rFonts w:ascii="Jameel Noori Nastaleeq" w:hAnsi="Jameel Noori Nastaleeq" w:cs="Jameel Noori Nastaleeq"/>
          <w:sz w:val="28"/>
          <w:szCs w:val="28"/>
          <w:rtl/>
        </w:rPr>
        <w:t xml:space="preserve"> کے قیاس کی رو سے تناجش خریدار کی جانب سے بھی ہوسکتا ہے کہ خریدار معاملہ میں مقابلہ کرنے والوں سے یہ سمجھوتہ کرلے کہ وہ مقابلہ سے بازر ہیں گے تاکہ اس کے لیے اس سامان کی ارزاں قیمت پر خریداری ممکن ہوسکے۔ مالکی فقہاء نے اس صورت میں بائع کو عقد کے باطل کرنے کا اختیار دیا ہے کیونکہ یہ خریدار کی جانب سے مناجشہ ہے جیسا کہ بائع کی جانب سے ہوتاہے۔</w:t>
      </w:r>
      <w:r w:rsidRPr="00164053">
        <w:rPr>
          <w:rFonts w:ascii="Jameel Noori Nastaleeq" w:hAnsi="Jameel Noori Nastaleeq" w:cs="Jameel Noori Nastaleeq"/>
          <w:sz w:val="28"/>
          <w:szCs w:val="28"/>
        </w:rPr>
        <w:t xml:space="preserve"> </w:t>
      </w:r>
    </w:p>
    <w:p w14:paraId="63D023D8" w14:textId="4968084F" w:rsidR="00164053" w:rsidRPr="00164053" w:rsidRDefault="00164053" w:rsidP="000C33BB">
      <w:pPr>
        <w:widowControl w:val="0"/>
        <w:bidi/>
        <w:spacing w:after="0"/>
        <w:ind w:firstLine="360"/>
        <w:jc w:val="both"/>
        <w:rPr>
          <w:rFonts w:ascii="Jameel Noori Nastaleeq" w:hAnsi="Jameel Noori Nastaleeq" w:cs="Jameel Noori Nastaleeq"/>
          <w:sz w:val="28"/>
          <w:szCs w:val="28"/>
        </w:rPr>
      </w:pPr>
      <w:r w:rsidRPr="00164053">
        <w:rPr>
          <w:rFonts w:ascii="Jameel Noori Nastaleeq" w:hAnsi="Jameel Noori Nastaleeq" w:cs="Jameel Noori Nastaleeq"/>
          <w:sz w:val="28"/>
          <w:szCs w:val="28"/>
          <w:rtl/>
        </w:rPr>
        <w:t xml:space="preserve">مختلف مسالک فقہ میں نجش کا حکم جدا ہے ۔ اہل ظاہر کے نزدیک جس معاملہ بیع میں </w:t>
      </w:r>
      <w:r w:rsidR="009C2578">
        <w:rPr>
          <w:rFonts w:ascii="Jameel Noori Nastaleeq" w:hAnsi="Jameel Noori Nastaleeq" w:cs="Jameel Noori Nastaleeq" w:hint="cs"/>
          <w:sz w:val="28"/>
          <w:szCs w:val="28"/>
          <w:rtl/>
        </w:rPr>
        <w:t>نجش</w:t>
      </w:r>
      <w:r w:rsidRPr="00164053">
        <w:rPr>
          <w:rFonts w:ascii="Jameel Noori Nastaleeq" w:hAnsi="Jameel Noori Nastaleeq" w:cs="Jameel Noori Nastaleeq"/>
          <w:sz w:val="28"/>
          <w:szCs w:val="28"/>
          <w:rtl/>
        </w:rPr>
        <w:t xml:space="preserve"> ہو وہ بیع ہی فاسد ہے ۔ امام مالک کی </w:t>
      </w:r>
      <w:r w:rsidRPr="00164053">
        <w:rPr>
          <w:rFonts w:ascii="Jameel Noori Nastaleeq" w:hAnsi="Jameel Noori Nastaleeq" w:cs="Jameel Noori Nastaleeq"/>
          <w:sz w:val="28"/>
          <w:szCs w:val="28"/>
          <w:rtl/>
        </w:rPr>
        <w:lastRenderedPageBreak/>
        <w:t xml:space="preserve">رائے یہ ہے کہ نجش کا ہونا عیب کی مانند ہے کہ خریدار کو اختیار ہوگا کہ وہ چاہے اس شئے کو رکھے اور چاہے واپس کردے ۔ امام ابو حنیفہ ؓاور امام شافعی ؒ کی رائے یہ ہے کہ بیع درست ہوگی مگر </w:t>
      </w:r>
      <w:r w:rsidR="009C2578">
        <w:rPr>
          <w:rFonts w:ascii="Jameel Noori Nastaleeq" w:hAnsi="Jameel Noori Nastaleeq" w:cs="Jameel Noori Nastaleeq" w:hint="cs"/>
          <w:sz w:val="28"/>
          <w:szCs w:val="28"/>
          <w:rtl/>
        </w:rPr>
        <w:t xml:space="preserve">نجش </w:t>
      </w:r>
      <w:r w:rsidRPr="00164053">
        <w:rPr>
          <w:rFonts w:ascii="Jameel Noori Nastaleeq" w:hAnsi="Jameel Noori Nastaleeq" w:cs="Jameel Noori Nastaleeq"/>
          <w:sz w:val="28"/>
          <w:szCs w:val="28"/>
          <w:rtl/>
        </w:rPr>
        <w:t>کر نے والا عنداللہ گنہگار ہوگا ۔</w:t>
      </w:r>
      <w:r w:rsidRPr="00164053">
        <w:rPr>
          <w:rFonts w:ascii="Jameel Noori Nastaleeq" w:hAnsi="Jameel Noori Nastaleeq" w:cs="Jameel Noori Nastaleeq"/>
          <w:sz w:val="28"/>
          <w:szCs w:val="28"/>
        </w:rPr>
        <w:t xml:space="preserve"> </w:t>
      </w:r>
    </w:p>
    <w:p w14:paraId="42FBF1A1" w14:textId="5994A60F" w:rsidR="00164053" w:rsidRPr="00280509" w:rsidRDefault="00164053">
      <w:pPr>
        <w:pStyle w:val="ListParagraph"/>
        <w:numPr>
          <w:ilvl w:val="2"/>
          <w:numId w:val="6"/>
        </w:numPr>
        <w:bidi/>
        <w:spacing w:after="0" w:line="240" w:lineRule="auto"/>
      </w:pPr>
      <w:r w:rsidRPr="00AD43BB">
        <w:rPr>
          <w:rFonts w:ascii="Jameel Noori Nastaleeq" w:hAnsi="Jameel Noori Nastaleeq" w:cs="Jameel Noori Nastaleeq"/>
          <w:b/>
          <w:bCs/>
          <w:sz w:val="30"/>
          <w:szCs w:val="30"/>
          <w:rtl/>
        </w:rPr>
        <w:t>تغریر</w:t>
      </w:r>
      <w:r w:rsidRPr="00AD43BB">
        <w:rPr>
          <w:rFonts w:ascii="Jameel Noori Nastaleeq" w:hAnsi="Jameel Noori Nastaleeq" w:cs="Jameel Noori Nastaleeq"/>
          <w:b/>
          <w:bCs/>
          <w:sz w:val="30"/>
          <w:szCs w:val="30"/>
        </w:rPr>
        <w:t xml:space="preserve"> </w:t>
      </w:r>
    </w:p>
    <w:p w14:paraId="76219C66" w14:textId="335E63A9" w:rsidR="00164053" w:rsidRPr="00164053" w:rsidRDefault="00164053" w:rsidP="002A6A0C">
      <w:pPr>
        <w:bidi/>
        <w:spacing w:after="0"/>
        <w:jc w:val="both"/>
        <w:rPr>
          <w:rFonts w:ascii="Jameel Noori Nastaleeq" w:hAnsi="Jameel Noori Nastaleeq" w:cs="Jameel Noori Nastaleeq"/>
          <w:sz w:val="28"/>
          <w:szCs w:val="28"/>
        </w:rPr>
      </w:pPr>
      <w:r w:rsidRPr="00164053">
        <w:rPr>
          <w:rFonts w:ascii="Jameel Noori Nastaleeq" w:hAnsi="Jameel Noori Nastaleeq" w:cs="Jameel Noori Nastaleeq"/>
          <w:sz w:val="28"/>
          <w:szCs w:val="28"/>
        </w:rPr>
        <w:tab/>
      </w:r>
      <w:r w:rsidRPr="00164053">
        <w:rPr>
          <w:rFonts w:ascii="Jameel Noori Nastaleeq" w:hAnsi="Jameel Noori Nastaleeq" w:cs="Jameel Noori Nastaleeq"/>
          <w:sz w:val="28"/>
          <w:szCs w:val="28"/>
          <w:rtl/>
        </w:rPr>
        <w:t xml:space="preserve">یہ لفظ </w:t>
      </w:r>
      <w:r w:rsidR="002D3B5A">
        <w:rPr>
          <w:rFonts w:ascii="Jameel Noori Nastaleeq" w:hAnsi="Jameel Noori Nastaleeq" w:cs="Jameel Noori Nastaleeq" w:hint="cs"/>
          <w:sz w:val="28"/>
          <w:szCs w:val="28"/>
          <w:rtl/>
        </w:rPr>
        <w:t>غر</w:t>
      </w:r>
      <w:r w:rsidRPr="00164053">
        <w:rPr>
          <w:rFonts w:ascii="Jameel Noori Nastaleeq" w:hAnsi="Jameel Noori Nastaleeq" w:cs="Jameel Noori Nastaleeq"/>
          <w:sz w:val="28"/>
          <w:szCs w:val="28"/>
          <w:rtl/>
        </w:rPr>
        <w:t>رسے بنا ہے اس کے معنی دھوکہ دینے اور خطرے</w:t>
      </w:r>
      <w:r w:rsidRPr="00164053">
        <w:rPr>
          <w:rFonts w:ascii="Jameel Noori Nastaleeq" w:hAnsi="Jameel Noori Nastaleeq" w:cs="Jameel Noori Nastaleeq"/>
          <w:sz w:val="28"/>
          <w:szCs w:val="28"/>
        </w:rPr>
        <w:t xml:space="preserve"> </w:t>
      </w:r>
      <w:r w:rsidRPr="00164053">
        <w:rPr>
          <w:rFonts w:ascii="Jameel Noori Nastaleeq" w:hAnsi="Jameel Noori Nastaleeq" w:cs="Jameel Noori Nastaleeq"/>
          <w:sz w:val="28"/>
          <w:szCs w:val="28"/>
          <w:rtl/>
        </w:rPr>
        <w:t>میں ڈال دینے کے ہیں۔ غرہ کے معنی غفلت کے ہیں ۔کسی شخص کو ایسے موقعہ پر جالینا اور اپنا مقصد حاصل کر لینا جب وہ غافل ہو غر</w:t>
      </w:r>
      <w:r w:rsidR="00280509">
        <w:rPr>
          <w:rFonts w:ascii="Jameel Noori Nastaleeq" w:hAnsi="Jameel Noori Nastaleeq" w:cs="Jameel Noori Nastaleeq" w:hint="cs"/>
          <w:sz w:val="28"/>
          <w:szCs w:val="28"/>
          <w:rtl/>
        </w:rPr>
        <w:t>ر</w:t>
      </w:r>
      <w:r w:rsidRPr="00164053">
        <w:rPr>
          <w:rFonts w:ascii="Jameel Noori Nastaleeq" w:hAnsi="Jameel Noori Nastaleeq" w:cs="Jameel Noori Nastaleeq"/>
          <w:sz w:val="28"/>
          <w:szCs w:val="28"/>
          <w:rtl/>
        </w:rPr>
        <w:t xml:space="preserve"> کہلاتا ہے ۔</w:t>
      </w:r>
      <w:r w:rsidR="00280509">
        <w:rPr>
          <w:rStyle w:val="EndnoteReference"/>
          <w:rFonts w:ascii="Jameel Noori Nastaleeq" w:hAnsi="Jameel Noori Nastaleeq" w:cs="Jameel Noori Nastaleeq"/>
          <w:sz w:val="28"/>
          <w:szCs w:val="28"/>
          <w:rtl/>
        </w:rPr>
        <w:endnoteReference w:id="24"/>
      </w:r>
      <w:r w:rsidRPr="00164053">
        <w:rPr>
          <w:rFonts w:ascii="Jameel Noori Nastaleeq" w:hAnsi="Jameel Noori Nastaleeq" w:cs="Jameel Noori Nastaleeq"/>
          <w:sz w:val="28"/>
          <w:szCs w:val="28"/>
          <w:rtl/>
        </w:rPr>
        <w:t xml:space="preserve">رسو ل ا للہ </w:t>
      </w:r>
      <w:r w:rsidR="009D46F9">
        <w:rPr>
          <w:rFonts w:ascii="Jameel Noori Nastaleeq" w:hAnsi="Jameel Noori Nastaleeq" w:cs="Jameel Noori Nastaleeq"/>
          <w:sz w:val="28"/>
          <w:szCs w:val="28"/>
          <w:rtl/>
        </w:rPr>
        <w:t>ﷺ</w:t>
      </w:r>
      <w:r w:rsidRPr="00164053">
        <w:rPr>
          <w:rFonts w:ascii="Jameel Noori Nastaleeq" w:hAnsi="Jameel Noori Nastaleeq" w:cs="Jameel Noori Nastaleeq"/>
          <w:sz w:val="28"/>
          <w:szCs w:val="28"/>
          <w:rtl/>
        </w:rPr>
        <w:t xml:space="preserve"> نے ایسے تمام معاملات </w:t>
      </w:r>
      <w:r w:rsidR="002A6A0C">
        <w:rPr>
          <w:rFonts w:ascii="Jameel Noori Nastaleeq" w:hAnsi="Jameel Noori Nastaleeq" w:cs="Jameel Noori Nastaleeq"/>
          <w:sz w:val="28"/>
          <w:szCs w:val="28"/>
          <w:rtl/>
        </w:rPr>
        <w:t>سے منع فرمایا ہے جن میں صریحا</w:t>
      </w:r>
      <w:r w:rsidR="002A6A0C">
        <w:rPr>
          <w:rFonts w:ascii="Jameel Noori Nastaleeq" w:hAnsi="Jameel Noori Nastaleeq" w:cs="Jameel Noori Nastaleeq" w:hint="cs"/>
          <w:sz w:val="28"/>
          <w:szCs w:val="28"/>
          <w:rtl/>
          <w:lang w:bidi="ur-PK"/>
        </w:rPr>
        <w:t>ً</w:t>
      </w:r>
      <w:r w:rsidRPr="00164053">
        <w:rPr>
          <w:rFonts w:ascii="Jameel Noori Nastaleeq" w:hAnsi="Jameel Noori Nastaleeq" w:cs="Jameel Noori Nastaleeq"/>
          <w:sz w:val="28"/>
          <w:szCs w:val="28"/>
          <w:rtl/>
        </w:rPr>
        <w:t>دھوکہ ہویا دھوکہ میں مبتلا ہوجانے کااندیشہ ہو ۔چنانچہ حضرت ابوہریرہ ؓ سے روایت ہے کہ</w:t>
      </w:r>
      <w:r w:rsidRPr="00164053">
        <w:rPr>
          <w:rFonts w:ascii="Jameel Noori Nastaleeq" w:hAnsi="Jameel Noori Nastaleeq" w:cs="Jameel Noori Nastaleeq"/>
          <w:sz w:val="28"/>
          <w:szCs w:val="28"/>
        </w:rPr>
        <w:t xml:space="preserve"> </w:t>
      </w:r>
      <w:r w:rsidRPr="00164053">
        <w:rPr>
          <w:rFonts w:ascii="Jameel Noori Nastaleeq" w:hAnsi="Jameel Noori Nastaleeq" w:cs="Jameel Noori Nastaleeq"/>
          <w:sz w:val="28"/>
          <w:szCs w:val="28"/>
          <w:rtl/>
        </w:rPr>
        <w:t xml:space="preserve">نبی کریم </w:t>
      </w:r>
      <w:r w:rsidR="009D46F9">
        <w:rPr>
          <w:rFonts w:ascii="Jameel Noori Nastaleeq" w:hAnsi="Jameel Noori Nastaleeq" w:cs="Jameel Noori Nastaleeq"/>
          <w:sz w:val="28"/>
          <w:szCs w:val="28"/>
          <w:rtl/>
        </w:rPr>
        <w:t>ﷺ</w:t>
      </w:r>
      <w:r w:rsidRPr="00164053">
        <w:rPr>
          <w:rFonts w:ascii="Jameel Noori Nastaleeq" w:hAnsi="Jameel Noori Nastaleeq" w:cs="Jameel Noori Nastaleeq"/>
          <w:sz w:val="28"/>
          <w:szCs w:val="28"/>
          <w:rtl/>
        </w:rPr>
        <w:t xml:space="preserve"> نے بیع حصا ۃ اوربیع غرر سے منع فرمایا</w:t>
      </w:r>
      <w:r w:rsidR="009D69C1">
        <w:rPr>
          <w:rFonts w:ascii="Jameel Noori Nastaleeq" w:hAnsi="Jameel Noori Nastaleeq" w:cs="Jameel Noori Nastaleeq" w:hint="cs"/>
          <w:sz w:val="28"/>
          <w:szCs w:val="28"/>
          <w:rtl/>
        </w:rPr>
        <w:t>ہے</w:t>
      </w:r>
      <w:r w:rsidRPr="00164053">
        <w:rPr>
          <w:rFonts w:ascii="Jameel Noori Nastaleeq" w:hAnsi="Jameel Noori Nastaleeq" w:cs="Jameel Noori Nastaleeq"/>
          <w:sz w:val="28"/>
          <w:szCs w:val="28"/>
          <w:rtl/>
        </w:rPr>
        <w:t>۔</w:t>
      </w:r>
      <w:r w:rsidRPr="00164053">
        <w:rPr>
          <w:rFonts w:ascii="Jameel Noori Nastaleeq" w:hAnsi="Jameel Noori Nastaleeq" w:cs="Jameel Noori Nastaleeq"/>
          <w:sz w:val="28"/>
          <w:szCs w:val="28"/>
        </w:rPr>
        <w:t xml:space="preserve"> </w:t>
      </w:r>
      <w:r w:rsidR="009D69C1">
        <w:rPr>
          <w:rStyle w:val="EndnoteReference"/>
          <w:rFonts w:ascii="Jameel Noori Nastaleeq" w:hAnsi="Jameel Noori Nastaleeq" w:cs="Jameel Noori Nastaleeq"/>
          <w:sz w:val="28"/>
          <w:szCs w:val="28"/>
        </w:rPr>
        <w:endnoteReference w:id="25"/>
      </w:r>
      <w:r w:rsidR="007722E2" w:rsidRPr="007722E2">
        <w:rPr>
          <w:rFonts w:ascii="Jameel Noori Nastaleeq" w:hAnsi="Jameel Noori Nastaleeq" w:cs="Jameel Noori Nastaleeq"/>
          <w:sz w:val="28"/>
          <w:szCs w:val="28"/>
          <w:rtl/>
        </w:rPr>
        <w:t xml:space="preserve"> </w:t>
      </w:r>
      <w:r w:rsidR="007722E2" w:rsidRPr="00164053">
        <w:rPr>
          <w:rFonts w:ascii="Jameel Noori Nastaleeq" w:hAnsi="Jameel Noori Nastaleeq" w:cs="Jameel Noori Nastaleeq"/>
          <w:sz w:val="28"/>
          <w:szCs w:val="28"/>
          <w:rtl/>
        </w:rPr>
        <w:t xml:space="preserve">غرر اسلامی شریعت میں ممنوع ہے الایہ کہ اس قدر معمولی ہو کہ اسے نظر انداز کیا جاسکتا ہو </w:t>
      </w:r>
      <w:r w:rsidR="007722E2">
        <w:rPr>
          <w:rFonts w:ascii="Jameel Noori Nastaleeq" w:hAnsi="Jameel Noori Nastaleeq" w:cs="Jameel Noori Nastaleeq" w:hint="cs"/>
          <w:sz w:val="28"/>
          <w:szCs w:val="28"/>
          <w:rtl/>
        </w:rPr>
        <w:t>۔</w:t>
      </w:r>
      <w:r w:rsidRPr="00164053">
        <w:rPr>
          <w:rFonts w:ascii="Jameel Noori Nastaleeq" w:hAnsi="Jameel Noori Nastaleeq" w:cs="Jameel Noori Nastaleeq"/>
          <w:sz w:val="28"/>
          <w:szCs w:val="28"/>
          <w:rtl/>
        </w:rPr>
        <w:t>علامہ قرافیؒ اپنی کتاب الفرو ق میں قاعدۃ المجہول اور قاعدۃ الغرر میں فرق بیان کرتے ہوئے کہتے ہیں</w:t>
      </w:r>
      <w:r w:rsidRPr="00164053">
        <w:rPr>
          <w:rFonts w:ascii="Jameel Noori Nastaleeq" w:hAnsi="Jameel Noori Nastaleeq" w:cs="Jameel Noori Nastaleeq"/>
          <w:sz w:val="28"/>
          <w:szCs w:val="28"/>
        </w:rPr>
        <w:t xml:space="preserve">: </w:t>
      </w:r>
    </w:p>
    <w:p w14:paraId="2020715D" w14:textId="5058AB69" w:rsidR="00164053" w:rsidRPr="00164053" w:rsidRDefault="00164053" w:rsidP="002A6A0C">
      <w:pPr>
        <w:bidi/>
        <w:spacing w:after="0"/>
        <w:ind w:left="720" w:right="720"/>
        <w:jc w:val="both"/>
        <w:rPr>
          <w:rFonts w:ascii="Jameel Noori Nastaleeq" w:hAnsi="Jameel Noori Nastaleeq" w:cs="Jameel Noori Nastaleeq"/>
          <w:sz w:val="28"/>
          <w:szCs w:val="28"/>
        </w:rPr>
      </w:pPr>
      <w:r w:rsidRPr="00164053">
        <w:rPr>
          <w:rFonts w:ascii="Jameel Noori Nastaleeq" w:hAnsi="Jameel Noori Nastaleeq" w:cs="Jameel Noori Nastaleeq"/>
          <w:sz w:val="28"/>
          <w:szCs w:val="28"/>
          <w:rtl/>
        </w:rPr>
        <w:t>جان لیجئے کہ علماء ان دو مصطلحات(جہالت اور غرر) کے استعمال میں توسع سے کام لیتے ہیں اور ایک کو دوسری کی جگہ  استعمال کرلیتے ہیں۔ غرر کی اصل یہ ہے کہ پہلے سے یہ علم نہ ہوسکے کہ یہ شے حاصل</w:t>
      </w:r>
      <w:r w:rsidR="002A6A0C">
        <w:rPr>
          <w:rFonts w:ascii="Jameel Noori Nastaleeq" w:hAnsi="Jameel Noori Nastaleeq" w:cs="Jameel Noori Nastaleeq"/>
          <w:sz w:val="28"/>
          <w:szCs w:val="28"/>
          <w:rtl/>
        </w:rPr>
        <w:t xml:space="preserve"> ہوگی مگر اس کاوصف معلوم نہ ہومثلا</w:t>
      </w:r>
      <w:r w:rsidR="002A6A0C">
        <w:rPr>
          <w:rFonts w:ascii="Jameel Noori Nastaleeq" w:hAnsi="Jameel Noori Nastaleeq" w:cs="Jameel Noori Nastaleeq" w:hint="cs"/>
          <w:sz w:val="28"/>
          <w:szCs w:val="28"/>
          <w:rtl/>
        </w:rPr>
        <w:t>ً</w:t>
      </w:r>
      <w:r w:rsidRPr="00164053">
        <w:rPr>
          <w:rFonts w:ascii="Jameel Noori Nastaleeq" w:hAnsi="Jameel Noori Nastaleeq" w:cs="Jameel Noori Nastaleeq"/>
          <w:sz w:val="28"/>
          <w:szCs w:val="28"/>
          <w:rtl/>
        </w:rPr>
        <w:t>فضاء میں موجود پرندے یاسمندر میں موجود مچھلی (کی فروخت ) لیکن ا گر یہ علم ہو کہ یہ شئے حاصل ہو جائے گی مگر اس کاوصف معلوم نہ ہو ، مثلا</w:t>
      </w:r>
      <w:r w:rsidR="002E08F4">
        <w:rPr>
          <w:rFonts w:ascii="Jameel Noori Nastaleeq" w:hAnsi="Jameel Noori Nastaleeq" w:cs="Jameel Noori Nastaleeq" w:hint="cs"/>
          <w:sz w:val="28"/>
          <w:szCs w:val="28"/>
          <w:rtl/>
        </w:rPr>
        <w:t>ً</w:t>
      </w:r>
      <w:r w:rsidRPr="00164053">
        <w:rPr>
          <w:rFonts w:ascii="Jameel Noori Nastaleeq" w:hAnsi="Jameel Noori Nastaleeq" w:cs="Jameel Noori Nastaleeq"/>
          <w:sz w:val="28"/>
          <w:szCs w:val="28"/>
          <w:rtl/>
        </w:rPr>
        <w:t>جیب میں رکھی ہوئی شئے ۔ گو یا غرر والی شئے اور مجہول شئے میں سے ہرایک ، ایک اعتبار سے دوسری سے عام ہے اور دوسرے اعتبار سے پہلی سے خاص ہے</w:t>
      </w:r>
      <w:r w:rsidR="002A6A0C">
        <w:rPr>
          <w:rFonts w:ascii="Jameel Noori Nastaleeq" w:hAnsi="Jameel Noori Nastaleeq" w:cs="Jameel Noori Nastaleeq" w:hint="cs"/>
          <w:sz w:val="28"/>
          <w:szCs w:val="28"/>
          <w:rtl/>
        </w:rPr>
        <w:t>۔</w:t>
      </w:r>
      <w:r w:rsidRPr="00164053">
        <w:rPr>
          <w:rFonts w:ascii="Jameel Noori Nastaleeq" w:hAnsi="Jameel Noori Nastaleeq" w:cs="Jameel Noori Nastaleeq"/>
          <w:sz w:val="28"/>
          <w:szCs w:val="28"/>
          <w:rtl/>
        </w:rPr>
        <w:t xml:space="preserve"> ان میں سے ہر ایک دوسری کے ساتھ مل کر بھی پائی جاسکتی ہے اوراس کے بغیر بھی غرر موجود ہونے اور جہالت نہ ہونے کی مثال اس مفرور غلام</w:t>
      </w:r>
      <w:r w:rsidRPr="00164053">
        <w:rPr>
          <w:rFonts w:ascii="Jameel Noori Nastaleeq" w:hAnsi="Jameel Noori Nastaleeq" w:cs="Jameel Noori Nastaleeq"/>
          <w:sz w:val="28"/>
          <w:szCs w:val="28"/>
        </w:rPr>
        <w:t xml:space="preserve"> </w:t>
      </w:r>
      <w:r w:rsidR="002A6A0C">
        <w:rPr>
          <w:rFonts w:ascii="Jameel Noori Nastaleeq" w:hAnsi="Jameel Noori Nastaleeq" w:cs="Jameel Noori Nastaleeq"/>
          <w:sz w:val="28"/>
          <w:szCs w:val="28"/>
          <w:rtl/>
        </w:rPr>
        <w:t>کاخریدنا ہے</w:t>
      </w:r>
      <w:r w:rsidRPr="00164053">
        <w:rPr>
          <w:rFonts w:ascii="Jameel Noori Nastaleeq" w:hAnsi="Jameel Noori Nastaleeq" w:cs="Jameel Noori Nastaleeq"/>
          <w:sz w:val="28"/>
          <w:szCs w:val="28"/>
          <w:rtl/>
        </w:rPr>
        <w:t xml:space="preserve">جس کے بارے میں فرار سے قبل ہی علم ہو اور کوئی جہالت موجود نہ ہو۔ اس میں غرر اس اعتبار سے ہے کہ یہ علم نہیں ہے کہ (بعد خریداری) حاصل ہوسکے گا یا نہیں </w:t>
      </w:r>
      <w:r w:rsidR="002A6A0C">
        <w:rPr>
          <w:rFonts w:ascii="Jameel Noori Nastaleeq" w:hAnsi="Jameel Noori Nastaleeq" w:cs="Jameel Noori Nastaleeq" w:hint="cs"/>
          <w:sz w:val="28"/>
          <w:szCs w:val="28"/>
          <w:rtl/>
        </w:rPr>
        <w:t>۔</w:t>
      </w:r>
      <w:r w:rsidRPr="00164053">
        <w:rPr>
          <w:rFonts w:ascii="Jameel Noori Nastaleeq" w:hAnsi="Jameel Noori Nastaleeq" w:cs="Jameel Noori Nastaleeq"/>
          <w:sz w:val="28"/>
          <w:szCs w:val="28"/>
          <w:rtl/>
        </w:rPr>
        <w:t>اور جہالت موجود ہو اور غرر نہ ہو ۔ اس کی مثال کسی شخص کا کوئی پتھر</w:t>
      </w:r>
      <w:r w:rsidRPr="00164053">
        <w:rPr>
          <w:rFonts w:ascii="Jameel Noori Nastaleeq" w:hAnsi="Jameel Noori Nastaleeq" w:cs="Jameel Noori Nastaleeq"/>
          <w:sz w:val="28"/>
          <w:szCs w:val="28"/>
        </w:rPr>
        <w:t xml:space="preserve"> </w:t>
      </w:r>
      <w:r w:rsidRPr="00164053">
        <w:rPr>
          <w:rFonts w:ascii="Jameel Noori Nastaleeq" w:hAnsi="Jameel Noori Nastaleeq" w:cs="Jameel Noori Nastaleeq"/>
          <w:sz w:val="28"/>
          <w:szCs w:val="28"/>
          <w:rtl/>
        </w:rPr>
        <w:t>خریدنا ہے درانحا لیکہ اسے یہ علم نہ ہوکہ یہ زجاج ہے ، یا یاقوت لیکن چونکہ سامنے موجود ہے اس لیے(بعد خریداری) حاصل ہوجائے گا۔ اس لیے غرر نہیں ہے مگر عدم معرفت کی بنا پر جہالت موجود ہے۔ غرر اور جہالت دونوں کے جمع ہونے کی مثال ایسی ہ</w:t>
      </w:r>
      <w:r w:rsidR="002A6A0C">
        <w:rPr>
          <w:rFonts w:ascii="Jameel Noori Nastaleeq" w:hAnsi="Jameel Noori Nastaleeq" w:cs="Jameel Noori Nastaleeq"/>
          <w:sz w:val="28"/>
          <w:szCs w:val="28"/>
          <w:rtl/>
        </w:rPr>
        <w:t>ے جیسے کوئی ایسا مفرور غلام ہو</w:t>
      </w:r>
      <w:r w:rsidRPr="00164053">
        <w:rPr>
          <w:rFonts w:ascii="Jameel Noori Nastaleeq" w:hAnsi="Jameel Noori Nastaleeq" w:cs="Jameel Noori Nastaleeq"/>
          <w:sz w:val="28"/>
          <w:szCs w:val="28"/>
          <w:rtl/>
        </w:rPr>
        <w:t>جس کے وصف کافرار سے پہلے بھی کوئی علم نہ ہو۔ غرر اور جہالت سات امور میں پائے جاتے ہیں ۔ وجود میں مثلا</w:t>
      </w:r>
      <w:r w:rsidR="002E08F4">
        <w:rPr>
          <w:rFonts w:ascii="Jameel Noori Nastaleeq" w:hAnsi="Jameel Noori Nastaleeq" w:cs="Jameel Noori Nastaleeq" w:hint="cs"/>
          <w:sz w:val="28"/>
          <w:szCs w:val="28"/>
          <w:rtl/>
        </w:rPr>
        <w:t>ً</w:t>
      </w:r>
      <w:r w:rsidRPr="00164053">
        <w:rPr>
          <w:rFonts w:ascii="Jameel Noori Nastaleeq" w:hAnsi="Jameel Noori Nastaleeq" w:cs="Jameel Noori Nastaleeq"/>
          <w:sz w:val="28"/>
          <w:szCs w:val="28"/>
          <w:rtl/>
        </w:rPr>
        <w:t xml:space="preserve">مفرور غلام میں بعد فرار کے، وجود کے ساتھ </w:t>
      </w:r>
      <w:r w:rsidRPr="00164053">
        <w:rPr>
          <w:rFonts w:ascii="Jameel Noori Nastaleeq" w:hAnsi="Jameel Noori Nastaleeq" w:cs="Jameel Noori Nastaleeq"/>
          <w:sz w:val="28"/>
          <w:szCs w:val="28"/>
          <w:rtl/>
        </w:rPr>
        <w:lastRenderedPageBreak/>
        <w:t>علم حصول میں مث</w:t>
      </w:r>
      <w:r w:rsidR="002A6A0C">
        <w:rPr>
          <w:rFonts w:ascii="Jameel Noori Nastaleeq" w:hAnsi="Jameel Noori Nastaleeq" w:cs="Jameel Noori Nastaleeq"/>
          <w:sz w:val="28"/>
          <w:szCs w:val="28"/>
          <w:rtl/>
        </w:rPr>
        <w:t>لا</w:t>
      </w:r>
      <w:r w:rsidR="002A6A0C">
        <w:rPr>
          <w:rFonts w:ascii="Jameel Noori Nastaleeq" w:hAnsi="Jameel Noori Nastaleeq" w:cs="Jameel Noori Nastaleeq" w:hint="cs"/>
          <w:sz w:val="28"/>
          <w:szCs w:val="28"/>
          <w:rtl/>
        </w:rPr>
        <w:t>ً</w:t>
      </w:r>
      <w:r w:rsidRPr="00164053">
        <w:rPr>
          <w:rFonts w:ascii="Jameel Noori Nastaleeq" w:hAnsi="Jameel Noori Nastaleeq" w:cs="Jameel Noori Nastaleeq"/>
          <w:sz w:val="28"/>
          <w:szCs w:val="28"/>
          <w:rtl/>
        </w:rPr>
        <w:t>فضاء میں موجود پرندہ ، جنس میں مثلا</w:t>
      </w:r>
      <w:r w:rsidR="002E08F4">
        <w:rPr>
          <w:rFonts w:ascii="Jameel Noori Nastaleeq" w:hAnsi="Jameel Noori Nastaleeq" w:cs="Jameel Noori Nastaleeq" w:hint="cs"/>
          <w:sz w:val="28"/>
          <w:szCs w:val="28"/>
          <w:rtl/>
        </w:rPr>
        <w:t>ً</w:t>
      </w:r>
      <w:r w:rsidRPr="00164053">
        <w:rPr>
          <w:rFonts w:ascii="Jameel Noori Nastaleeq" w:hAnsi="Jameel Noori Nastaleeq" w:cs="Jameel Noori Nastaleeq"/>
          <w:sz w:val="28"/>
          <w:szCs w:val="28"/>
          <w:rtl/>
        </w:rPr>
        <w:t>ایسی شئے جس کا نام نہ لیا گیا ہو، مقدار میں مثلا</w:t>
      </w:r>
      <w:r w:rsidR="00DF0D64">
        <w:rPr>
          <w:rFonts w:ascii="Jameel Noori Nastaleeq" w:hAnsi="Jameel Noori Nastaleeq" w:cs="Jameel Noori Nastaleeq" w:hint="cs"/>
          <w:sz w:val="28"/>
          <w:szCs w:val="28"/>
          <w:rtl/>
        </w:rPr>
        <w:t>ً</w:t>
      </w:r>
      <w:r w:rsidRPr="00164053">
        <w:rPr>
          <w:rFonts w:ascii="Jameel Noori Nastaleeq" w:hAnsi="Jameel Noori Nastaleeq" w:cs="Jameel Noori Nastaleeq"/>
          <w:sz w:val="28"/>
          <w:szCs w:val="28"/>
          <w:rtl/>
        </w:rPr>
        <w:t>اس شے کی فروخت جس تک کنکرپہنچ جائے، تعیین میں مثلا</w:t>
      </w:r>
      <w:r w:rsidR="002E08F4">
        <w:rPr>
          <w:rFonts w:ascii="Jameel Noori Nastaleeq" w:hAnsi="Jameel Noori Nastaleeq" w:cs="Jameel Noori Nastaleeq" w:hint="cs"/>
          <w:sz w:val="28"/>
          <w:szCs w:val="28"/>
          <w:rtl/>
        </w:rPr>
        <w:t>ً</w:t>
      </w:r>
      <w:r w:rsidRPr="00164053">
        <w:rPr>
          <w:rFonts w:ascii="Jameel Noori Nastaleeq" w:hAnsi="Jameel Noori Nastaleeq" w:cs="Jameel Noori Nastaleeq"/>
          <w:sz w:val="28"/>
          <w:szCs w:val="28"/>
          <w:rtl/>
        </w:rPr>
        <w:t>مختلف کپڑوں میں سے کوئی ایک کپڑا، بقاء میں مثلا</w:t>
      </w:r>
      <w:r w:rsidR="002E08F4">
        <w:rPr>
          <w:rFonts w:ascii="Jameel Noori Nastaleeq" w:hAnsi="Jameel Noori Nastaleeq" w:cs="Jameel Noori Nastaleeq" w:hint="cs"/>
          <w:sz w:val="28"/>
          <w:szCs w:val="28"/>
          <w:rtl/>
        </w:rPr>
        <w:t>ً</w:t>
      </w:r>
      <w:r w:rsidRPr="00164053">
        <w:rPr>
          <w:rFonts w:ascii="Jameel Noori Nastaleeq" w:hAnsi="Jameel Noori Nastaleeq" w:cs="Jameel Noori Nastaleeq"/>
          <w:sz w:val="28"/>
          <w:szCs w:val="28"/>
          <w:rtl/>
        </w:rPr>
        <w:t>پھل تیار ہونے سے پہلے۔</w:t>
      </w:r>
      <w:r w:rsidRPr="00164053">
        <w:rPr>
          <w:rFonts w:ascii="Jameel Noori Nastaleeq" w:hAnsi="Jameel Noori Nastaleeq" w:cs="Jameel Noori Nastaleeq"/>
          <w:sz w:val="28"/>
          <w:szCs w:val="28"/>
        </w:rPr>
        <w:t xml:space="preserve"> </w:t>
      </w:r>
      <w:r w:rsidRPr="00164053">
        <w:rPr>
          <w:rFonts w:ascii="Jameel Noori Nastaleeq" w:hAnsi="Jameel Noori Nastaleeq" w:cs="Jameel Noori Nastaleeq"/>
          <w:sz w:val="28"/>
          <w:szCs w:val="28"/>
          <w:rtl/>
        </w:rPr>
        <w:t xml:space="preserve">غرر اور جہالت کے  ایک ساتھ پائے جانے کے یہ سات مواقع ہیں </w:t>
      </w:r>
      <w:r w:rsidR="002A6A0C">
        <w:rPr>
          <w:rFonts w:ascii="Jameel Noori Nastaleeq" w:hAnsi="Jameel Noori Nastaleeq" w:cs="Jameel Noori Nastaleeq" w:hint="cs"/>
          <w:sz w:val="28"/>
          <w:szCs w:val="28"/>
          <w:rtl/>
        </w:rPr>
        <w:t>۔ بعدازاں</w:t>
      </w:r>
      <w:r w:rsidRPr="00164053">
        <w:rPr>
          <w:rFonts w:ascii="Jameel Noori Nastaleeq" w:hAnsi="Jameel Noori Nastaleeq" w:cs="Jameel Noori Nastaleeq"/>
          <w:sz w:val="28"/>
          <w:szCs w:val="28"/>
          <w:rtl/>
        </w:rPr>
        <w:t xml:space="preserve"> غرر اور جہالت کی تین قسمیں ہیں ۔</w:t>
      </w:r>
      <w:r w:rsidRPr="00164053">
        <w:rPr>
          <w:rFonts w:ascii="Jameel Noori Nastaleeq" w:hAnsi="Jameel Noori Nastaleeq" w:cs="Jameel Noori Nastaleeq"/>
          <w:sz w:val="28"/>
          <w:szCs w:val="28"/>
        </w:rPr>
        <w:t xml:space="preserve"> </w:t>
      </w:r>
      <w:r w:rsidRPr="00164053">
        <w:rPr>
          <w:rFonts w:ascii="Jameel Noori Nastaleeq" w:hAnsi="Jameel Noori Nastaleeq" w:cs="Jameel Noori Nastaleeq"/>
          <w:sz w:val="28"/>
          <w:szCs w:val="28"/>
          <w:rtl/>
        </w:rPr>
        <w:t>کثیر مقدار میں غرر و جہالت جوبالا جماع جائز ہے، جیسے گھر کی بنیاد اور جبہ کے اندر موجود روئی۔</w:t>
      </w:r>
      <w:r w:rsidRPr="00164053">
        <w:rPr>
          <w:rFonts w:ascii="Jameel Noori Nastaleeq" w:hAnsi="Jameel Noori Nastaleeq" w:cs="Jameel Noori Nastaleeq"/>
          <w:sz w:val="28"/>
          <w:szCs w:val="28"/>
        </w:rPr>
        <w:t xml:space="preserve"> </w:t>
      </w:r>
      <w:r w:rsidRPr="00164053">
        <w:rPr>
          <w:rFonts w:ascii="Jameel Noori Nastaleeq" w:hAnsi="Jameel Noori Nastaleeq" w:cs="Jameel Noori Nastaleeq"/>
          <w:sz w:val="28"/>
          <w:szCs w:val="28"/>
          <w:rtl/>
        </w:rPr>
        <w:t>اور متوسط مقدار میں غرر و جہالت کے ساتھ جس کے بارے میں فقہاء کے درمیان اختلاف ہے کہ کثیر کے ساتھ ملحق کیا جائے، یاقلیل مقدارکے ساتھ وابستہ کیا جائے۔ یعنی چونکہ اس میں غرر قلیل سے زیادہ ہے اس لیے اسے کثیرکے ساتھ ملا دیا جاتا ہے اور چونکہ اس میں غرر کثیر سے کم ہے ، اس لیے اسے قلیل کے حکم کے ساتھ مربوط کردیاجاتاہے اور یہی امر غرر اور جہالت کے فروعی مسائل میں فقہاء کے درمیان نقطہ نظر کے فرق کاباعث بنتا ہے۔</w:t>
      </w:r>
      <w:r w:rsidRPr="00164053">
        <w:rPr>
          <w:rFonts w:ascii="Jameel Noori Nastaleeq" w:hAnsi="Jameel Noori Nastaleeq" w:cs="Jameel Noori Nastaleeq"/>
          <w:sz w:val="28"/>
          <w:szCs w:val="28"/>
        </w:rPr>
        <w:t xml:space="preserve"> </w:t>
      </w:r>
      <w:r w:rsidR="00556347">
        <w:rPr>
          <w:rStyle w:val="EndnoteReference"/>
          <w:rFonts w:ascii="Jameel Noori Nastaleeq" w:hAnsi="Jameel Noori Nastaleeq" w:cs="Jameel Noori Nastaleeq"/>
          <w:sz w:val="28"/>
          <w:szCs w:val="28"/>
        </w:rPr>
        <w:endnoteReference w:id="26"/>
      </w:r>
      <w:r w:rsidRPr="00164053">
        <w:rPr>
          <w:rFonts w:ascii="Jameel Noori Nastaleeq" w:hAnsi="Jameel Noori Nastaleeq" w:cs="Jameel Noori Nastaleeq"/>
          <w:sz w:val="28"/>
          <w:szCs w:val="28"/>
        </w:rPr>
        <w:t xml:space="preserve"> </w:t>
      </w:r>
    </w:p>
    <w:p w14:paraId="17A9CCF6" w14:textId="3F8E7A04" w:rsidR="00164053" w:rsidRPr="00164053" w:rsidRDefault="00164053">
      <w:pPr>
        <w:pStyle w:val="Heading1"/>
        <w:numPr>
          <w:ilvl w:val="2"/>
          <w:numId w:val="6"/>
        </w:numPr>
      </w:pPr>
      <w:r w:rsidRPr="00EB3D61">
        <w:rPr>
          <w:rFonts w:ascii="Jameel Noori Nastaleeq" w:eastAsiaTheme="minorHAnsi" w:hAnsi="Jameel Noori Nastaleeq"/>
          <w:sz w:val="30"/>
          <w:szCs w:val="30"/>
          <w:rtl/>
          <w:lang w:val="en-GB" w:bidi="ar-SA"/>
        </w:rPr>
        <w:t>تدلیس عیب</w:t>
      </w:r>
      <w:r w:rsidRPr="00EB3D61">
        <w:rPr>
          <w:rFonts w:ascii="Jameel Noori Nastaleeq" w:eastAsiaTheme="minorHAnsi" w:hAnsi="Jameel Noori Nastaleeq"/>
          <w:sz w:val="30"/>
          <w:szCs w:val="30"/>
          <w:lang w:val="en-GB" w:bidi="ar-SA"/>
        </w:rPr>
        <w:t xml:space="preserve"> </w:t>
      </w:r>
    </w:p>
    <w:p w14:paraId="7D86D49A" w14:textId="70AEBC5E" w:rsidR="00164053" w:rsidRPr="00164053" w:rsidRDefault="00164053" w:rsidP="0009179B">
      <w:pPr>
        <w:bidi/>
        <w:spacing w:after="0"/>
        <w:ind w:firstLine="360"/>
        <w:jc w:val="both"/>
        <w:rPr>
          <w:rFonts w:ascii="Jameel Noori Nastaleeq" w:hAnsi="Jameel Noori Nastaleeq" w:cs="Jameel Noori Nastaleeq"/>
          <w:sz w:val="28"/>
          <w:szCs w:val="28"/>
        </w:rPr>
      </w:pPr>
      <w:r w:rsidRPr="00164053">
        <w:rPr>
          <w:rFonts w:ascii="Jameel Noori Nastaleeq" w:hAnsi="Jameel Noori Nastaleeq" w:cs="Jameel Noori Nastaleeq"/>
          <w:sz w:val="28"/>
          <w:szCs w:val="28"/>
          <w:rtl/>
        </w:rPr>
        <w:t>متع</w:t>
      </w:r>
      <w:r w:rsidR="00AD0F8B">
        <w:rPr>
          <w:rFonts w:ascii="Jameel Noori Nastaleeq" w:hAnsi="Jameel Noori Nastaleeq" w:cs="Jameel Noori Nastaleeq" w:hint="cs"/>
          <w:sz w:val="28"/>
          <w:szCs w:val="28"/>
          <w:rtl/>
        </w:rPr>
        <w:t>اق</w:t>
      </w:r>
      <w:r w:rsidRPr="00164053">
        <w:rPr>
          <w:rFonts w:ascii="Jameel Noori Nastaleeq" w:hAnsi="Jameel Noori Nastaleeq" w:cs="Jameel Noori Nastaleeq"/>
          <w:sz w:val="28"/>
          <w:szCs w:val="28"/>
          <w:rtl/>
        </w:rPr>
        <w:t>دین میں سے اگر کوئی فریق عقود معاوضہ</w:t>
      </w:r>
      <w:r w:rsidR="00AD0F8B">
        <w:rPr>
          <w:rFonts w:ascii="Jameel Noori Nastaleeq" w:hAnsi="Jameel Noori Nastaleeq" w:cs="Jameel Noori Nastaleeq" w:hint="cs"/>
          <w:sz w:val="28"/>
          <w:szCs w:val="28"/>
          <w:rtl/>
        </w:rPr>
        <w:t xml:space="preserve"> </w:t>
      </w:r>
      <w:r w:rsidR="0009179B">
        <w:rPr>
          <w:rFonts w:ascii="Jameel Noori Nastaleeq" w:hAnsi="Jameel Noori Nastaleeq" w:cs="Jameel Noori Nastaleeq"/>
          <w:sz w:val="28"/>
          <w:szCs w:val="28"/>
          <w:rtl/>
        </w:rPr>
        <w:t>میں مثلا</w:t>
      </w:r>
      <w:r w:rsidR="0009179B">
        <w:rPr>
          <w:rFonts w:ascii="Jameel Noori Nastaleeq" w:hAnsi="Jameel Noori Nastaleeq" w:cs="Jameel Noori Nastaleeq" w:hint="cs"/>
          <w:sz w:val="28"/>
          <w:szCs w:val="28"/>
          <w:rtl/>
          <w:lang w:bidi="ur-PK"/>
        </w:rPr>
        <w:t>ً</w:t>
      </w:r>
      <w:r w:rsidRPr="00164053">
        <w:rPr>
          <w:rFonts w:ascii="Jameel Noori Nastaleeq" w:hAnsi="Jameel Noori Nastaleeq" w:cs="Jameel Noori Nastaleeq"/>
          <w:sz w:val="28"/>
          <w:szCs w:val="28"/>
          <w:rtl/>
        </w:rPr>
        <w:t>بیع اور اجارہ میں جس شئے پر عقد ہورہا ہو اس کے کسی ایسے مخفی عیب کو چھپائے جس کا اسے علم ہو، تدلیس عیب</w:t>
      </w:r>
      <w:r w:rsidR="0009179B">
        <w:rPr>
          <w:rFonts w:ascii="Jameel Noori Nastaleeq" w:hAnsi="Jameel Noori Nastaleeq" w:cs="Jameel Noori Nastaleeq" w:hint="cs"/>
          <w:sz w:val="28"/>
          <w:szCs w:val="28"/>
          <w:rtl/>
        </w:rPr>
        <w:t xml:space="preserve"> کہلاتاہےاور</w:t>
      </w:r>
      <w:r w:rsidRPr="00164053">
        <w:rPr>
          <w:rFonts w:ascii="Jameel Noori Nastaleeq" w:hAnsi="Jameel Noori Nastaleeq" w:cs="Jameel Noori Nastaleeq"/>
          <w:sz w:val="28"/>
          <w:szCs w:val="28"/>
          <w:rtl/>
        </w:rPr>
        <w:t xml:space="preserve"> اس متعاقد کے حق میں جس پر تدلیس کی گئی ہے عقد کے ابطال کا حق فراہم کرتا ہے </w:t>
      </w:r>
      <w:r w:rsidR="0009179B">
        <w:rPr>
          <w:rFonts w:ascii="Jameel Noori Nastaleeq" w:hAnsi="Jameel Noori Nastaleeq" w:cs="Jameel Noori Nastaleeq" w:hint="cs"/>
          <w:sz w:val="28"/>
          <w:szCs w:val="28"/>
          <w:rtl/>
        </w:rPr>
        <w:t>۔</w:t>
      </w:r>
      <w:r w:rsidRPr="00164053">
        <w:rPr>
          <w:rFonts w:ascii="Jameel Noori Nastaleeq" w:hAnsi="Jameel Noori Nastaleeq" w:cs="Jameel Noori Nastaleeq"/>
          <w:sz w:val="28"/>
          <w:szCs w:val="28"/>
          <w:rtl/>
        </w:rPr>
        <w:t xml:space="preserve"> اس کو خیار عیب کہا جاتا ہے ۔اس کا مطلب یہ نہیں ہے کہ اگر بائع بیع کے وقت اس عیب سے واقف ہوتو خریدار کے درجے میں اس کے لیے خیار عیب ثابت ہوگا۔ بلکہ ازروئے شریعت خریدار کے لیے جب اس پر خریدی ہوئی شئے کا کوئی مخفی عیب ظاہر ہوتو اس کے لیے خیار ثابت ہو جائے گا۔ اگرچہ بائع بیع کے وقت اس کا علم نہ رکھتا ہو کیونکہ ہر عقد میں عقد کرنے والے کی رضا مندی اس امر پر مبنی ہوتی ہے کہ محل عقدعیوب سے پاک ہو اور </w:t>
      </w:r>
      <w:r w:rsidR="0009179B">
        <w:rPr>
          <w:rFonts w:ascii="Jameel Noori Nastaleeq" w:hAnsi="Jameel Noori Nastaleeq" w:cs="Jameel Noori Nastaleeq" w:hint="cs"/>
          <w:sz w:val="28"/>
          <w:szCs w:val="28"/>
          <w:rtl/>
        </w:rPr>
        <w:t>دوسرامتعاقد</w:t>
      </w:r>
      <w:r w:rsidRPr="00164053">
        <w:rPr>
          <w:rFonts w:ascii="Jameel Noori Nastaleeq" w:hAnsi="Jameel Noori Nastaleeq" w:cs="Jameel Noori Nastaleeq"/>
          <w:sz w:val="28"/>
          <w:szCs w:val="28"/>
          <w:rtl/>
        </w:rPr>
        <w:t xml:space="preserve"> اس قدیم عیب کا جو اس کے محل میں ظاہر ہو، ذمہ دار اور ضامن قرار پائے جب تک وہ اس عقد میں بائع کے ضمان سے بری ہونے کی شرط نہ لگا دے۔</w:t>
      </w:r>
      <w:r w:rsidRPr="00164053">
        <w:rPr>
          <w:rFonts w:ascii="Jameel Noori Nastaleeq" w:hAnsi="Jameel Noori Nastaleeq" w:cs="Jameel Noori Nastaleeq"/>
          <w:sz w:val="28"/>
          <w:szCs w:val="28"/>
        </w:rPr>
        <w:t xml:space="preserve"> </w:t>
      </w:r>
    </w:p>
    <w:p w14:paraId="38970292" w14:textId="3361E0E8" w:rsidR="00164053" w:rsidRPr="00164053" w:rsidRDefault="00164053" w:rsidP="0009179B">
      <w:pPr>
        <w:bidi/>
        <w:spacing w:after="0"/>
        <w:jc w:val="both"/>
        <w:rPr>
          <w:rFonts w:ascii="Jameel Noori Nastaleeq" w:hAnsi="Jameel Noori Nastaleeq" w:cs="Jameel Noori Nastaleeq"/>
          <w:sz w:val="28"/>
          <w:szCs w:val="28"/>
        </w:rPr>
      </w:pPr>
      <w:r w:rsidRPr="00164053">
        <w:rPr>
          <w:rFonts w:ascii="Jameel Noori Nastaleeq" w:hAnsi="Jameel Noori Nastaleeq" w:cs="Jameel Noori Nastaleeq"/>
          <w:sz w:val="28"/>
          <w:szCs w:val="28"/>
        </w:rPr>
        <w:tab/>
      </w:r>
      <w:r w:rsidRPr="00164053">
        <w:rPr>
          <w:rFonts w:ascii="Jameel Noori Nastaleeq" w:hAnsi="Jameel Noori Nastaleeq" w:cs="Jameel Noori Nastaleeq"/>
          <w:sz w:val="28"/>
          <w:szCs w:val="28"/>
          <w:rtl/>
        </w:rPr>
        <w:t>اگر بائع اور جوشخص اس کے حکم میں ہو، عیب کو جانتے ہوئے چھپائے تو مدلس</w:t>
      </w:r>
      <w:r w:rsidRPr="00164053">
        <w:rPr>
          <w:rFonts w:ascii="Jameel Noori Nastaleeq" w:hAnsi="Jameel Noori Nastaleeq" w:cs="Jameel Noori Nastaleeq"/>
          <w:sz w:val="28"/>
          <w:szCs w:val="28"/>
        </w:rPr>
        <w:t xml:space="preserve"> </w:t>
      </w:r>
      <w:r w:rsidRPr="00164053">
        <w:rPr>
          <w:rFonts w:ascii="Jameel Noori Nastaleeq" w:hAnsi="Jameel Noori Nastaleeq" w:cs="Jameel Noori Nastaleeq"/>
          <w:sz w:val="28"/>
          <w:szCs w:val="28"/>
          <w:rtl/>
        </w:rPr>
        <w:t>ہوگا اور خلابہ کے حکم کے تحت آئے گا لیکن اگر بائع اس عیب سے واقف ہو تو وہ عقد کے مقتضا کے تحت ضامن ہوگا لیکن مدلس نہیں ہوگا۔ ضمان عیب کے تعلق سے ، تدلیس عیب کے ہونے یا نہ ہونے کا فرق نمایاں نہیں ہوتا۔ اس لیے کہ ضمان کی ادائیگی دونوں صورتوں کا مشترک حکم ہے۔ یہ فرق بعض ان احکام میں واضح ہوتا ہے جن میں</w:t>
      </w:r>
      <w:r w:rsidR="0009179B">
        <w:rPr>
          <w:rFonts w:ascii="Jameel Noori Nastaleeq" w:hAnsi="Jameel Noori Nastaleeq" w:cs="Jameel Noori Nastaleeq" w:hint="cs"/>
          <w:sz w:val="28"/>
          <w:szCs w:val="28"/>
          <w:rtl/>
        </w:rPr>
        <w:t xml:space="preserve"> </w:t>
      </w:r>
      <w:r w:rsidR="0009179B">
        <w:rPr>
          <w:rFonts w:ascii="Jameel Noori Nastaleeq" w:hAnsi="Jameel Noori Nastaleeq" w:cs="Jameel Noori Nastaleeq"/>
          <w:sz w:val="28"/>
          <w:szCs w:val="28"/>
          <w:rtl/>
        </w:rPr>
        <w:t>جزاء کاپہلو موجود ہو،مثلا</w:t>
      </w:r>
      <w:r w:rsidR="0009179B">
        <w:rPr>
          <w:rFonts w:ascii="Jameel Noori Nastaleeq" w:hAnsi="Jameel Noori Nastaleeq" w:cs="Jameel Noori Nastaleeq" w:hint="cs"/>
          <w:sz w:val="28"/>
          <w:szCs w:val="28"/>
          <w:rtl/>
        </w:rPr>
        <w:t>ً</w:t>
      </w:r>
      <w:r w:rsidRPr="00164053">
        <w:rPr>
          <w:rFonts w:ascii="Jameel Noori Nastaleeq" w:hAnsi="Jameel Noori Nastaleeq" w:cs="Jameel Noori Nastaleeq"/>
          <w:sz w:val="28"/>
          <w:szCs w:val="28"/>
          <w:rtl/>
        </w:rPr>
        <w:t>بائع ،عقدبیع</w:t>
      </w:r>
      <w:r w:rsidRPr="00164053">
        <w:rPr>
          <w:rFonts w:ascii="Jameel Noori Nastaleeq" w:hAnsi="Jameel Noori Nastaleeq" w:cs="Jameel Noori Nastaleeq"/>
          <w:sz w:val="28"/>
          <w:szCs w:val="28"/>
        </w:rPr>
        <w:t xml:space="preserve"> </w:t>
      </w:r>
      <w:r w:rsidR="00132792">
        <w:rPr>
          <w:rFonts w:ascii="Jameel Noori Nastaleeq" w:hAnsi="Jameel Noori Nastaleeq" w:cs="Jameel Noori Nastaleeq" w:hint="cs"/>
          <w:sz w:val="28"/>
          <w:szCs w:val="28"/>
          <w:rtl/>
        </w:rPr>
        <w:t xml:space="preserve"> </w:t>
      </w:r>
      <w:r w:rsidRPr="00164053">
        <w:rPr>
          <w:rFonts w:ascii="Jameel Noori Nastaleeq" w:hAnsi="Jameel Noori Nastaleeq" w:cs="Jameel Noori Nastaleeq"/>
          <w:sz w:val="28"/>
          <w:szCs w:val="28"/>
          <w:rtl/>
        </w:rPr>
        <w:t>میں</w:t>
      </w:r>
      <w:r w:rsidR="00132792">
        <w:rPr>
          <w:rFonts w:ascii="Jameel Noori Nastaleeq" w:hAnsi="Jameel Noori Nastaleeq" w:cs="Jameel Noori Nastaleeq" w:hint="cs"/>
          <w:sz w:val="28"/>
          <w:szCs w:val="28"/>
          <w:rtl/>
        </w:rPr>
        <w:t xml:space="preserve"> </w:t>
      </w:r>
      <w:r w:rsidRPr="00164053">
        <w:rPr>
          <w:rFonts w:ascii="Jameel Noori Nastaleeq" w:hAnsi="Jameel Noori Nastaleeq" w:cs="Jameel Noori Nastaleeq"/>
          <w:sz w:val="28"/>
          <w:szCs w:val="28"/>
          <w:rtl/>
        </w:rPr>
        <w:t>یہ شرط عائد کرے کہ اگر کوئی عیب پایا گی</w:t>
      </w:r>
      <w:r w:rsidR="0009179B">
        <w:rPr>
          <w:rFonts w:ascii="Jameel Noori Nastaleeq" w:hAnsi="Jameel Noori Nastaleeq" w:cs="Jameel Noori Nastaleeq"/>
          <w:sz w:val="28"/>
          <w:szCs w:val="28"/>
          <w:rtl/>
        </w:rPr>
        <w:t xml:space="preserve">ا تو وہ </w:t>
      </w:r>
      <w:r w:rsidR="0009179B">
        <w:rPr>
          <w:rFonts w:ascii="Jameel Noori Nastaleeq" w:hAnsi="Jameel Noori Nastaleeq" w:cs="Jameel Noori Nastaleeq"/>
          <w:sz w:val="28"/>
          <w:szCs w:val="28"/>
          <w:rtl/>
        </w:rPr>
        <w:lastRenderedPageBreak/>
        <w:t>اس کے ضمان سے بری ہوگا</w:t>
      </w:r>
      <w:r w:rsidR="0009179B">
        <w:rPr>
          <w:rFonts w:ascii="Jameel Noori Nastaleeq" w:hAnsi="Jameel Noori Nastaleeq" w:cs="Jameel Noori Nastaleeq" w:hint="cs"/>
          <w:sz w:val="28"/>
          <w:szCs w:val="28"/>
          <w:rtl/>
        </w:rPr>
        <w:t>۔</w:t>
      </w:r>
      <w:r w:rsidRPr="00164053">
        <w:rPr>
          <w:rFonts w:ascii="Jameel Noori Nastaleeq" w:hAnsi="Jameel Noori Nastaleeq" w:cs="Jameel Noori Nastaleeq"/>
          <w:sz w:val="28"/>
          <w:szCs w:val="28"/>
          <w:rtl/>
        </w:rPr>
        <w:t>یعنی مبیع</w:t>
      </w:r>
      <w:r w:rsidR="00776112">
        <w:rPr>
          <w:rFonts w:ascii="Jameel Noori Nastaleeq" w:hAnsi="Jameel Noori Nastaleeq" w:cs="Jameel Noori Nastaleeq" w:hint="cs"/>
          <w:sz w:val="28"/>
          <w:szCs w:val="28"/>
          <w:rtl/>
        </w:rPr>
        <w:t xml:space="preserve"> </w:t>
      </w:r>
      <w:r w:rsidRPr="00164053">
        <w:rPr>
          <w:rFonts w:ascii="Jameel Noori Nastaleeq" w:hAnsi="Jameel Noori Nastaleeq" w:cs="Jameel Noori Nastaleeq"/>
          <w:sz w:val="28"/>
          <w:szCs w:val="28"/>
          <w:rtl/>
        </w:rPr>
        <w:t xml:space="preserve">میں اگر کوئی </w:t>
      </w:r>
      <w:r w:rsidR="0009179B">
        <w:rPr>
          <w:rFonts w:ascii="Jameel Noori Nastaleeq" w:hAnsi="Jameel Noori Nastaleeq" w:cs="Jameel Noori Nastaleeq"/>
          <w:sz w:val="28"/>
          <w:szCs w:val="28"/>
          <w:rtl/>
        </w:rPr>
        <w:t>ممکنہ عیب ظاہر ہوتو وہ اس پر مس</w:t>
      </w:r>
      <w:r w:rsidR="0009179B">
        <w:rPr>
          <w:rFonts w:ascii="Jameel Noori Nastaleeq" w:hAnsi="Jameel Noori Nastaleeq" w:cs="Jameel Noori Nastaleeq" w:hint="cs"/>
          <w:sz w:val="28"/>
          <w:szCs w:val="28"/>
          <w:rtl/>
        </w:rPr>
        <w:t>ئو</w:t>
      </w:r>
      <w:r w:rsidRPr="00164053">
        <w:rPr>
          <w:rFonts w:ascii="Jameel Noori Nastaleeq" w:hAnsi="Jameel Noori Nastaleeq" w:cs="Jameel Noori Nastaleeq"/>
          <w:sz w:val="28"/>
          <w:szCs w:val="28"/>
          <w:rtl/>
        </w:rPr>
        <w:t xml:space="preserve">ل قرار نہیں دیا جائے گا </w:t>
      </w:r>
      <w:r w:rsidR="0009179B">
        <w:rPr>
          <w:rFonts w:ascii="Jameel Noori Nastaleeq" w:hAnsi="Jameel Noori Nastaleeq" w:cs="Jameel Noori Nastaleeq" w:hint="cs"/>
          <w:sz w:val="28"/>
          <w:szCs w:val="28"/>
          <w:rtl/>
        </w:rPr>
        <w:t>۔</w:t>
      </w:r>
      <w:r w:rsidRPr="00164053">
        <w:rPr>
          <w:rFonts w:ascii="Jameel Noori Nastaleeq" w:hAnsi="Jameel Noori Nastaleeq" w:cs="Jameel Noori Nastaleeq"/>
          <w:sz w:val="28"/>
          <w:szCs w:val="28"/>
          <w:rtl/>
        </w:rPr>
        <w:t>اس شرط کے ساتھ اگر خریدا راس شئے کی ظاہری سلامتی پر اع</w:t>
      </w:r>
      <w:r w:rsidR="0009179B">
        <w:rPr>
          <w:rFonts w:ascii="Jameel Noori Nastaleeq" w:hAnsi="Jameel Noori Nastaleeq" w:cs="Jameel Noori Nastaleeq"/>
          <w:sz w:val="28"/>
          <w:szCs w:val="28"/>
          <w:rtl/>
        </w:rPr>
        <w:t>تماد کرتے ہوئے رضامند ہوجاتاہے</w:t>
      </w:r>
      <w:r w:rsidRPr="00164053">
        <w:rPr>
          <w:rFonts w:ascii="Jameel Noori Nastaleeq" w:hAnsi="Jameel Noori Nastaleeq" w:cs="Jameel Noori Nastaleeq"/>
          <w:sz w:val="28"/>
          <w:szCs w:val="28"/>
          <w:rtl/>
        </w:rPr>
        <w:t>اور بعد میں مبیع میں کوئی قدیم عیب ظاہر ہوتو اس کی</w:t>
      </w:r>
      <w:r w:rsidR="00132792">
        <w:rPr>
          <w:rFonts w:ascii="Jameel Noori Nastaleeq" w:hAnsi="Jameel Noori Nastaleeq" w:cs="Jameel Noori Nastaleeq" w:hint="cs"/>
          <w:sz w:val="28"/>
          <w:szCs w:val="28"/>
          <w:rtl/>
        </w:rPr>
        <w:t xml:space="preserve"> مندرجہ ذیل </w:t>
      </w:r>
      <w:r w:rsidRPr="00164053">
        <w:rPr>
          <w:rFonts w:ascii="Jameel Noori Nastaleeq" w:hAnsi="Jameel Noori Nastaleeq" w:cs="Jameel Noori Nastaleeq"/>
          <w:sz w:val="28"/>
          <w:szCs w:val="28"/>
          <w:rtl/>
        </w:rPr>
        <w:t xml:space="preserve"> دوصورتیں ہیں </w:t>
      </w:r>
      <w:r w:rsidR="0009179B">
        <w:rPr>
          <w:rFonts w:ascii="Jameel Noori Nastaleeq" w:hAnsi="Jameel Noori Nastaleeq" w:cs="Jameel Noori Nastaleeq" w:hint="cs"/>
          <w:sz w:val="28"/>
          <w:szCs w:val="28"/>
          <w:rtl/>
        </w:rPr>
        <w:t>:</w:t>
      </w:r>
    </w:p>
    <w:p w14:paraId="34B9C21B" w14:textId="77777777" w:rsidR="00132792" w:rsidRDefault="00164053">
      <w:pPr>
        <w:pStyle w:val="ListParagraph"/>
        <w:numPr>
          <w:ilvl w:val="0"/>
          <w:numId w:val="2"/>
        </w:numPr>
        <w:bidi/>
        <w:spacing w:after="0"/>
        <w:jc w:val="both"/>
        <w:rPr>
          <w:rFonts w:ascii="Jameel Noori Nastaleeq" w:hAnsi="Jameel Noori Nastaleeq" w:cs="Jameel Noori Nastaleeq"/>
          <w:sz w:val="28"/>
          <w:szCs w:val="28"/>
        </w:rPr>
      </w:pPr>
      <w:r w:rsidRPr="00132792">
        <w:rPr>
          <w:rFonts w:ascii="Jameel Noori Nastaleeq" w:hAnsi="Jameel Noori Nastaleeq" w:cs="Jameel Noori Nastaleeq"/>
          <w:sz w:val="28"/>
          <w:szCs w:val="28"/>
          <w:rtl/>
        </w:rPr>
        <w:t>اگر اس صُورت میں بائع اپنی فروخت کر دہ شئے کے عیب سے ناواقف ہو اور اس نے یہ شرط بر بنائے احتیاط لگائی ہوتو اس کی یہ شرط صحیح ہو گی اور تمام فقہی مسالک کے نزدیک اس صورت کی بنا پر اس سے عیب کا ضمان ساقط ہوجائے گا۔ یعنی خریدار اپنی ذمہ داری پر خرید نے والا متصور ہوگا اور اس کی ایسی حیثیت ہوگی جیسے اسے خریدتے وقت اس شئے کے عیب کا علم ہو اور اس نے اس کو اپنی رضا مندی سے خریداہو۔</w:t>
      </w:r>
      <w:r w:rsidRPr="00132792">
        <w:rPr>
          <w:rFonts w:ascii="Jameel Noori Nastaleeq" w:hAnsi="Jameel Noori Nastaleeq" w:cs="Jameel Noori Nastaleeq"/>
          <w:sz w:val="28"/>
          <w:szCs w:val="28"/>
        </w:rPr>
        <w:t xml:space="preserve"> </w:t>
      </w:r>
    </w:p>
    <w:p w14:paraId="548055A7" w14:textId="68223F17" w:rsidR="00164053" w:rsidRDefault="00164053">
      <w:pPr>
        <w:pStyle w:val="ListParagraph"/>
        <w:numPr>
          <w:ilvl w:val="0"/>
          <w:numId w:val="2"/>
        </w:numPr>
        <w:bidi/>
        <w:spacing w:after="0"/>
        <w:jc w:val="both"/>
        <w:rPr>
          <w:rFonts w:ascii="Jameel Noori Nastaleeq" w:hAnsi="Jameel Noori Nastaleeq" w:cs="Jameel Noori Nastaleeq"/>
          <w:sz w:val="28"/>
          <w:szCs w:val="28"/>
        </w:rPr>
      </w:pPr>
      <w:r w:rsidRPr="00132792">
        <w:rPr>
          <w:rFonts w:ascii="Jameel Noori Nastaleeq" w:hAnsi="Jameel Noori Nastaleeq" w:cs="Jameel Noori Nastaleeq"/>
          <w:sz w:val="28"/>
          <w:szCs w:val="28"/>
          <w:rtl/>
        </w:rPr>
        <w:t>اگر بائع فروخت شدہ شئے کے عیب سے واقف ہو اور اس کے باوجود وہ خریدار سے اس عیب کو چھپائے اور اپنی بری نیت پر پردہ ڈالنے کے لیے عیب کے ضمان سے بری ہونے کی شرط لگائے تو فقہی اجتہاد کی روشنی میں اس کی یہ شرط صحیح قرار نہیں پائے گی اور وہ ضمان اداکرنے کا پابند ہوگا۔ کیونکہ اس کی</w:t>
      </w:r>
      <w:r w:rsidR="0009179B">
        <w:rPr>
          <w:rFonts w:ascii="Jameel Noori Nastaleeq" w:hAnsi="Jameel Noori Nastaleeq" w:cs="Jameel Noori Nastaleeq"/>
          <w:sz w:val="28"/>
          <w:szCs w:val="28"/>
          <w:rtl/>
        </w:rPr>
        <w:t xml:space="preserve"> یہ شرط بر بنائے احتیاط نہیں </w:t>
      </w:r>
      <w:r w:rsidRPr="00132792">
        <w:rPr>
          <w:rFonts w:ascii="Jameel Noori Nastaleeq" w:hAnsi="Jameel Noori Nastaleeq" w:cs="Jameel Noori Nastaleeq"/>
          <w:sz w:val="28"/>
          <w:szCs w:val="28"/>
          <w:rtl/>
        </w:rPr>
        <w:t>بلکہ بربنائے حیلہ ہے۔ چونکہ اس نے بری نیت سے یہ شرط عائد کی ہے اس لیے اسے اس شرط سے مستفید ہو نے کی اجازت نہیں دی جائے گی۔</w:t>
      </w:r>
      <w:r w:rsidRPr="00132792">
        <w:rPr>
          <w:rFonts w:ascii="Jameel Noori Nastaleeq" w:hAnsi="Jameel Noori Nastaleeq" w:cs="Jameel Noori Nastaleeq"/>
          <w:sz w:val="28"/>
          <w:szCs w:val="28"/>
        </w:rPr>
        <w:t xml:space="preserve"> </w:t>
      </w:r>
      <w:r w:rsidR="00132792">
        <w:rPr>
          <w:rStyle w:val="EndnoteReference"/>
          <w:rFonts w:ascii="Jameel Noori Nastaleeq" w:hAnsi="Jameel Noori Nastaleeq" w:cs="Jameel Noori Nastaleeq"/>
          <w:sz w:val="28"/>
          <w:szCs w:val="28"/>
        </w:rPr>
        <w:endnoteReference w:id="27"/>
      </w:r>
    </w:p>
    <w:p w14:paraId="5A62CA7F" w14:textId="3FAFD914" w:rsidR="00164053" w:rsidRPr="00685EF7" w:rsidRDefault="0009179B" w:rsidP="001C55EC">
      <w:pPr>
        <w:pStyle w:val="ListParagraph"/>
        <w:bidi/>
        <w:spacing w:after="0" w:line="240" w:lineRule="auto"/>
        <w:ind w:left="360"/>
        <w:rPr>
          <w:rFonts w:ascii="Jameel Noori Nastaleeq" w:hAnsi="Jameel Noori Nastaleeq" w:cs="Jameel Noori Nastaleeq"/>
          <w:b/>
          <w:bCs/>
          <w:sz w:val="30"/>
          <w:szCs w:val="30"/>
        </w:rPr>
      </w:pPr>
      <w:r>
        <w:rPr>
          <w:rFonts w:ascii="Jameel Noori Nastaleeq" w:hAnsi="Jameel Noori Nastaleeq" w:cs="Jameel Noori Nastaleeq" w:hint="cs"/>
          <w:b/>
          <w:bCs/>
          <w:sz w:val="30"/>
          <w:szCs w:val="30"/>
          <w:rtl/>
        </w:rPr>
        <w:t>خلاصۃ</w:t>
      </w:r>
      <w:r w:rsidR="00077348" w:rsidRPr="00685EF7">
        <w:rPr>
          <w:rFonts w:ascii="Jameel Noori Nastaleeq" w:hAnsi="Jameel Noori Nastaleeq" w:cs="Jameel Noori Nastaleeq" w:hint="cs"/>
          <w:b/>
          <w:bCs/>
          <w:sz w:val="30"/>
          <w:szCs w:val="30"/>
          <w:rtl/>
        </w:rPr>
        <w:t xml:space="preserve"> البحث</w:t>
      </w:r>
    </w:p>
    <w:p w14:paraId="16A34C81" w14:textId="79844569" w:rsidR="00043F5D" w:rsidRDefault="00164053" w:rsidP="0009179B">
      <w:pPr>
        <w:bidi/>
        <w:spacing w:after="0"/>
        <w:ind w:firstLine="720"/>
        <w:jc w:val="both"/>
        <w:rPr>
          <w:rFonts w:ascii="Jameel Noori Nastaleeq" w:hAnsi="Jameel Noori Nastaleeq" w:cs="Jameel Noori Nastaleeq"/>
          <w:sz w:val="28"/>
          <w:szCs w:val="28"/>
          <w:rtl/>
        </w:rPr>
      </w:pPr>
      <w:r w:rsidRPr="00164053">
        <w:rPr>
          <w:rFonts w:ascii="Jameel Noori Nastaleeq" w:hAnsi="Jameel Noori Nastaleeq" w:cs="Jameel Noori Nastaleeq"/>
          <w:sz w:val="28"/>
          <w:szCs w:val="28"/>
          <w:rtl/>
        </w:rPr>
        <w:t>فقہ اسلامی کے مختلف مسالک سے خلابہ کی جوصورتیں بیان کی</w:t>
      </w:r>
      <w:r w:rsidR="0009179B">
        <w:rPr>
          <w:rFonts w:ascii="Jameel Noori Nastaleeq" w:hAnsi="Jameel Noori Nastaleeq" w:cs="Jameel Noori Nastaleeq" w:hint="cs"/>
          <w:sz w:val="28"/>
          <w:szCs w:val="28"/>
          <w:rtl/>
        </w:rPr>
        <w:t xml:space="preserve"> گئی</w:t>
      </w:r>
      <w:r w:rsidRPr="00164053">
        <w:rPr>
          <w:rFonts w:ascii="Jameel Noori Nastaleeq" w:hAnsi="Jameel Noori Nastaleeq" w:cs="Jameel Noori Nastaleeq"/>
          <w:sz w:val="28"/>
          <w:szCs w:val="28"/>
          <w:rtl/>
        </w:rPr>
        <w:t xml:space="preserve"> ہیں یعنی خیانت، تناجش ، تغریر ، تدلیس عیب، </w:t>
      </w:r>
      <w:r w:rsidR="0009179B">
        <w:rPr>
          <w:rFonts w:ascii="Jameel Noori Nastaleeq" w:hAnsi="Jameel Noori Nastaleeq" w:cs="Jameel Noori Nastaleeq" w:hint="cs"/>
          <w:sz w:val="28"/>
          <w:szCs w:val="28"/>
          <w:rtl/>
        </w:rPr>
        <w:t>(</w:t>
      </w:r>
      <w:r w:rsidRPr="00164053">
        <w:rPr>
          <w:rFonts w:ascii="Jameel Noori Nastaleeq" w:hAnsi="Jameel Noori Nastaleeq" w:cs="Jameel Noori Nastaleeq"/>
          <w:sz w:val="28"/>
          <w:szCs w:val="28"/>
          <w:rtl/>
        </w:rPr>
        <w:t xml:space="preserve">اور ان سے ملتی جلتی دوسری صورتیں </w:t>
      </w:r>
      <w:r w:rsidR="0009179B">
        <w:rPr>
          <w:rFonts w:ascii="Jameel Noori Nastaleeq" w:hAnsi="Jameel Noori Nastaleeq" w:cs="Jameel Noori Nastaleeq" w:hint="cs"/>
          <w:sz w:val="28"/>
          <w:szCs w:val="28"/>
          <w:rtl/>
        </w:rPr>
        <w:t xml:space="preserve">جنہیں </w:t>
      </w:r>
      <w:r w:rsidRPr="00164053">
        <w:rPr>
          <w:rFonts w:ascii="Jameel Noori Nastaleeq" w:hAnsi="Jameel Noori Nastaleeq" w:cs="Jameel Noori Nastaleeq"/>
          <w:sz w:val="28"/>
          <w:szCs w:val="28"/>
          <w:rtl/>
        </w:rPr>
        <w:t xml:space="preserve">نقل نہیں کیا </w:t>
      </w:r>
      <w:r w:rsidR="0009179B">
        <w:rPr>
          <w:rFonts w:ascii="Jameel Noori Nastaleeq" w:hAnsi="Jameel Noori Nastaleeq" w:cs="Jameel Noori Nastaleeq" w:hint="cs"/>
          <w:sz w:val="28"/>
          <w:szCs w:val="28"/>
          <w:rtl/>
        </w:rPr>
        <w:t xml:space="preserve"> انہیں</w:t>
      </w:r>
      <w:r w:rsidRPr="00164053">
        <w:rPr>
          <w:rFonts w:ascii="Jameel Noori Nastaleeq" w:hAnsi="Jameel Noori Nastaleeq" w:cs="Jameel Noori Nastaleeq"/>
          <w:sz w:val="28"/>
          <w:szCs w:val="28"/>
          <w:rtl/>
        </w:rPr>
        <w:t xml:space="preserve"> مختلف کتب فقہ میں ملاحظہ </w:t>
      </w:r>
      <w:r w:rsidR="0009179B">
        <w:rPr>
          <w:rFonts w:ascii="Jameel Noori Nastaleeq" w:hAnsi="Jameel Noori Nastaleeq" w:cs="Jameel Noori Nastaleeq" w:hint="cs"/>
          <w:sz w:val="28"/>
          <w:szCs w:val="28"/>
          <w:rtl/>
        </w:rPr>
        <w:t>کیاجاسکتاہے)</w:t>
      </w:r>
      <w:r w:rsidRPr="00164053">
        <w:rPr>
          <w:rFonts w:ascii="Jameel Noori Nastaleeq" w:hAnsi="Jameel Noori Nastaleeq" w:cs="Jameel Noori Nastaleeq"/>
          <w:sz w:val="28"/>
          <w:szCs w:val="28"/>
          <w:rtl/>
        </w:rPr>
        <w:t>سب کو مدنظر رکھ</w:t>
      </w:r>
      <w:r w:rsidR="0009179B">
        <w:rPr>
          <w:rFonts w:ascii="Jameel Noori Nastaleeq" w:hAnsi="Jameel Noori Nastaleeq" w:cs="Jameel Noori Nastaleeq"/>
          <w:sz w:val="28"/>
          <w:szCs w:val="28"/>
          <w:rtl/>
        </w:rPr>
        <w:t xml:space="preserve"> کرشریعت اسلامیہ کی روشنی میں</w:t>
      </w:r>
      <w:r w:rsidRPr="00164053">
        <w:rPr>
          <w:rFonts w:ascii="Jameel Noori Nastaleeq" w:hAnsi="Jameel Noori Nastaleeq" w:cs="Jameel Noori Nastaleeq"/>
          <w:sz w:val="28"/>
          <w:szCs w:val="28"/>
          <w:rtl/>
        </w:rPr>
        <w:t xml:space="preserve"> خلابہ </w:t>
      </w:r>
      <w:r w:rsidR="0009179B">
        <w:rPr>
          <w:rFonts w:ascii="Jameel Noori Nastaleeq" w:hAnsi="Jameel Noori Nastaleeq" w:cs="Jameel Noori Nastaleeq"/>
          <w:sz w:val="28"/>
          <w:szCs w:val="28"/>
          <w:rtl/>
        </w:rPr>
        <w:t>کا ایک عام حکم بیان ک</w:t>
      </w:r>
      <w:r w:rsidR="0009179B">
        <w:rPr>
          <w:rFonts w:ascii="Jameel Noori Nastaleeq" w:hAnsi="Jameel Noori Nastaleeq" w:cs="Jameel Noori Nastaleeq" w:hint="cs"/>
          <w:sz w:val="28"/>
          <w:szCs w:val="28"/>
          <w:rtl/>
        </w:rPr>
        <w:t>رناممکن ہے۔</w:t>
      </w:r>
      <w:r w:rsidRPr="00164053">
        <w:rPr>
          <w:rFonts w:ascii="Jameel Noori Nastaleeq" w:hAnsi="Jameel Noori Nastaleeq" w:cs="Jameel Noori Nastaleeq"/>
          <w:sz w:val="28"/>
          <w:szCs w:val="28"/>
          <w:rtl/>
        </w:rPr>
        <w:t>خلابہ کی تمام مذکورہ صورتیں اور دیگر تمام وہ طریقے جن کے ذریعے سے عاقدین میں سے کوئی دھوکہ دینے کی کوشش کرے، دوسرے عاقد کی رضامندی میں نقص پیدا کرسکتاہے اور عاقد کی لازمی قوت پر ا</w:t>
      </w:r>
      <w:r w:rsidR="0009179B">
        <w:rPr>
          <w:rFonts w:ascii="Jameel Noori Nastaleeq" w:hAnsi="Jameel Noori Nastaleeq" w:cs="Jameel Noori Nastaleeq"/>
          <w:sz w:val="28"/>
          <w:szCs w:val="28"/>
          <w:rtl/>
        </w:rPr>
        <w:t>ثر انداز ہوسکتا ہے ، اور شرعا</w:t>
      </w:r>
      <w:r w:rsidR="0009179B">
        <w:rPr>
          <w:rFonts w:ascii="Jameel Noori Nastaleeq" w:hAnsi="Jameel Noori Nastaleeq" w:cs="Jameel Noori Nastaleeq" w:hint="cs"/>
          <w:sz w:val="28"/>
          <w:szCs w:val="28"/>
          <w:rtl/>
        </w:rPr>
        <w:t>ً</w:t>
      </w:r>
      <w:r w:rsidRPr="00164053">
        <w:rPr>
          <w:rFonts w:ascii="Jameel Noori Nastaleeq" w:hAnsi="Jameel Noori Nastaleeq" w:cs="Jameel Noori Nastaleeq"/>
          <w:sz w:val="28"/>
          <w:szCs w:val="28"/>
          <w:rtl/>
        </w:rPr>
        <w:t>اس عاقد کے حق میں جس نے دھوکہ کھایا ہے اس ختیار کو بروئے کار لاتا ہے جس کے تحت وہ مختلف مسالک فقہ کی روشنی میں عقد کو باطل کرنے کاحق رکھتا ہے۔ لیکن کبھی خلابہ کے ساتھ یہ بھی شرط ہوتی ہے کہ دھوکہ کھانے والے عاقد کو غبن (نقصان ) ہوا ہو، اور اس غبن کی شرط نہیں ہوتی، اور اس کا تعلق خلابہ کے مقصود اور اس کی غایت سے ہوتاہے</w:t>
      </w:r>
      <w:r w:rsidR="00043F5D">
        <w:rPr>
          <w:rFonts w:ascii="Jameel Noori Nastaleeq" w:hAnsi="Jameel Noori Nastaleeq" w:cs="Jameel Noori Nastaleeq" w:hint="cs"/>
          <w:sz w:val="28"/>
          <w:szCs w:val="28"/>
          <w:rtl/>
        </w:rPr>
        <w:t>۔</w:t>
      </w:r>
    </w:p>
    <w:p w14:paraId="63748C1C" w14:textId="1EC8CC00" w:rsidR="00164053" w:rsidRPr="00164053" w:rsidRDefault="00164053" w:rsidP="00EB3D61">
      <w:pPr>
        <w:bidi/>
        <w:spacing w:after="0"/>
        <w:ind w:firstLine="720"/>
        <w:jc w:val="both"/>
        <w:rPr>
          <w:rFonts w:ascii="Jameel Noori Nastaleeq" w:hAnsi="Jameel Noori Nastaleeq" w:cs="Jameel Noori Nastaleeq"/>
          <w:sz w:val="28"/>
          <w:szCs w:val="28"/>
        </w:rPr>
      </w:pPr>
      <w:r w:rsidRPr="00164053">
        <w:rPr>
          <w:rFonts w:ascii="Jameel Noori Nastaleeq" w:hAnsi="Jameel Noori Nastaleeq" w:cs="Jameel Noori Nastaleeq"/>
          <w:sz w:val="28"/>
          <w:szCs w:val="28"/>
        </w:rPr>
        <w:t xml:space="preserve"> </w:t>
      </w:r>
      <w:r w:rsidRPr="00164053">
        <w:rPr>
          <w:rFonts w:ascii="Jameel Noori Nastaleeq" w:hAnsi="Jameel Noori Nastaleeq" w:cs="Jameel Noori Nastaleeq"/>
          <w:sz w:val="28"/>
          <w:szCs w:val="28"/>
          <w:rtl/>
        </w:rPr>
        <w:t>اگر خلابہ کا مقصود فریب خوردہ شخص پر قیمت میں اضافہ کرنا ہوتو اس صورت میں خلابہ رضا مندی میں نقص پیدا کرتا ہے اور عقد کے باطل قرار دینے کی گنجائش ہو نے کے لیے ضروری ہے کہ اس میں غبن فاحش ہو، جیسا کہ تناجش کی صورتوں</w:t>
      </w:r>
      <w:r w:rsidR="0009179B">
        <w:rPr>
          <w:rFonts w:ascii="Jameel Noori Nastaleeq" w:hAnsi="Jameel Noori Nastaleeq" w:cs="Jameel Noori Nastaleeq" w:hint="cs"/>
          <w:sz w:val="28"/>
          <w:szCs w:val="28"/>
          <w:rtl/>
        </w:rPr>
        <w:t xml:space="preserve"> </w:t>
      </w:r>
      <w:r w:rsidRPr="00164053">
        <w:rPr>
          <w:rFonts w:ascii="Jameel Noori Nastaleeq" w:hAnsi="Jameel Noori Nastaleeq" w:cs="Jameel Noori Nastaleeq"/>
          <w:sz w:val="28"/>
          <w:szCs w:val="28"/>
          <w:rtl/>
        </w:rPr>
        <w:t xml:space="preserve">میں </w:t>
      </w:r>
      <w:r w:rsidRPr="00164053">
        <w:rPr>
          <w:rFonts w:ascii="Jameel Noori Nastaleeq" w:hAnsi="Jameel Noori Nastaleeq" w:cs="Jameel Noori Nastaleeq"/>
          <w:sz w:val="28"/>
          <w:szCs w:val="28"/>
          <w:rtl/>
        </w:rPr>
        <w:lastRenderedPageBreak/>
        <w:t>ہے اور قیمت سے متعلق قولی تغریر کی صورت ہے</w:t>
      </w:r>
      <w:r w:rsidR="0009179B">
        <w:rPr>
          <w:rFonts w:ascii="Jameel Noori Nastaleeq" w:hAnsi="Jameel Noori Nastaleeq" w:cs="Jameel Noori Nastaleeq" w:hint="cs"/>
          <w:sz w:val="28"/>
          <w:szCs w:val="28"/>
          <w:rtl/>
        </w:rPr>
        <w:t>۔</w:t>
      </w:r>
      <w:r w:rsidRPr="00164053">
        <w:rPr>
          <w:rFonts w:ascii="Jameel Noori Nastaleeq" w:hAnsi="Jameel Noori Nastaleeq" w:cs="Jameel Noori Nastaleeq"/>
          <w:sz w:val="28"/>
          <w:szCs w:val="28"/>
          <w:rtl/>
        </w:rPr>
        <w:t xml:space="preserve"> ان تمام حالات اور ان جیسی دیگر صورتوں میں فریب دینے والے کا مقصود بدل میں اضافہ ہوتاہے ۔ اگر یہ خلابہ غبن فاحش پرمنتج ہوتو</w:t>
      </w:r>
      <w:r w:rsidR="0009179B">
        <w:rPr>
          <w:rFonts w:ascii="Jameel Noori Nastaleeq" w:hAnsi="Jameel Noori Nastaleeq" w:cs="Jameel Noori Nastaleeq"/>
          <w:sz w:val="28"/>
          <w:szCs w:val="28"/>
          <w:rtl/>
        </w:rPr>
        <w:t xml:space="preserve"> فریب خوردہ شخص کو اختیار ہوگا </w:t>
      </w:r>
      <w:r w:rsidRPr="00164053">
        <w:rPr>
          <w:rFonts w:ascii="Jameel Noori Nastaleeq" w:hAnsi="Jameel Noori Nastaleeq" w:cs="Jameel Noori Nastaleeq"/>
          <w:sz w:val="28"/>
          <w:szCs w:val="28"/>
          <w:rtl/>
        </w:rPr>
        <w:t xml:space="preserve"> ورنہ نہیں ۔</w:t>
      </w:r>
      <w:r w:rsidRPr="00164053">
        <w:rPr>
          <w:rFonts w:ascii="Jameel Noori Nastaleeq" w:hAnsi="Jameel Noori Nastaleeq" w:cs="Jameel Noori Nastaleeq"/>
          <w:sz w:val="28"/>
          <w:szCs w:val="28"/>
        </w:rPr>
        <w:t xml:space="preserve"> </w:t>
      </w:r>
    </w:p>
    <w:p w14:paraId="518E28E5" w14:textId="4C1AFE4A" w:rsidR="00043F5D" w:rsidRDefault="00164053" w:rsidP="0009179B">
      <w:pPr>
        <w:bidi/>
        <w:spacing w:after="0"/>
        <w:jc w:val="both"/>
        <w:rPr>
          <w:rFonts w:ascii="Jameel Noori Nastaleeq" w:hAnsi="Jameel Noori Nastaleeq" w:cs="Jameel Noori Nastaleeq"/>
          <w:sz w:val="28"/>
          <w:szCs w:val="28"/>
          <w:rtl/>
        </w:rPr>
      </w:pPr>
      <w:r w:rsidRPr="00164053">
        <w:rPr>
          <w:rFonts w:ascii="Jameel Noori Nastaleeq" w:hAnsi="Jameel Noori Nastaleeq" w:cs="Jameel Noori Nastaleeq"/>
          <w:sz w:val="28"/>
          <w:szCs w:val="28"/>
        </w:rPr>
        <w:tab/>
      </w:r>
      <w:r w:rsidRPr="00164053">
        <w:rPr>
          <w:rFonts w:ascii="Jameel Noori Nastaleeq" w:hAnsi="Jameel Noori Nastaleeq" w:cs="Jameel Noori Nastaleeq"/>
          <w:sz w:val="28"/>
          <w:szCs w:val="28"/>
          <w:rtl/>
        </w:rPr>
        <w:t>اس</w:t>
      </w:r>
      <w:r w:rsidR="0009179B">
        <w:rPr>
          <w:rFonts w:ascii="Jameel Noori Nastaleeq" w:hAnsi="Jameel Noori Nastaleeq" w:cs="Jameel Noori Nastaleeq" w:hint="cs"/>
          <w:sz w:val="28"/>
          <w:szCs w:val="28"/>
          <w:rtl/>
        </w:rPr>
        <w:t xml:space="preserve"> حکم </w:t>
      </w:r>
      <w:r w:rsidRPr="00164053">
        <w:rPr>
          <w:rFonts w:ascii="Jameel Noori Nastaleeq" w:hAnsi="Jameel Noori Nastaleeq" w:cs="Jameel Noori Nastaleeq"/>
          <w:sz w:val="28"/>
          <w:szCs w:val="28"/>
          <w:rtl/>
        </w:rPr>
        <w:t xml:space="preserve"> سے بیوع </w:t>
      </w:r>
      <w:r w:rsidR="0009179B">
        <w:rPr>
          <w:rFonts w:ascii="Jameel Noori Nastaleeq" w:hAnsi="Jameel Noori Nastaleeq" w:cs="Jameel Noori Nastaleeq" w:hint="cs"/>
          <w:sz w:val="28"/>
          <w:szCs w:val="28"/>
          <w:rtl/>
        </w:rPr>
        <w:t>الامانۃ</w:t>
      </w:r>
      <w:r w:rsidR="0009179B">
        <w:rPr>
          <w:rFonts w:ascii="Jameel Noori Nastaleeq" w:hAnsi="Jameel Noori Nastaleeq" w:cs="Jameel Noori Nastaleeq"/>
          <w:sz w:val="28"/>
          <w:szCs w:val="28"/>
          <w:rtl/>
        </w:rPr>
        <w:t>مثلا</w:t>
      </w:r>
      <w:r w:rsidR="0009179B">
        <w:rPr>
          <w:rFonts w:ascii="Jameel Noori Nastaleeq" w:hAnsi="Jameel Noori Nastaleeq" w:cs="Jameel Noori Nastaleeq" w:hint="cs"/>
          <w:sz w:val="28"/>
          <w:szCs w:val="28"/>
          <w:rtl/>
        </w:rPr>
        <w:t>ً</w:t>
      </w:r>
      <w:r w:rsidRPr="00164053">
        <w:rPr>
          <w:rFonts w:ascii="Jameel Noori Nastaleeq" w:hAnsi="Jameel Noori Nastaleeq" w:cs="Jameel Noori Nastaleeq"/>
          <w:sz w:val="28"/>
          <w:szCs w:val="28"/>
          <w:rtl/>
        </w:rPr>
        <w:t xml:space="preserve">مرابحہ میں خیانت مستثنیٰ ہے کیونکہ اگر چہ اس کا مقصود بھی قیمت میں اضافہ ہوتا ہے لیکن اس میں خریدار کو ہر حالت میں عقد کے باطل کرنے یا خیانت کی مقدار کے وقت قیمت ساقط کردینے کا ا ختیار ہوتا ہے جیسا کہ خیانت کے حکم کے بیان میں مختلف اجتہادی آراء گذر چکی ہیں </w:t>
      </w:r>
      <w:r w:rsidR="00F718F0">
        <w:rPr>
          <w:rFonts w:ascii="Jameel Noori Nastaleeq" w:hAnsi="Jameel Noori Nastaleeq" w:cs="Jameel Noori Nastaleeq" w:hint="cs"/>
          <w:sz w:val="28"/>
          <w:szCs w:val="28"/>
          <w:rtl/>
        </w:rPr>
        <w:t>۔</w:t>
      </w:r>
      <w:r w:rsidRPr="00164053">
        <w:rPr>
          <w:rFonts w:ascii="Jameel Noori Nastaleeq" w:hAnsi="Jameel Noori Nastaleeq" w:cs="Jameel Noori Nastaleeq"/>
          <w:sz w:val="28"/>
          <w:szCs w:val="28"/>
          <w:rtl/>
        </w:rPr>
        <w:t xml:space="preserve">اگر چہ خریدار کو مبیع کی </w:t>
      </w:r>
      <w:r w:rsidR="00F718F0">
        <w:rPr>
          <w:rFonts w:ascii="Jameel Noori Nastaleeq" w:hAnsi="Jameel Noori Nastaleeq" w:cs="Jameel Noori Nastaleeq"/>
          <w:sz w:val="28"/>
          <w:szCs w:val="28"/>
          <w:rtl/>
        </w:rPr>
        <w:t>قیمت میں نقصان اٹھانا پڑے مثلا</w:t>
      </w:r>
      <w:r w:rsidR="00F718F0">
        <w:rPr>
          <w:rFonts w:ascii="Jameel Noori Nastaleeq" w:hAnsi="Jameel Noori Nastaleeq" w:cs="Jameel Noori Nastaleeq" w:hint="cs"/>
          <w:sz w:val="28"/>
          <w:szCs w:val="28"/>
          <w:rtl/>
        </w:rPr>
        <w:t>ً</w:t>
      </w:r>
      <w:r w:rsidRPr="00164053">
        <w:rPr>
          <w:rFonts w:ascii="Jameel Noori Nastaleeq" w:hAnsi="Jameel Noori Nastaleeq" w:cs="Jameel Noori Nastaleeq"/>
          <w:sz w:val="28"/>
          <w:szCs w:val="28"/>
          <w:rtl/>
        </w:rPr>
        <w:t xml:space="preserve"> کوئی شخص دس روپے میں کوئی شئے یہ بتا کر فروخت کرے کہ اس کی اصل قیمت آٹھ روپے ہے لیکن بعد میں معلوم ہو کہ اس کی اصل قیمت سات روپے ہے۔ لیکن اس شئے کی بازاری قیمت دس روپے یا اس سے زائد ہو تو اس صورت میں ب</w:t>
      </w:r>
      <w:r w:rsidR="00F718F0">
        <w:rPr>
          <w:rFonts w:ascii="Jameel Noori Nastaleeq" w:hAnsi="Jameel Noori Nastaleeq" w:cs="Jameel Noori Nastaleeq"/>
          <w:sz w:val="28"/>
          <w:szCs w:val="28"/>
          <w:rtl/>
        </w:rPr>
        <w:t>ائع کی خیانت کے باوجود خریدار ک</w:t>
      </w:r>
      <w:r w:rsidR="00F718F0">
        <w:rPr>
          <w:rFonts w:ascii="Jameel Noori Nastaleeq" w:hAnsi="Jameel Noori Nastaleeq" w:cs="Jameel Noori Nastaleeq" w:hint="cs"/>
          <w:sz w:val="28"/>
          <w:szCs w:val="28"/>
          <w:rtl/>
        </w:rPr>
        <w:t>و</w:t>
      </w:r>
      <w:r w:rsidRPr="00164053">
        <w:rPr>
          <w:rFonts w:ascii="Jameel Noori Nastaleeq" w:hAnsi="Jameel Noori Nastaleeq" w:cs="Jameel Noori Nastaleeq"/>
          <w:sz w:val="28"/>
          <w:szCs w:val="28"/>
          <w:rtl/>
        </w:rPr>
        <w:t xml:space="preserve"> کوئی غبن نہیں ہوگا لیکن خریدار کو عقد کے باطل کرنے کا حق ہوگا۔</w:t>
      </w:r>
      <w:r w:rsidRPr="00164053">
        <w:rPr>
          <w:rFonts w:ascii="Jameel Noori Nastaleeq" w:hAnsi="Jameel Noori Nastaleeq" w:cs="Jameel Noori Nastaleeq"/>
          <w:sz w:val="28"/>
          <w:szCs w:val="28"/>
        </w:rPr>
        <w:t xml:space="preserve"> </w:t>
      </w:r>
      <w:r w:rsidRPr="00164053">
        <w:rPr>
          <w:rFonts w:ascii="Jameel Noori Nastaleeq" w:hAnsi="Jameel Noori Nastaleeq" w:cs="Jameel Noori Nastaleeq"/>
          <w:sz w:val="28"/>
          <w:szCs w:val="28"/>
          <w:rtl/>
        </w:rPr>
        <w:t>اس کی وجہ یہ ہے کہ مرابحہ وغیرہ کی بیع دونوں فریق کے اتفاق سے ا</w:t>
      </w:r>
      <w:r w:rsidR="00F718F0">
        <w:rPr>
          <w:rFonts w:ascii="Jameel Noori Nastaleeq" w:hAnsi="Jameel Noori Nastaleeq" w:cs="Jameel Noori Nastaleeq"/>
          <w:sz w:val="28"/>
          <w:szCs w:val="28"/>
          <w:rtl/>
        </w:rPr>
        <w:t xml:space="preserve">صل مال کی اساس پر قائم ہوتی ہے </w:t>
      </w:r>
      <w:r w:rsidRPr="00164053">
        <w:rPr>
          <w:rFonts w:ascii="Jameel Noori Nastaleeq" w:hAnsi="Jameel Noori Nastaleeq" w:cs="Jameel Noori Nastaleeq"/>
          <w:sz w:val="28"/>
          <w:szCs w:val="28"/>
          <w:rtl/>
        </w:rPr>
        <w:t xml:space="preserve"> اس لیے راس المال کے بیان میں ہر جھوٹ اس اتفاق کے بر خلاف</w:t>
      </w:r>
      <w:r w:rsidR="00F718F0">
        <w:rPr>
          <w:rFonts w:ascii="Jameel Noori Nastaleeq" w:hAnsi="Jameel Noori Nastaleeq" w:cs="Jameel Noori Nastaleeq"/>
          <w:sz w:val="28"/>
          <w:szCs w:val="28"/>
          <w:rtl/>
        </w:rPr>
        <w:t xml:space="preserve"> ہوگا جو عاقد کے درمیان ہوا ہے </w:t>
      </w:r>
      <w:r w:rsidRPr="00164053">
        <w:rPr>
          <w:rFonts w:ascii="Jameel Noori Nastaleeq" w:hAnsi="Jameel Noori Nastaleeq" w:cs="Jameel Noori Nastaleeq"/>
          <w:sz w:val="28"/>
          <w:szCs w:val="28"/>
          <w:rtl/>
        </w:rPr>
        <w:t>اگر چہ اس میں غبن نہ ہو۔</w:t>
      </w:r>
      <w:r w:rsidRPr="00164053">
        <w:rPr>
          <w:rFonts w:ascii="Jameel Noori Nastaleeq" w:hAnsi="Jameel Noori Nastaleeq" w:cs="Jameel Noori Nastaleeq"/>
          <w:sz w:val="28"/>
          <w:szCs w:val="28"/>
        </w:rPr>
        <w:t xml:space="preserve"> </w:t>
      </w:r>
    </w:p>
    <w:p w14:paraId="2C251E78" w14:textId="6F17BAF4" w:rsidR="00164053" w:rsidRPr="00164053" w:rsidRDefault="00164053" w:rsidP="00F718F0">
      <w:pPr>
        <w:bidi/>
        <w:spacing w:after="0"/>
        <w:ind w:firstLine="720"/>
        <w:jc w:val="both"/>
        <w:rPr>
          <w:rFonts w:ascii="Jameel Noori Nastaleeq" w:hAnsi="Jameel Noori Nastaleeq" w:cs="Jameel Noori Nastaleeq"/>
          <w:sz w:val="28"/>
          <w:szCs w:val="28"/>
        </w:rPr>
      </w:pPr>
      <w:r w:rsidRPr="00164053">
        <w:rPr>
          <w:rFonts w:ascii="Jameel Noori Nastaleeq" w:hAnsi="Jameel Noori Nastaleeq" w:cs="Jameel Noori Nastaleeq"/>
          <w:sz w:val="28"/>
          <w:szCs w:val="28"/>
          <w:rtl/>
        </w:rPr>
        <w:t>اگر خلابہ کا مقصود فریب خوردہ عاقد کو جس چیز پر عقد کیا جارہا ہے اس کے وصف میں دھوکہ دینا ہو اور یہ تا ثر دے کہ</w:t>
      </w:r>
      <w:r w:rsidR="00F718F0">
        <w:rPr>
          <w:rFonts w:ascii="Jameel Noori Nastaleeq" w:hAnsi="Jameel Noori Nastaleeq" w:cs="Jameel Noori Nastaleeq"/>
          <w:sz w:val="28"/>
          <w:szCs w:val="28"/>
          <w:rtl/>
        </w:rPr>
        <w:t xml:space="preserve"> یہ شئے بہت عمدہ ہے یا اس کی کس</w:t>
      </w:r>
      <w:r w:rsidR="00F718F0">
        <w:rPr>
          <w:rFonts w:ascii="Jameel Noori Nastaleeq" w:hAnsi="Jameel Noori Nastaleeq" w:cs="Jameel Noori Nastaleeq" w:hint="cs"/>
          <w:sz w:val="28"/>
          <w:szCs w:val="28"/>
          <w:rtl/>
        </w:rPr>
        <w:t>ی</w:t>
      </w:r>
      <w:r w:rsidRPr="00164053">
        <w:rPr>
          <w:rFonts w:ascii="Jameel Noori Nastaleeq" w:hAnsi="Jameel Noori Nastaleeq" w:cs="Jameel Noori Nastaleeq"/>
          <w:sz w:val="28"/>
          <w:szCs w:val="28"/>
          <w:rtl/>
        </w:rPr>
        <w:t xml:space="preserve"> اور خوبی کو نمایا ں کرے تو یہ امررضا مندی میں نقص پیدا کرے گا اور اس سے عقد کو باطل کرنے کی گنجائش پیدا ہوجائے گی اگرچہ اس کی قیمت میں کوئی غبن نہ ہو جیسا کہ اس الشاۃ المصراۃ میں ہے ج</w:t>
      </w:r>
      <w:r w:rsidR="00F718F0">
        <w:rPr>
          <w:rFonts w:ascii="Jameel Noori Nastaleeq" w:hAnsi="Jameel Noori Nastaleeq" w:cs="Jameel Noori Nastaleeq"/>
          <w:sz w:val="28"/>
          <w:szCs w:val="28"/>
          <w:rtl/>
        </w:rPr>
        <w:t xml:space="preserve">و ایسی قیمت میں فروخت کی جائے </w:t>
      </w:r>
      <w:r w:rsidR="00F718F0">
        <w:rPr>
          <w:rFonts w:ascii="Jameel Noori Nastaleeq" w:hAnsi="Jameel Noori Nastaleeq" w:cs="Jameel Noori Nastaleeq" w:hint="cs"/>
          <w:sz w:val="28"/>
          <w:szCs w:val="28"/>
          <w:rtl/>
        </w:rPr>
        <w:t>جو</w:t>
      </w:r>
      <w:r w:rsidRPr="00164053">
        <w:rPr>
          <w:rFonts w:ascii="Jameel Noori Nastaleeq" w:hAnsi="Jameel Noori Nastaleeq" w:cs="Jameel Noori Nastaleeq"/>
          <w:sz w:val="28"/>
          <w:szCs w:val="28"/>
          <w:rtl/>
        </w:rPr>
        <w:t xml:space="preserve"> اس کے دودھ نہ دینے والی قسم کی قیمت سے زائد نہ ہوا ور جیسے پھل جس کا عمدہ حصہ اوپر کی جانب رکھ دیا گیا ہواس قیمت میں فروخت کیا جائے جو اس کے نیچے رکھے ہوئے کمتر درجے کے پھل سے زائد نہیں ہے </w:t>
      </w:r>
      <w:r w:rsidR="00F718F0">
        <w:rPr>
          <w:rFonts w:ascii="Jameel Noori Nastaleeq" w:hAnsi="Jameel Noori Nastaleeq" w:cs="Jameel Noori Nastaleeq" w:hint="cs"/>
          <w:sz w:val="28"/>
          <w:szCs w:val="28"/>
          <w:rtl/>
        </w:rPr>
        <w:t>۔</w:t>
      </w:r>
      <w:r w:rsidRPr="00164053">
        <w:rPr>
          <w:rFonts w:ascii="Jameel Noori Nastaleeq" w:hAnsi="Jameel Noori Nastaleeq" w:cs="Jameel Noori Nastaleeq"/>
          <w:sz w:val="28"/>
          <w:szCs w:val="28"/>
          <w:rtl/>
        </w:rPr>
        <w:t xml:space="preserve"> فریب خوردہ عاقد کا مقصود وہ وصف ہوتا ہے جس کا اسے تاثر دیا گیا ہو اور اس وصف کا نہ ہونا اس کے حق میں خیار کو وجود میں لانے والا ہوگا ۔</w:t>
      </w:r>
      <w:r w:rsidRPr="00164053">
        <w:rPr>
          <w:rFonts w:ascii="Jameel Noori Nastaleeq" w:hAnsi="Jameel Noori Nastaleeq" w:cs="Jameel Noori Nastaleeq"/>
          <w:sz w:val="28"/>
          <w:szCs w:val="28"/>
        </w:rPr>
        <w:t xml:space="preserve"> </w:t>
      </w:r>
    </w:p>
    <w:p w14:paraId="732A698C" w14:textId="77777777" w:rsidR="008E0866" w:rsidRDefault="008E0866" w:rsidP="00164053">
      <w:pPr>
        <w:bidi/>
        <w:spacing w:after="0" w:line="240" w:lineRule="auto"/>
        <w:jc w:val="center"/>
        <w:rPr>
          <w:rFonts w:ascii="Jameel Noori Nastaleeq" w:hAnsi="Jameel Noori Nastaleeq" w:cs="Jameel Noori Nastaleeq"/>
          <w:b/>
          <w:bCs/>
          <w:sz w:val="28"/>
          <w:szCs w:val="28"/>
          <w:lang w:bidi="ur-PK"/>
        </w:rPr>
      </w:pPr>
    </w:p>
    <w:p w14:paraId="66391901" w14:textId="1244C446" w:rsidR="00D4710F" w:rsidRPr="00164053" w:rsidRDefault="0036032C" w:rsidP="008E0866">
      <w:pPr>
        <w:bidi/>
        <w:spacing w:after="0" w:line="240" w:lineRule="auto"/>
        <w:jc w:val="center"/>
        <w:rPr>
          <w:rFonts w:ascii="Jameel Noori Nastaleeq" w:hAnsi="Jameel Noori Nastaleeq" w:cs="Jameel Noori Nastaleeq"/>
          <w:sz w:val="28"/>
          <w:szCs w:val="28"/>
          <w:lang w:bidi="ur-PK"/>
        </w:rPr>
      </w:pPr>
      <w:r w:rsidRPr="00164053">
        <w:rPr>
          <w:rFonts w:ascii="Jameel Noori Nastaleeq" w:hAnsi="Jameel Noori Nastaleeq" w:cs="Jameel Noori Nastaleeq"/>
          <w:b/>
          <w:bCs/>
          <w:sz w:val="28"/>
          <w:szCs w:val="28"/>
          <w:rtl/>
        </w:rPr>
        <w:t xml:space="preserve">حوالہ جات </w:t>
      </w:r>
    </w:p>
    <w:sectPr w:rsidR="00D4710F" w:rsidRPr="00164053" w:rsidSect="00F12522">
      <w:headerReference w:type="even" r:id="rId20"/>
      <w:headerReference w:type="default" r:id="rId21"/>
      <w:footerReference w:type="even" r:id="rId22"/>
      <w:footerReference w:type="default" r:id="rId23"/>
      <w:footerReference w:type="first" r:id="rId24"/>
      <w:endnotePr>
        <w:numFmt w:val="decimal"/>
      </w:endnotePr>
      <w:pgSz w:w="11906" w:h="16838" w:code="9"/>
      <w:pgMar w:top="2880" w:right="1872" w:bottom="2880" w:left="1872" w:header="2016" w:footer="2304" w:gutter="0"/>
      <w:pgNumType w:start="1"/>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BCF4E" w14:textId="77777777" w:rsidR="003D1F67" w:rsidRDefault="003D1F67" w:rsidP="0036032C">
      <w:pPr>
        <w:bidi/>
        <w:spacing w:after="0" w:line="240" w:lineRule="auto"/>
      </w:pPr>
      <w:r>
        <w:separator/>
      </w:r>
    </w:p>
  </w:endnote>
  <w:endnote w:type="continuationSeparator" w:id="0">
    <w:p w14:paraId="67EBBC95" w14:textId="77777777" w:rsidR="003D1F67" w:rsidRDefault="003D1F67" w:rsidP="00D4710F">
      <w:pPr>
        <w:spacing w:after="0" w:line="240" w:lineRule="auto"/>
      </w:pPr>
      <w:r>
        <w:continuationSeparator/>
      </w:r>
    </w:p>
  </w:endnote>
  <w:endnote w:id="1">
    <w:p w14:paraId="1DCF8137" w14:textId="15938236" w:rsidR="001A4EDF" w:rsidRPr="007F5CB8" w:rsidRDefault="001A4EDF" w:rsidP="001A4EDF">
      <w:pPr>
        <w:pStyle w:val="EndnoteText"/>
        <w:bidi/>
        <w:jc w:val="both"/>
        <w:rPr>
          <w:rFonts w:ascii="Sakkal Majalla" w:hAnsi="Sakkal Majalla" w:cs="Sakkal Majalla"/>
          <w:color w:val="000000" w:themeColor="text1"/>
          <w:sz w:val="24"/>
          <w:szCs w:val="24"/>
        </w:rPr>
      </w:pPr>
      <w:r w:rsidRPr="007F5CB8">
        <w:rPr>
          <w:rStyle w:val="EndnoteReference"/>
          <w:rFonts w:ascii="Sakkal Majalla" w:hAnsi="Sakkal Majalla" w:cs="Sakkal Majalla"/>
          <w:color w:val="000000" w:themeColor="text1"/>
          <w:sz w:val="24"/>
          <w:szCs w:val="24"/>
        </w:rPr>
        <w:endnoteRef/>
      </w:r>
      <w:r w:rsidRPr="007F5CB8">
        <w:rPr>
          <w:rFonts w:ascii="Sakkal Majalla" w:hAnsi="Sakkal Majalla" w:cs="Sakkal Majalla"/>
          <w:color w:val="000000" w:themeColor="text1"/>
          <w:sz w:val="24"/>
          <w:szCs w:val="24"/>
        </w:rPr>
        <w:t xml:space="preserve"> </w:t>
      </w:r>
      <w:r w:rsidRPr="007F5CB8">
        <w:rPr>
          <w:rFonts w:ascii="Sakkal Majalla" w:hAnsi="Sakkal Majalla" w:cs="Sakkal Majalla"/>
          <w:color w:val="000000" w:themeColor="text1"/>
          <w:sz w:val="24"/>
          <w:szCs w:val="24"/>
          <w:rtl/>
        </w:rPr>
        <w:t>ابن منظور،لسان العرب،دار صادر،بیروت، 1407ھ،طبع اول،زیر مادہ خلب؛</w:t>
      </w:r>
      <w:r w:rsidRPr="007F5CB8">
        <w:rPr>
          <w:rFonts w:ascii="Sakkal Majalla" w:hAnsi="Sakkal Majalla" w:cs="Sakkal Majalla"/>
          <w:color w:val="000000" w:themeColor="text1"/>
          <w:sz w:val="24"/>
          <w:szCs w:val="24"/>
          <w:shd w:val="clear" w:color="auto" w:fill="FFFFFF"/>
          <w:rtl/>
        </w:rPr>
        <w:t>محمد بن محمد بن عبد الرزاق المرتضى الزبيدي،</w:t>
      </w:r>
      <w:r w:rsidRPr="007F5CB8">
        <w:rPr>
          <w:rFonts w:ascii="Sakkal Majalla" w:hAnsi="Sakkal Majalla" w:cs="Sakkal Majalla"/>
          <w:color w:val="000000" w:themeColor="text1"/>
          <w:sz w:val="24"/>
          <w:szCs w:val="24"/>
          <w:rtl/>
        </w:rPr>
        <w:t>تاج العروس من جواھر القاموس،</w:t>
      </w:r>
      <w:r w:rsidRPr="007F5CB8">
        <w:rPr>
          <w:rFonts w:ascii="Sakkal Majalla" w:hAnsi="Sakkal Majalla" w:cs="Sakkal Majalla"/>
          <w:color w:val="000000" w:themeColor="text1"/>
          <w:sz w:val="24"/>
          <w:szCs w:val="24"/>
          <w:shd w:val="clear" w:color="auto" w:fill="FFFFFF"/>
          <w:rtl/>
        </w:rPr>
        <w:t xml:space="preserve">وزارةالإرشادوالأنباءفي الكويت، </w:t>
      </w:r>
      <w:r w:rsidRPr="007F5CB8">
        <w:rPr>
          <w:rFonts w:ascii="Sakkal Majalla" w:hAnsi="Sakkal Majalla" w:cs="Sakkal Majalla"/>
          <w:color w:val="000000" w:themeColor="text1"/>
          <w:sz w:val="24"/>
          <w:szCs w:val="24"/>
          <w:rtl/>
        </w:rPr>
        <w:t>زیر مادہ خلب</w:t>
      </w:r>
      <w:r w:rsidRPr="007F5CB8">
        <w:rPr>
          <w:rFonts w:ascii="Sakkal Majalla" w:hAnsi="Sakkal Majalla" w:cs="Sakkal Majalla" w:hint="cs"/>
          <w:color w:val="000000" w:themeColor="text1"/>
          <w:sz w:val="24"/>
          <w:szCs w:val="24"/>
          <w:rtl/>
        </w:rPr>
        <w:t>۔</w:t>
      </w:r>
    </w:p>
    <w:p w14:paraId="48227EAC" w14:textId="4B6705B5" w:rsidR="00C578D6" w:rsidRPr="007F5CB8" w:rsidRDefault="00AB0242" w:rsidP="00AB0242">
      <w:pPr>
        <w:spacing w:after="0"/>
        <w:jc w:val="both"/>
        <w:rPr>
          <w:rFonts w:asciiTheme="majorBidi" w:hAnsiTheme="majorBidi" w:cstheme="majorBidi"/>
          <w:color w:val="000000" w:themeColor="text1"/>
          <w:sz w:val="20"/>
          <w:szCs w:val="20"/>
          <w:lang w:val="en-US"/>
        </w:rPr>
      </w:pPr>
      <w:proofErr w:type="spellStart"/>
      <w:r>
        <w:rPr>
          <w:rFonts w:asciiTheme="majorBidi" w:hAnsiTheme="majorBidi" w:cstheme="majorBidi"/>
          <w:color w:val="000000" w:themeColor="text1"/>
          <w:sz w:val="18"/>
          <w:szCs w:val="18"/>
        </w:rPr>
        <w:t>I</w:t>
      </w:r>
      <w:r w:rsidR="00C578D6" w:rsidRPr="007F5CB8">
        <w:rPr>
          <w:rFonts w:asciiTheme="majorBidi" w:hAnsiTheme="majorBidi" w:cstheme="majorBidi"/>
          <w:color w:val="000000" w:themeColor="text1"/>
          <w:sz w:val="18"/>
          <w:szCs w:val="18"/>
        </w:rPr>
        <w:t>bne</w:t>
      </w:r>
      <w:proofErr w:type="spellEnd"/>
      <w:r w:rsidR="00C578D6" w:rsidRPr="007F5CB8">
        <w:rPr>
          <w:rFonts w:asciiTheme="majorBidi" w:hAnsiTheme="majorBidi" w:cstheme="majorBidi"/>
          <w:color w:val="000000" w:themeColor="text1"/>
          <w:sz w:val="18"/>
          <w:szCs w:val="18"/>
        </w:rPr>
        <w:t xml:space="preserve"> </w:t>
      </w:r>
      <w:proofErr w:type="spellStart"/>
      <w:r w:rsidR="00C578D6" w:rsidRPr="007F5CB8">
        <w:rPr>
          <w:rFonts w:asciiTheme="majorBidi" w:hAnsiTheme="majorBidi" w:cstheme="majorBidi"/>
          <w:color w:val="000000" w:themeColor="text1"/>
          <w:sz w:val="18"/>
          <w:szCs w:val="18"/>
        </w:rPr>
        <w:t>Manzūr</w:t>
      </w:r>
      <w:proofErr w:type="spellEnd"/>
      <w:r w:rsidR="00C578D6" w:rsidRPr="007F5CB8">
        <w:rPr>
          <w:rFonts w:asciiTheme="majorBidi" w:hAnsiTheme="majorBidi" w:cstheme="majorBidi"/>
          <w:color w:val="000000" w:themeColor="text1"/>
          <w:sz w:val="18"/>
          <w:szCs w:val="18"/>
        </w:rPr>
        <w:t xml:space="preserve">, </w:t>
      </w:r>
      <w:proofErr w:type="spellStart"/>
      <w:r w:rsidR="00C578D6" w:rsidRPr="007F5CB8">
        <w:rPr>
          <w:rFonts w:asciiTheme="majorBidi" w:hAnsiTheme="majorBidi" w:cstheme="majorBidi"/>
          <w:color w:val="000000" w:themeColor="text1"/>
          <w:sz w:val="18"/>
          <w:szCs w:val="18"/>
        </w:rPr>
        <w:t>Līsān</w:t>
      </w:r>
      <w:proofErr w:type="spellEnd"/>
      <w:r w:rsidR="00C578D6" w:rsidRPr="007F5CB8">
        <w:rPr>
          <w:rFonts w:asciiTheme="majorBidi" w:hAnsiTheme="majorBidi" w:cstheme="majorBidi"/>
          <w:color w:val="000000" w:themeColor="text1"/>
          <w:sz w:val="18"/>
          <w:szCs w:val="18"/>
        </w:rPr>
        <w:t xml:space="preserve"> al-՚</w:t>
      </w:r>
      <w:proofErr w:type="spellStart"/>
      <w:r w:rsidR="00C578D6" w:rsidRPr="007F5CB8">
        <w:rPr>
          <w:rFonts w:asciiTheme="majorBidi" w:hAnsiTheme="majorBidi" w:cstheme="majorBidi"/>
          <w:color w:val="000000" w:themeColor="text1"/>
          <w:sz w:val="18"/>
          <w:szCs w:val="18"/>
        </w:rPr>
        <w:t>arab</w:t>
      </w:r>
      <w:proofErr w:type="spellEnd"/>
      <w:r w:rsidR="00C578D6" w:rsidRPr="007F5CB8">
        <w:rPr>
          <w:rFonts w:asciiTheme="majorBidi" w:hAnsiTheme="majorBidi" w:cstheme="majorBidi"/>
          <w:color w:val="000000" w:themeColor="text1"/>
          <w:sz w:val="18"/>
          <w:szCs w:val="18"/>
        </w:rPr>
        <w:t xml:space="preserve">, </w:t>
      </w:r>
      <w:proofErr w:type="spellStart"/>
      <w:r w:rsidR="00C578D6" w:rsidRPr="007F5CB8">
        <w:rPr>
          <w:rFonts w:asciiTheme="majorBidi" w:hAnsiTheme="majorBidi" w:cstheme="majorBidi"/>
          <w:color w:val="000000" w:themeColor="text1"/>
          <w:sz w:val="18"/>
          <w:szCs w:val="18"/>
        </w:rPr>
        <w:t>Dār</w:t>
      </w:r>
      <w:proofErr w:type="spellEnd"/>
      <w:r w:rsidR="00C578D6" w:rsidRPr="007F5CB8">
        <w:rPr>
          <w:rFonts w:asciiTheme="majorBidi" w:hAnsiTheme="majorBidi" w:cstheme="majorBidi"/>
          <w:color w:val="000000" w:themeColor="text1"/>
          <w:sz w:val="18"/>
          <w:szCs w:val="18"/>
        </w:rPr>
        <w:t xml:space="preserve"> </w:t>
      </w:r>
      <w:proofErr w:type="spellStart"/>
      <w:r w:rsidR="00C578D6" w:rsidRPr="007F5CB8">
        <w:rPr>
          <w:rFonts w:asciiTheme="majorBidi" w:hAnsiTheme="majorBidi" w:cstheme="majorBidi"/>
          <w:color w:val="000000" w:themeColor="text1"/>
          <w:sz w:val="18"/>
          <w:szCs w:val="18"/>
        </w:rPr>
        <w:t>Sādir</w:t>
      </w:r>
      <w:proofErr w:type="spellEnd"/>
      <w:r w:rsidR="00C578D6" w:rsidRPr="007F5CB8">
        <w:rPr>
          <w:rFonts w:asciiTheme="majorBidi" w:hAnsiTheme="majorBidi" w:cstheme="majorBidi"/>
          <w:color w:val="000000" w:themeColor="text1"/>
          <w:sz w:val="18"/>
          <w:szCs w:val="18"/>
        </w:rPr>
        <w:t xml:space="preserve">, </w:t>
      </w:r>
      <w:proofErr w:type="spellStart"/>
      <w:r w:rsidR="00C578D6" w:rsidRPr="007F5CB8">
        <w:rPr>
          <w:rFonts w:asciiTheme="majorBidi" w:hAnsiTheme="majorBidi" w:cstheme="majorBidi"/>
          <w:color w:val="000000" w:themeColor="text1"/>
          <w:sz w:val="18"/>
          <w:szCs w:val="18"/>
        </w:rPr>
        <w:t>Beīrūt</w:t>
      </w:r>
      <w:proofErr w:type="spellEnd"/>
      <w:r w:rsidR="00C578D6" w:rsidRPr="007F5CB8">
        <w:rPr>
          <w:rFonts w:asciiTheme="majorBidi" w:hAnsiTheme="majorBidi" w:cstheme="majorBidi"/>
          <w:color w:val="000000" w:themeColor="text1"/>
          <w:sz w:val="18"/>
          <w:szCs w:val="18"/>
        </w:rPr>
        <w:t xml:space="preserve">, 1407 AH, first edition, </w:t>
      </w:r>
      <w:proofErr w:type="spellStart"/>
      <w:r w:rsidR="00C578D6" w:rsidRPr="007F5CB8">
        <w:rPr>
          <w:rFonts w:asciiTheme="majorBidi" w:hAnsiTheme="majorBidi" w:cstheme="majorBidi"/>
          <w:color w:val="000000" w:themeColor="text1"/>
          <w:sz w:val="18"/>
          <w:szCs w:val="18"/>
        </w:rPr>
        <w:t>zaīr</w:t>
      </w:r>
      <w:proofErr w:type="spellEnd"/>
      <w:r w:rsidR="00C578D6" w:rsidRPr="007F5CB8">
        <w:rPr>
          <w:rFonts w:asciiTheme="majorBidi" w:hAnsiTheme="majorBidi" w:cstheme="majorBidi"/>
          <w:color w:val="000000" w:themeColor="text1"/>
          <w:sz w:val="18"/>
          <w:szCs w:val="18"/>
        </w:rPr>
        <w:t xml:space="preserve"> </w:t>
      </w:r>
      <w:proofErr w:type="spellStart"/>
      <w:r w:rsidR="00C578D6" w:rsidRPr="007F5CB8">
        <w:rPr>
          <w:rFonts w:asciiTheme="majorBidi" w:hAnsiTheme="majorBidi" w:cstheme="majorBidi"/>
          <w:color w:val="000000" w:themeColor="text1"/>
          <w:sz w:val="18"/>
          <w:szCs w:val="18"/>
        </w:rPr>
        <w:t>mādah</w:t>
      </w:r>
      <w:proofErr w:type="spellEnd"/>
      <w:r w:rsidR="00C578D6" w:rsidRPr="007F5CB8">
        <w:rPr>
          <w:rFonts w:asciiTheme="majorBidi" w:hAnsiTheme="majorBidi" w:cstheme="majorBidi"/>
          <w:color w:val="000000" w:themeColor="text1"/>
          <w:sz w:val="18"/>
          <w:szCs w:val="18"/>
        </w:rPr>
        <w:t xml:space="preserve"> </w:t>
      </w:r>
      <w:proofErr w:type="spellStart"/>
      <w:r w:rsidR="00C578D6" w:rsidRPr="007F5CB8">
        <w:rPr>
          <w:rFonts w:asciiTheme="majorBidi" w:hAnsiTheme="majorBidi" w:cstheme="majorBidi"/>
          <w:color w:val="000000" w:themeColor="text1"/>
          <w:sz w:val="18"/>
          <w:szCs w:val="18"/>
        </w:rPr>
        <w:t>Khā</w:t>
      </w:r>
      <w:proofErr w:type="spellEnd"/>
      <w:r w:rsidR="00C578D6" w:rsidRPr="007F5CB8">
        <w:rPr>
          <w:rFonts w:asciiTheme="majorBidi" w:hAnsiTheme="majorBidi" w:cstheme="majorBidi"/>
          <w:color w:val="000000" w:themeColor="text1"/>
          <w:sz w:val="18"/>
          <w:szCs w:val="18"/>
        </w:rPr>
        <w:t xml:space="preserve">, </w:t>
      </w:r>
      <w:proofErr w:type="spellStart"/>
      <w:r w:rsidR="00C578D6" w:rsidRPr="007F5CB8">
        <w:rPr>
          <w:rFonts w:asciiTheme="majorBidi" w:hAnsiTheme="majorBidi" w:cstheme="majorBidi"/>
          <w:color w:val="000000" w:themeColor="text1"/>
          <w:sz w:val="18"/>
          <w:szCs w:val="18"/>
        </w:rPr>
        <w:t>lām</w:t>
      </w:r>
      <w:proofErr w:type="spellEnd"/>
      <w:r w:rsidR="00C578D6" w:rsidRPr="007F5CB8">
        <w:rPr>
          <w:rFonts w:asciiTheme="majorBidi" w:hAnsiTheme="majorBidi" w:cstheme="majorBidi"/>
          <w:color w:val="000000" w:themeColor="text1"/>
          <w:sz w:val="18"/>
          <w:szCs w:val="18"/>
        </w:rPr>
        <w:t xml:space="preserve">, </w:t>
      </w:r>
      <w:proofErr w:type="spellStart"/>
      <w:r w:rsidR="00C578D6" w:rsidRPr="007F5CB8">
        <w:rPr>
          <w:rFonts w:asciiTheme="majorBidi" w:hAnsiTheme="majorBidi" w:cstheme="majorBidi"/>
          <w:color w:val="000000" w:themeColor="text1"/>
          <w:sz w:val="18"/>
          <w:szCs w:val="18"/>
        </w:rPr>
        <w:t>bā</w:t>
      </w:r>
      <w:proofErr w:type="spellEnd"/>
      <w:r w:rsidR="00C578D6" w:rsidRPr="007F5CB8">
        <w:rPr>
          <w:rFonts w:asciiTheme="majorBidi" w:hAnsiTheme="majorBidi" w:cstheme="majorBidi"/>
          <w:color w:val="000000" w:themeColor="text1"/>
          <w:sz w:val="18"/>
          <w:szCs w:val="18"/>
        </w:rPr>
        <w:t>; Muhammad bin Muhammad ibn Abd al-</w:t>
      </w:r>
      <w:proofErr w:type="spellStart"/>
      <w:r w:rsidR="00C578D6" w:rsidRPr="007F5CB8">
        <w:rPr>
          <w:rFonts w:asciiTheme="majorBidi" w:hAnsiTheme="majorBidi" w:cstheme="majorBidi"/>
          <w:color w:val="000000" w:themeColor="text1"/>
          <w:sz w:val="18"/>
          <w:szCs w:val="18"/>
        </w:rPr>
        <w:t>Raẓāq</w:t>
      </w:r>
      <w:proofErr w:type="spellEnd"/>
      <w:r w:rsidR="00C578D6" w:rsidRPr="007F5CB8">
        <w:rPr>
          <w:rFonts w:asciiTheme="majorBidi" w:hAnsiTheme="majorBidi" w:cstheme="majorBidi"/>
          <w:color w:val="000000" w:themeColor="text1"/>
          <w:sz w:val="18"/>
          <w:szCs w:val="18"/>
        </w:rPr>
        <w:t xml:space="preserve"> al-Murtaza al-</w:t>
      </w:r>
      <w:proofErr w:type="spellStart"/>
      <w:r w:rsidR="00C578D6" w:rsidRPr="007F5CB8">
        <w:rPr>
          <w:rFonts w:asciiTheme="majorBidi" w:hAnsiTheme="majorBidi" w:cstheme="majorBidi"/>
          <w:color w:val="000000" w:themeColor="text1"/>
          <w:sz w:val="18"/>
          <w:szCs w:val="18"/>
        </w:rPr>
        <w:t>Zubaidī</w:t>
      </w:r>
      <w:proofErr w:type="spellEnd"/>
      <w:r w:rsidR="00C578D6" w:rsidRPr="007F5CB8">
        <w:rPr>
          <w:rFonts w:asciiTheme="majorBidi" w:hAnsiTheme="majorBidi" w:cstheme="majorBidi"/>
          <w:color w:val="000000" w:themeColor="text1"/>
          <w:sz w:val="18"/>
          <w:szCs w:val="18"/>
        </w:rPr>
        <w:t xml:space="preserve">, </w:t>
      </w:r>
      <w:proofErr w:type="spellStart"/>
      <w:r w:rsidR="00C578D6" w:rsidRPr="007F5CB8">
        <w:rPr>
          <w:rFonts w:asciiTheme="majorBidi" w:hAnsiTheme="majorBidi" w:cstheme="majorBidi"/>
          <w:color w:val="000000" w:themeColor="text1"/>
          <w:sz w:val="18"/>
          <w:szCs w:val="18"/>
        </w:rPr>
        <w:t>tāj</w:t>
      </w:r>
      <w:proofErr w:type="spellEnd"/>
      <w:r w:rsidR="00C578D6" w:rsidRPr="007F5CB8">
        <w:rPr>
          <w:rFonts w:asciiTheme="majorBidi" w:hAnsiTheme="majorBidi" w:cstheme="majorBidi"/>
          <w:color w:val="000000" w:themeColor="text1"/>
          <w:sz w:val="18"/>
          <w:szCs w:val="18"/>
        </w:rPr>
        <w:t xml:space="preserve"> al-</w:t>
      </w:r>
      <w:proofErr w:type="spellStart"/>
      <w:r w:rsidR="00C578D6" w:rsidRPr="007F5CB8">
        <w:rPr>
          <w:rFonts w:asciiTheme="majorBidi" w:hAnsiTheme="majorBidi" w:cstheme="majorBidi"/>
          <w:color w:val="000000" w:themeColor="text1"/>
          <w:sz w:val="18"/>
          <w:szCs w:val="18"/>
        </w:rPr>
        <w:t>arūs</w:t>
      </w:r>
      <w:proofErr w:type="spellEnd"/>
      <w:r w:rsidR="00C578D6" w:rsidRPr="007F5CB8">
        <w:rPr>
          <w:rFonts w:asciiTheme="majorBidi" w:hAnsiTheme="majorBidi" w:cstheme="majorBidi"/>
          <w:color w:val="000000" w:themeColor="text1"/>
          <w:sz w:val="18"/>
          <w:szCs w:val="18"/>
        </w:rPr>
        <w:t xml:space="preserve"> min </w:t>
      </w:r>
      <w:proofErr w:type="spellStart"/>
      <w:r w:rsidR="00C578D6" w:rsidRPr="007F5CB8">
        <w:rPr>
          <w:rFonts w:asciiTheme="majorBidi" w:hAnsiTheme="majorBidi" w:cstheme="majorBidi"/>
          <w:color w:val="000000" w:themeColor="text1"/>
          <w:sz w:val="18"/>
          <w:szCs w:val="18"/>
        </w:rPr>
        <w:t>Jawāhar</w:t>
      </w:r>
      <w:proofErr w:type="spellEnd"/>
      <w:r w:rsidR="00C578D6" w:rsidRPr="007F5CB8">
        <w:rPr>
          <w:rFonts w:asciiTheme="majorBidi" w:hAnsiTheme="majorBidi" w:cstheme="majorBidi"/>
          <w:color w:val="000000" w:themeColor="text1"/>
          <w:sz w:val="18"/>
          <w:szCs w:val="18"/>
        </w:rPr>
        <w:t xml:space="preserve"> al-</w:t>
      </w:r>
      <w:proofErr w:type="spellStart"/>
      <w:r w:rsidR="00C578D6" w:rsidRPr="007F5CB8">
        <w:rPr>
          <w:rFonts w:asciiTheme="majorBidi" w:hAnsiTheme="majorBidi" w:cstheme="majorBidi"/>
          <w:color w:val="000000" w:themeColor="text1"/>
          <w:sz w:val="18"/>
          <w:szCs w:val="18"/>
        </w:rPr>
        <w:t>Qāmūs</w:t>
      </w:r>
      <w:proofErr w:type="spellEnd"/>
      <w:r w:rsidR="00C578D6" w:rsidRPr="007F5CB8">
        <w:rPr>
          <w:rFonts w:asciiTheme="majorBidi" w:hAnsiTheme="majorBidi" w:cstheme="majorBidi"/>
          <w:color w:val="000000" w:themeColor="text1"/>
          <w:sz w:val="18"/>
          <w:szCs w:val="18"/>
        </w:rPr>
        <w:t xml:space="preserve">, </w:t>
      </w:r>
      <w:proofErr w:type="spellStart"/>
      <w:r w:rsidR="00C578D6" w:rsidRPr="007F5CB8">
        <w:rPr>
          <w:rFonts w:asciiTheme="majorBidi" w:hAnsiTheme="majorBidi" w:cstheme="majorBidi"/>
          <w:color w:val="000000" w:themeColor="text1"/>
          <w:sz w:val="18"/>
          <w:szCs w:val="18"/>
        </w:rPr>
        <w:t>wizārate</w:t>
      </w:r>
      <w:proofErr w:type="spellEnd"/>
      <w:r w:rsidR="00C578D6" w:rsidRPr="007F5CB8">
        <w:rPr>
          <w:rFonts w:asciiTheme="majorBidi" w:hAnsiTheme="majorBidi" w:cstheme="majorBidi"/>
          <w:color w:val="000000" w:themeColor="text1"/>
          <w:sz w:val="18"/>
          <w:szCs w:val="18"/>
        </w:rPr>
        <w:t xml:space="preserve"> al-</w:t>
      </w:r>
      <w:proofErr w:type="spellStart"/>
      <w:r w:rsidR="00C578D6" w:rsidRPr="007F5CB8">
        <w:rPr>
          <w:rFonts w:asciiTheme="majorBidi" w:hAnsiTheme="majorBidi" w:cstheme="majorBidi"/>
          <w:color w:val="000000" w:themeColor="text1"/>
          <w:sz w:val="18"/>
          <w:szCs w:val="18"/>
        </w:rPr>
        <w:t>irshād</w:t>
      </w:r>
      <w:proofErr w:type="spellEnd"/>
      <w:r w:rsidR="00C578D6" w:rsidRPr="007F5CB8">
        <w:rPr>
          <w:rFonts w:asciiTheme="majorBidi" w:hAnsiTheme="majorBidi" w:cstheme="majorBidi"/>
          <w:color w:val="000000" w:themeColor="text1"/>
          <w:sz w:val="18"/>
          <w:szCs w:val="18"/>
        </w:rPr>
        <w:t xml:space="preserve"> </w:t>
      </w:r>
      <w:proofErr w:type="spellStart"/>
      <w:r w:rsidR="00C578D6" w:rsidRPr="007F5CB8">
        <w:rPr>
          <w:rFonts w:asciiTheme="majorBidi" w:hAnsiTheme="majorBidi" w:cstheme="majorBidi"/>
          <w:color w:val="000000" w:themeColor="text1"/>
          <w:sz w:val="18"/>
          <w:szCs w:val="18"/>
        </w:rPr>
        <w:t>wa</w:t>
      </w:r>
      <w:proofErr w:type="spellEnd"/>
      <w:r w:rsidR="00C578D6" w:rsidRPr="007F5CB8">
        <w:rPr>
          <w:rFonts w:asciiTheme="majorBidi" w:hAnsiTheme="majorBidi" w:cstheme="majorBidi"/>
          <w:color w:val="000000" w:themeColor="text1"/>
          <w:sz w:val="18"/>
          <w:szCs w:val="18"/>
        </w:rPr>
        <w:t xml:space="preserve"> al-</w:t>
      </w:r>
      <w:proofErr w:type="spellStart"/>
      <w:r w:rsidR="00C578D6" w:rsidRPr="007F5CB8">
        <w:rPr>
          <w:rFonts w:asciiTheme="majorBidi" w:hAnsiTheme="majorBidi" w:cstheme="majorBidi"/>
          <w:color w:val="000000" w:themeColor="text1"/>
          <w:sz w:val="18"/>
          <w:szCs w:val="18"/>
        </w:rPr>
        <w:t>itaba</w:t>
      </w:r>
      <w:proofErr w:type="spellEnd"/>
      <w:r w:rsidR="00C578D6" w:rsidRPr="007F5CB8">
        <w:rPr>
          <w:rFonts w:asciiTheme="majorBidi" w:hAnsiTheme="majorBidi" w:cstheme="majorBidi"/>
          <w:color w:val="000000" w:themeColor="text1"/>
          <w:sz w:val="18"/>
          <w:szCs w:val="18"/>
        </w:rPr>
        <w:t xml:space="preserve">՚ </w:t>
      </w:r>
      <w:proofErr w:type="spellStart"/>
      <w:r w:rsidR="00C578D6" w:rsidRPr="007F5CB8">
        <w:rPr>
          <w:rFonts w:asciiTheme="majorBidi" w:hAnsiTheme="majorBidi" w:cstheme="majorBidi"/>
          <w:color w:val="000000" w:themeColor="text1"/>
          <w:sz w:val="18"/>
          <w:szCs w:val="18"/>
        </w:rPr>
        <w:t>Kūwait</w:t>
      </w:r>
      <w:proofErr w:type="spellEnd"/>
      <w:r w:rsidR="00C578D6" w:rsidRPr="007F5CB8">
        <w:rPr>
          <w:rFonts w:asciiTheme="majorBidi" w:hAnsiTheme="majorBidi" w:cstheme="majorBidi"/>
          <w:color w:val="000000" w:themeColor="text1"/>
          <w:sz w:val="18"/>
          <w:szCs w:val="18"/>
        </w:rPr>
        <w:t xml:space="preserve">, </w:t>
      </w:r>
      <w:proofErr w:type="spellStart"/>
      <w:r w:rsidR="00C578D6" w:rsidRPr="007F5CB8">
        <w:rPr>
          <w:rFonts w:asciiTheme="majorBidi" w:hAnsiTheme="majorBidi" w:cstheme="majorBidi"/>
          <w:color w:val="000000" w:themeColor="text1"/>
          <w:sz w:val="18"/>
          <w:szCs w:val="18"/>
        </w:rPr>
        <w:t>zaīr</w:t>
      </w:r>
      <w:proofErr w:type="spellEnd"/>
      <w:r w:rsidR="00C578D6" w:rsidRPr="007F5CB8">
        <w:rPr>
          <w:rFonts w:asciiTheme="majorBidi" w:hAnsiTheme="majorBidi" w:cstheme="majorBidi"/>
          <w:color w:val="000000" w:themeColor="text1"/>
          <w:sz w:val="18"/>
          <w:szCs w:val="18"/>
        </w:rPr>
        <w:t xml:space="preserve"> </w:t>
      </w:r>
      <w:proofErr w:type="spellStart"/>
      <w:r w:rsidR="00C578D6" w:rsidRPr="007F5CB8">
        <w:rPr>
          <w:rFonts w:asciiTheme="majorBidi" w:hAnsiTheme="majorBidi" w:cstheme="majorBidi"/>
          <w:color w:val="000000" w:themeColor="text1"/>
          <w:sz w:val="18"/>
          <w:szCs w:val="18"/>
        </w:rPr>
        <w:t>mādah</w:t>
      </w:r>
      <w:proofErr w:type="spellEnd"/>
      <w:r w:rsidR="00C578D6" w:rsidRPr="007F5CB8">
        <w:rPr>
          <w:rFonts w:asciiTheme="majorBidi" w:hAnsiTheme="majorBidi" w:cstheme="majorBidi"/>
          <w:color w:val="000000" w:themeColor="text1"/>
          <w:sz w:val="18"/>
          <w:szCs w:val="18"/>
        </w:rPr>
        <w:t xml:space="preserve"> </w:t>
      </w:r>
      <w:proofErr w:type="spellStart"/>
      <w:r w:rsidR="00C578D6" w:rsidRPr="007F5CB8">
        <w:rPr>
          <w:rFonts w:asciiTheme="majorBidi" w:hAnsiTheme="majorBidi" w:cstheme="majorBidi"/>
          <w:color w:val="000000" w:themeColor="text1"/>
          <w:sz w:val="18"/>
          <w:szCs w:val="18"/>
        </w:rPr>
        <w:t>Khā</w:t>
      </w:r>
      <w:proofErr w:type="spellEnd"/>
      <w:r w:rsidR="00C578D6" w:rsidRPr="007F5CB8">
        <w:rPr>
          <w:rFonts w:asciiTheme="majorBidi" w:hAnsiTheme="majorBidi" w:cstheme="majorBidi"/>
          <w:color w:val="000000" w:themeColor="text1"/>
          <w:sz w:val="18"/>
          <w:szCs w:val="18"/>
        </w:rPr>
        <w:t xml:space="preserve">, </w:t>
      </w:r>
      <w:proofErr w:type="spellStart"/>
      <w:r w:rsidR="00C578D6" w:rsidRPr="007F5CB8">
        <w:rPr>
          <w:rFonts w:asciiTheme="majorBidi" w:hAnsiTheme="majorBidi" w:cstheme="majorBidi"/>
          <w:color w:val="000000" w:themeColor="text1"/>
          <w:sz w:val="18"/>
          <w:szCs w:val="18"/>
        </w:rPr>
        <w:t>lām</w:t>
      </w:r>
      <w:proofErr w:type="spellEnd"/>
      <w:r w:rsidR="00C578D6" w:rsidRPr="007F5CB8">
        <w:rPr>
          <w:rFonts w:asciiTheme="majorBidi" w:hAnsiTheme="majorBidi" w:cstheme="majorBidi"/>
          <w:color w:val="000000" w:themeColor="text1"/>
          <w:sz w:val="18"/>
          <w:szCs w:val="18"/>
        </w:rPr>
        <w:t xml:space="preserve">, </w:t>
      </w:r>
      <w:proofErr w:type="spellStart"/>
      <w:r w:rsidR="00C578D6" w:rsidRPr="007F5CB8">
        <w:rPr>
          <w:rFonts w:asciiTheme="majorBidi" w:hAnsiTheme="majorBidi" w:cstheme="majorBidi"/>
          <w:color w:val="000000" w:themeColor="text1"/>
          <w:sz w:val="18"/>
          <w:szCs w:val="18"/>
        </w:rPr>
        <w:t>bā</w:t>
      </w:r>
      <w:proofErr w:type="spellEnd"/>
      <w:r w:rsidR="00C578D6" w:rsidRPr="007F5CB8">
        <w:rPr>
          <w:rFonts w:asciiTheme="majorBidi" w:hAnsiTheme="majorBidi" w:cstheme="majorBidi"/>
          <w:color w:val="000000" w:themeColor="text1"/>
          <w:sz w:val="18"/>
          <w:szCs w:val="18"/>
          <w:rtl/>
        </w:rPr>
        <w:t>.</w:t>
      </w:r>
    </w:p>
  </w:endnote>
  <w:endnote w:id="2">
    <w:p w14:paraId="7B808993" w14:textId="53F13E96" w:rsidR="001A4EDF" w:rsidRPr="007F5CB8" w:rsidRDefault="001A4EDF" w:rsidP="001A4EDF">
      <w:pPr>
        <w:pStyle w:val="EndnoteText"/>
        <w:bidi/>
        <w:jc w:val="both"/>
        <w:rPr>
          <w:rFonts w:ascii="Sakkal Majalla" w:hAnsi="Sakkal Majalla" w:cs="Sakkal Majalla"/>
          <w:color w:val="000000" w:themeColor="text1"/>
          <w:sz w:val="24"/>
          <w:szCs w:val="24"/>
        </w:rPr>
      </w:pPr>
      <w:r w:rsidRPr="007F5CB8">
        <w:rPr>
          <w:rStyle w:val="EndnoteReference"/>
          <w:rFonts w:ascii="Sakkal Majalla" w:hAnsi="Sakkal Majalla" w:cs="Sakkal Majalla"/>
          <w:color w:val="000000" w:themeColor="text1"/>
          <w:sz w:val="24"/>
          <w:szCs w:val="24"/>
        </w:rPr>
        <w:endnoteRef/>
      </w:r>
      <w:r w:rsidRPr="007F5CB8">
        <w:rPr>
          <w:rFonts w:ascii="Sakkal Majalla" w:hAnsi="Sakkal Majalla" w:cs="Sakkal Majalla"/>
          <w:color w:val="000000" w:themeColor="text1"/>
          <w:sz w:val="24"/>
          <w:szCs w:val="24"/>
        </w:rPr>
        <w:t xml:space="preserve"> </w:t>
      </w:r>
      <w:r w:rsidRPr="007F5CB8">
        <w:rPr>
          <w:rFonts w:ascii="Sakkal Majalla" w:hAnsi="Sakkal Majalla" w:cs="Sakkal Majalla"/>
          <w:color w:val="000000" w:themeColor="text1"/>
          <w:sz w:val="24"/>
          <w:szCs w:val="24"/>
          <w:rtl/>
        </w:rPr>
        <w:t>مسلم</w:t>
      </w:r>
      <w:r w:rsidRPr="007F5CB8">
        <w:rPr>
          <w:rFonts w:ascii="Sakkal Majalla" w:hAnsi="Sakkal Majalla" w:cs="Sakkal Majalla" w:hint="cs"/>
          <w:color w:val="000000" w:themeColor="text1"/>
          <w:sz w:val="24"/>
          <w:szCs w:val="24"/>
          <w:rtl/>
        </w:rPr>
        <w:t>،ابوالحسین</w:t>
      </w:r>
      <w:r w:rsidRPr="007F5CB8">
        <w:rPr>
          <w:rFonts w:ascii="Sakkal Majalla" w:hAnsi="Sakkal Majalla" w:cs="Sakkal Majalla"/>
          <w:color w:val="000000" w:themeColor="text1"/>
          <w:sz w:val="24"/>
          <w:szCs w:val="24"/>
          <w:rtl/>
        </w:rPr>
        <w:t xml:space="preserve"> بن الحجاج،</w:t>
      </w:r>
      <w:r w:rsidR="006E124E">
        <w:rPr>
          <w:rFonts w:ascii="Sakkal Majalla" w:hAnsi="Sakkal Majalla" w:cs="Sakkal Majalla" w:hint="cs"/>
          <w:color w:val="000000" w:themeColor="text1"/>
          <w:sz w:val="24"/>
          <w:szCs w:val="24"/>
          <w:rtl/>
          <w:lang w:bidi="ur-PK"/>
        </w:rPr>
        <w:t>الجامع ال</w:t>
      </w:r>
      <w:r w:rsidRPr="007F5CB8">
        <w:rPr>
          <w:rFonts w:ascii="Sakkal Majalla" w:hAnsi="Sakkal Majalla" w:cs="Sakkal Majalla" w:hint="cs"/>
          <w:color w:val="000000" w:themeColor="text1"/>
          <w:sz w:val="24"/>
          <w:szCs w:val="24"/>
          <w:rtl/>
        </w:rPr>
        <w:t xml:space="preserve">صحیح </w:t>
      </w:r>
      <w:r w:rsidRPr="007F5CB8">
        <w:rPr>
          <w:rFonts w:ascii="Sakkal Majalla" w:hAnsi="Sakkal Majalla" w:cs="Sakkal Majalla"/>
          <w:color w:val="000000" w:themeColor="text1"/>
          <w:sz w:val="24"/>
          <w:szCs w:val="24"/>
          <w:rtl/>
        </w:rPr>
        <w:t>،</w:t>
      </w:r>
      <w:r w:rsidRPr="007F5CB8">
        <w:rPr>
          <w:rFonts w:ascii="Sakkal Majalla" w:hAnsi="Sakkal Majalla" w:cs="Sakkal Majalla" w:hint="cs"/>
          <w:color w:val="000000" w:themeColor="text1"/>
          <w:sz w:val="24"/>
          <w:szCs w:val="24"/>
          <w:rtl/>
        </w:rPr>
        <w:t>دارالحضارۃ للشنروالتوزیع،ریاض،2015ء،</w:t>
      </w:r>
      <w:r w:rsidRPr="007F5CB8">
        <w:rPr>
          <w:rFonts w:ascii="Sakkal Majalla" w:hAnsi="Sakkal Majalla" w:cs="Sakkal Majalla"/>
          <w:color w:val="000000" w:themeColor="text1"/>
          <w:sz w:val="24"/>
          <w:szCs w:val="24"/>
          <w:rtl/>
        </w:rPr>
        <w:t>کتاب البیوع، باب مَنْ</w:t>
      </w:r>
      <w:r w:rsidRPr="007F5CB8">
        <w:rPr>
          <w:rFonts w:ascii="Sakkal Majalla" w:hAnsi="Sakkal Majalla" w:cs="Sakkal Majalla" w:hint="cs"/>
          <w:color w:val="000000" w:themeColor="text1"/>
          <w:sz w:val="24"/>
          <w:szCs w:val="24"/>
          <w:rtl/>
        </w:rPr>
        <w:t xml:space="preserve"> </w:t>
      </w:r>
      <w:r w:rsidRPr="007F5CB8">
        <w:rPr>
          <w:rFonts w:ascii="Sakkal Majalla" w:hAnsi="Sakkal Majalla" w:cs="Sakkal Majalla"/>
          <w:color w:val="000000" w:themeColor="text1"/>
          <w:sz w:val="24"/>
          <w:szCs w:val="24"/>
          <w:rtl/>
        </w:rPr>
        <w:t>يُخْدَعُ فِي الْبَيْعِ،رقم : 3860</w:t>
      </w:r>
      <w:r w:rsidRPr="007F5CB8">
        <w:rPr>
          <w:rFonts w:ascii="Sakkal Majalla" w:hAnsi="Sakkal Majalla" w:cs="Sakkal Majalla" w:hint="cs"/>
          <w:color w:val="000000" w:themeColor="text1"/>
          <w:sz w:val="24"/>
          <w:szCs w:val="24"/>
          <w:rtl/>
        </w:rPr>
        <w:t>۔</w:t>
      </w:r>
    </w:p>
    <w:p w14:paraId="0464A143" w14:textId="2BAC85C0" w:rsidR="00C578D6" w:rsidRPr="007F5CB8" w:rsidRDefault="00C578D6" w:rsidP="007F5CB8">
      <w:pPr>
        <w:spacing w:after="0"/>
        <w:rPr>
          <w:b/>
          <w:bCs/>
          <w:i/>
          <w:iCs/>
          <w:color w:val="000000" w:themeColor="text1"/>
          <w:sz w:val="20"/>
          <w:szCs w:val="20"/>
          <w:rtl/>
        </w:rPr>
      </w:pPr>
      <w:r w:rsidRPr="007F5CB8">
        <w:rPr>
          <w:rFonts w:asciiTheme="majorBidi" w:hAnsiTheme="majorBidi" w:cstheme="majorBidi"/>
          <w:color w:val="000000" w:themeColor="text1"/>
          <w:sz w:val="18"/>
          <w:szCs w:val="18"/>
        </w:rPr>
        <w:t xml:space="preserve">Muslim, </w:t>
      </w:r>
      <w:proofErr w:type="spellStart"/>
      <w:r w:rsidRPr="007F5CB8">
        <w:rPr>
          <w:rFonts w:asciiTheme="majorBidi" w:hAnsiTheme="majorBidi" w:cstheme="majorBidi"/>
          <w:color w:val="000000" w:themeColor="text1"/>
          <w:sz w:val="18"/>
          <w:szCs w:val="18"/>
        </w:rPr>
        <w:t>Abū</w:t>
      </w:r>
      <w:proofErr w:type="spellEnd"/>
      <w:r w:rsidRPr="007F5CB8">
        <w:rPr>
          <w:rFonts w:asciiTheme="majorBidi" w:hAnsiTheme="majorBidi" w:cstheme="majorBidi"/>
          <w:color w:val="000000" w:themeColor="text1"/>
          <w:sz w:val="18"/>
          <w:szCs w:val="18"/>
        </w:rPr>
        <w:t xml:space="preserve"> al-</w:t>
      </w:r>
      <w:proofErr w:type="gramStart"/>
      <w:r w:rsidRPr="007F5CB8">
        <w:rPr>
          <w:rFonts w:asciiTheme="majorBidi" w:hAnsiTheme="majorBidi" w:cstheme="majorBidi"/>
          <w:color w:val="000000" w:themeColor="text1"/>
          <w:sz w:val="18"/>
          <w:szCs w:val="18"/>
        </w:rPr>
        <w:t>Hussain  bin</w:t>
      </w:r>
      <w:proofErr w:type="gramEnd"/>
      <w:r w:rsidRPr="007F5CB8">
        <w:rPr>
          <w:rFonts w:asciiTheme="majorBidi" w:hAnsiTheme="majorBidi" w:cstheme="majorBidi"/>
          <w:color w:val="000000" w:themeColor="text1"/>
          <w:sz w:val="18"/>
          <w:szCs w:val="18"/>
        </w:rPr>
        <w:t xml:space="preserve"> Al-</w:t>
      </w:r>
      <w:proofErr w:type="spellStart"/>
      <w:r w:rsidRPr="007F5CB8">
        <w:rPr>
          <w:rFonts w:asciiTheme="majorBidi" w:hAnsiTheme="majorBidi" w:cstheme="majorBidi"/>
          <w:color w:val="000000" w:themeColor="text1"/>
          <w:sz w:val="18"/>
          <w:szCs w:val="18"/>
        </w:rPr>
        <w:t>Hajjāj</w:t>
      </w:r>
      <w:proofErr w:type="spellEnd"/>
      <w:r w:rsidRPr="007F5CB8">
        <w:rPr>
          <w:rFonts w:asciiTheme="majorBidi" w:hAnsiTheme="majorBidi" w:cstheme="majorBidi"/>
          <w:color w:val="000000" w:themeColor="text1"/>
          <w:sz w:val="18"/>
          <w:szCs w:val="18"/>
        </w:rPr>
        <w:t xml:space="preserve">, </w:t>
      </w:r>
      <w:r w:rsidR="006E124E">
        <w:rPr>
          <w:rFonts w:asciiTheme="majorBidi" w:hAnsiTheme="majorBidi" w:cstheme="majorBidi"/>
          <w:color w:val="000000" w:themeColor="text1"/>
          <w:sz w:val="18"/>
          <w:szCs w:val="18"/>
        </w:rPr>
        <w:t xml:space="preserve">Al </w:t>
      </w:r>
      <w:proofErr w:type="spellStart"/>
      <w:r w:rsidR="006E124E">
        <w:rPr>
          <w:rFonts w:asciiTheme="majorBidi" w:hAnsiTheme="majorBidi" w:cstheme="majorBidi"/>
          <w:color w:val="000000" w:themeColor="text1"/>
          <w:sz w:val="18"/>
          <w:szCs w:val="18"/>
        </w:rPr>
        <w:t>Jamei</w:t>
      </w:r>
      <w:proofErr w:type="spellEnd"/>
      <w:r w:rsidR="006E124E">
        <w:rPr>
          <w:rFonts w:asciiTheme="majorBidi" w:hAnsiTheme="majorBidi" w:cstheme="majorBidi"/>
          <w:color w:val="000000" w:themeColor="text1"/>
          <w:sz w:val="18"/>
          <w:szCs w:val="18"/>
        </w:rPr>
        <w:t xml:space="preserve"> Al Sahih</w:t>
      </w:r>
      <w:r w:rsidRPr="007F5CB8">
        <w:rPr>
          <w:rFonts w:asciiTheme="majorBidi" w:hAnsiTheme="majorBidi" w:cstheme="majorBidi"/>
          <w:color w:val="000000" w:themeColor="text1"/>
          <w:sz w:val="18"/>
          <w:szCs w:val="18"/>
        </w:rPr>
        <w:t xml:space="preserve">, </w:t>
      </w:r>
      <w:proofErr w:type="spellStart"/>
      <w:r w:rsidRPr="007F5CB8">
        <w:rPr>
          <w:rFonts w:asciiTheme="majorBidi" w:hAnsiTheme="majorBidi" w:cstheme="majorBidi"/>
          <w:color w:val="000000" w:themeColor="text1"/>
          <w:sz w:val="18"/>
          <w:szCs w:val="18"/>
        </w:rPr>
        <w:t>dār</w:t>
      </w:r>
      <w:proofErr w:type="spellEnd"/>
      <w:r w:rsidRPr="007F5CB8">
        <w:rPr>
          <w:rFonts w:asciiTheme="majorBidi" w:hAnsiTheme="majorBidi" w:cstheme="majorBidi"/>
          <w:color w:val="000000" w:themeColor="text1"/>
          <w:sz w:val="18"/>
          <w:szCs w:val="18"/>
        </w:rPr>
        <w:t xml:space="preserve"> al-</w:t>
      </w:r>
      <w:proofErr w:type="spellStart"/>
      <w:r w:rsidRPr="007F5CB8">
        <w:rPr>
          <w:rFonts w:asciiTheme="majorBidi" w:hAnsiTheme="majorBidi" w:cstheme="majorBidi"/>
          <w:color w:val="000000" w:themeColor="text1"/>
          <w:sz w:val="18"/>
          <w:szCs w:val="18"/>
        </w:rPr>
        <w:t>hadarat</w:t>
      </w:r>
      <w:proofErr w:type="spellEnd"/>
      <w:r w:rsidRPr="007F5CB8">
        <w:rPr>
          <w:rFonts w:asciiTheme="majorBidi" w:hAnsiTheme="majorBidi" w:cstheme="majorBidi"/>
          <w:color w:val="000000" w:themeColor="text1"/>
          <w:sz w:val="18"/>
          <w:szCs w:val="18"/>
        </w:rPr>
        <w:t xml:space="preserve"> </w:t>
      </w:r>
      <w:proofErr w:type="spellStart"/>
      <w:r w:rsidRPr="007F5CB8">
        <w:rPr>
          <w:rFonts w:asciiTheme="majorBidi" w:hAnsiTheme="majorBidi" w:cstheme="majorBidi"/>
          <w:color w:val="000000" w:themeColor="text1"/>
          <w:sz w:val="18"/>
          <w:szCs w:val="18"/>
        </w:rPr>
        <w:t>lil-nasher</w:t>
      </w:r>
      <w:proofErr w:type="spellEnd"/>
      <w:r w:rsidRPr="007F5CB8">
        <w:rPr>
          <w:rFonts w:asciiTheme="majorBidi" w:hAnsiTheme="majorBidi" w:cstheme="majorBidi"/>
          <w:color w:val="000000" w:themeColor="text1"/>
          <w:sz w:val="18"/>
          <w:szCs w:val="18"/>
        </w:rPr>
        <w:t xml:space="preserve"> </w:t>
      </w:r>
      <w:proofErr w:type="spellStart"/>
      <w:r w:rsidRPr="007F5CB8">
        <w:rPr>
          <w:rFonts w:asciiTheme="majorBidi" w:hAnsiTheme="majorBidi" w:cstheme="majorBidi"/>
          <w:color w:val="000000" w:themeColor="text1"/>
          <w:sz w:val="18"/>
          <w:szCs w:val="18"/>
        </w:rPr>
        <w:t>wa</w:t>
      </w:r>
      <w:proofErr w:type="spellEnd"/>
      <w:r w:rsidRPr="007F5CB8">
        <w:rPr>
          <w:rFonts w:asciiTheme="majorBidi" w:hAnsiTheme="majorBidi" w:cstheme="majorBidi"/>
          <w:color w:val="000000" w:themeColor="text1"/>
          <w:sz w:val="18"/>
          <w:szCs w:val="18"/>
        </w:rPr>
        <w:t xml:space="preserve"> al-</w:t>
      </w:r>
      <w:proofErr w:type="spellStart"/>
      <w:r w:rsidRPr="007F5CB8">
        <w:rPr>
          <w:rFonts w:asciiTheme="majorBidi" w:hAnsiTheme="majorBidi" w:cstheme="majorBidi"/>
          <w:color w:val="000000" w:themeColor="text1"/>
          <w:sz w:val="18"/>
          <w:szCs w:val="18"/>
        </w:rPr>
        <w:t>Taūzee</w:t>
      </w:r>
      <w:proofErr w:type="spellEnd"/>
      <w:r w:rsidRPr="007F5CB8">
        <w:rPr>
          <w:rFonts w:asciiTheme="majorBidi" w:hAnsiTheme="majorBidi" w:cstheme="majorBidi"/>
          <w:color w:val="000000" w:themeColor="text1"/>
          <w:sz w:val="18"/>
          <w:szCs w:val="18"/>
        </w:rPr>
        <w:t xml:space="preserve">, Riyadh, 2015, </w:t>
      </w:r>
      <w:proofErr w:type="spellStart"/>
      <w:r w:rsidRPr="007F5CB8">
        <w:rPr>
          <w:rFonts w:asciiTheme="majorBidi" w:hAnsiTheme="majorBidi" w:cstheme="majorBidi"/>
          <w:color w:val="000000" w:themeColor="text1"/>
          <w:sz w:val="18"/>
          <w:szCs w:val="18"/>
        </w:rPr>
        <w:t>Kitāb</w:t>
      </w:r>
      <w:proofErr w:type="spellEnd"/>
      <w:r w:rsidRPr="007F5CB8">
        <w:rPr>
          <w:rFonts w:asciiTheme="majorBidi" w:hAnsiTheme="majorBidi" w:cstheme="majorBidi"/>
          <w:color w:val="000000" w:themeColor="text1"/>
          <w:sz w:val="18"/>
          <w:szCs w:val="18"/>
        </w:rPr>
        <w:t xml:space="preserve"> al-</w:t>
      </w:r>
      <w:proofErr w:type="spellStart"/>
      <w:r w:rsidRPr="007F5CB8">
        <w:rPr>
          <w:rFonts w:asciiTheme="majorBidi" w:hAnsiTheme="majorBidi" w:cstheme="majorBidi"/>
          <w:color w:val="000000" w:themeColor="text1"/>
          <w:sz w:val="18"/>
          <w:szCs w:val="18"/>
        </w:rPr>
        <w:t>Bayū</w:t>
      </w:r>
      <w:proofErr w:type="spellEnd"/>
      <w:r w:rsidRPr="007F5CB8">
        <w:rPr>
          <w:rFonts w:asciiTheme="majorBidi" w:hAnsiTheme="majorBidi" w:cstheme="majorBidi"/>
          <w:color w:val="000000" w:themeColor="text1"/>
          <w:sz w:val="18"/>
          <w:szCs w:val="18"/>
        </w:rPr>
        <w:t xml:space="preserve">, </w:t>
      </w:r>
      <w:proofErr w:type="spellStart"/>
      <w:r w:rsidRPr="007F5CB8">
        <w:rPr>
          <w:rFonts w:asciiTheme="majorBidi" w:hAnsiTheme="majorBidi" w:cstheme="majorBidi"/>
          <w:color w:val="000000" w:themeColor="text1"/>
          <w:sz w:val="18"/>
          <w:szCs w:val="18"/>
        </w:rPr>
        <w:t>bāb</w:t>
      </w:r>
      <w:proofErr w:type="spellEnd"/>
      <w:r w:rsidRPr="007F5CB8">
        <w:rPr>
          <w:rFonts w:asciiTheme="majorBidi" w:hAnsiTheme="majorBidi" w:cstheme="majorBidi"/>
          <w:color w:val="000000" w:themeColor="text1"/>
          <w:sz w:val="18"/>
          <w:szCs w:val="18"/>
        </w:rPr>
        <w:t xml:space="preserve"> man </w:t>
      </w:r>
      <w:proofErr w:type="spellStart"/>
      <w:r w:rsidRPr="007F5CB8">
        <w:rPr>
          <w:rFonts w:asciiTheme="majorBidi" w:hAnsiTheme="majorBidi" w:cstheme="majorBidi"/>
          <w:color w:val="000000" w:themeColor="text1"/>
          <w:sz w:val="18"/>
          <w:szCs w:val="18"/>
        </w:rPr>
        <w:t>yakhdau</w:t>
      </w:r>
      <w:proofErr w:type="spellEnd"/>
      <w:r w:rsidRPr="007F5CB8">
        <w:rPr>
          <w:rFonts w:asciiTheme="majorBidi" w:hAnsiTheme="majorBidi" w:cstheme="majorBidi"/>
          <w:color w:val="000000" w:themeColor="text1"/>
          <w:sz w:val="18"/>
          <w:szCs w:val="18"/>
        </w:rPr>
        <w:t xml:space="preserve"> fi al-bay, number: 3860.</w:t>
      </w:r>
    </w:p>
  </w:endnote>
  <w:endnote w:id="3">
    <w:p w14:paraId="123F7F4E" w14:textId="5D90FB21" w:rsidR="001A4EDF" w:rsidRPr="007F5CB8" w:rsidRDefault="001A4EDF" w:rsidP="001A4EDF">
      <w:pPr>
        <w:pStyle w:val="EndnoteText"/>
        <w:bidi/>
        <w:jc w:val="both"/>
        <w:rPr>
          <w:rFonts w:ascii="Sakkal Majalla" w:hAnsi="Sakkal Majalla" w:cs="Sakkal Majalla"/>
          <w:color w:val="000000" w:themeColor="text1"/>
          <w:sz w:val="24"/>
          <w:szCs w:val="24"/>
        </w:rPr>
      </w:pPr>
      <w:r w:rsidRPr="007F5CB8">
        <w:rPr>
          <w:rStyle w:val="EndnoteReference"/>
          <w:rFonts w:ascii="Sakkal Majalla" w:hAnsi="Sakkal Majalla" w:cs="Sakkal Majalla"/>
          <w:color w:val="000000" w:themeColor="text1"/>
          <w:sz w:val="24"/>
          <w:szCs w:val="24"/>
        </w:rPr>
        <w:endnoteRef/>
      </w:r>
      <w:r w:rsidRPr="007F5CB8">
        <w:rPr>
          <w:rFonts w:ascii="Sakkal Majalla" w:hAnsi="Sakkal Majalla" w:cs="Sakkal Majalla"/>
          <w:color w:val="000000" w:themeColor="text1"/>
          <w:sz w:val="24"/>
          <w:szCs w:val="24"/>
        </w:rPr>
        <w:t xml:space="preserve"> </w:t>
      </w:r>
      <w:r w:rsidRPr="007F5CB8">
        <w:rPr>
          <w:rFonts w:ascii="Sakkal Majalla" w:hAnsi="Sakkal Majalla" w:cs="Sakkal Majalla"/>
          <w:color w:val="000000" w:themeColor="text1"/>
          <w:sz w:val="24"/>
          <w:szCs w:val="24"/>
          <w:rtl/>
        </w:rPr>
        <w:t>ترمذی،محمد بن عیسیٰ،السنن،</w:t>
      </w:r>
      <w:r w:rsidRPr="007F5CB8">
        <w:rPr>
          <w:rFonts w:ascii="Sakkal Majalla" w:hAnsi="Sakkal Majalla" w:cs="Sakkal Majalla" w:hint="cs"/>
          <w:color w:val="000000" w:themeColor="text1"/>
          <w:sz w:val="24"/>
          <w:szCs w:val="24"/>
          <w:rtl/>
        </w:rPr>
        <w:t>دارالحضارۃ للنشروالتوزیع،ریاض،2015ء،</w:t>
      </w:r>
      <w:r w:rsidRPr="007F5CB8">
        <w:rPr>
          <w:rFonts w:ascii="Sakkal Majalla" w:hAnsi="Sakkal Majalla" w:cs="Sakkal Majalla"/>
          <w:color w:val="000000" w:themeColor="text1"/>
          <w:sz w:val="24"/>
          <w:szCs w:val="24"/>
          <w:rtl/>
        </w:rPr>
        <w:t>کتاب البیوع،باب مَا جَاءَ فِيمَنْ يُخْدَعُ فِي الْبَيْعِ، رقم: 1250</w:t>
      </w:r>
      <w:r w:rsidRPr="007F5CB8">
        <w:rPr>
          <w:rFonts w:ascii="Sakkal Majalla" w:hAnsi="Sakkal Majalla" w:cs="Sakkal Majalla" w:hint="cs"/>
          <w:color w:val="000000" w:themeColor="text1"/>
          <w:sz w:val="24"/>
          <w:szCs w:val="24"/>
          <w:rtl/>
        </w:rPr>
        <w:t>۔</w:t>
      </w:r>
    </w:p>
    <w:p w14:paraId="25D9AA84" w14:textId="25CDE25C" w:rsidR="00C578D6" w:rsidRPr="007F5CB8" w:rsidRDefault="00C578D6" w:rsidP="007F5CB8">
      <w:pPr>
        <w:spacing w:after="0"/>
        <w:rPr>
          <w:b/>
          <w:bCs/>
          <w:i/>
          <w:iCs/>
          <w:color w:val="000000" w:themeColor="text1"/>
          <w:sz w:val="20"/>
          <w:szCs w:val="20"/>
          <w:rtl/>
        </w:rPr>
      </w:pPr>
      <w:proofErr w:type="spellStart"/>
      <w:r w:rsidRPr="007F5CB8">
        <w:rPr>
          <w:rFonts w:asciiTheme="majorBidi" w:hAnsiTheme="majorBidi" w:cstheme="majorBidi"/>
          <w:color w:val="000000" w:themeColor="text1"/>
          <w:sz w:val="18"/>
          <w:szCs w:val="18"/>
        </w:rPr>
        <w:t>Tirmidī</w:t>
      </w:r>
      <w:proofErr w:type="spellEnd"/>
      <w:r w:rsidRPr="007F5CB8">
        <w:rPr>
          <w:rFonts w:asciiTheme="majorBidi" w:hAnsiTheme="majorBidi" w:cstheme="majorBidi"/>
          <w:color w:val="000000" w:themeColor="text1"/>
          <w:sz w:val="18"/>
          <w:szCs w:val="18"/>
        </w:rPr>
        <w:t xml:space="preserve">, Muhammad bin Isa, </w:t>
      </w:r>
      <w:proofErr w:type="spellStart"/>
      <w:r w:rsidRPr="007F5CB8">
        <w:rPr>
          <w:rFonts w:asciiTheme="majorBidi" w:hAnsiTheme="majorBidi" w:cstheme="majorBidi"/>
          <w:color w:val="000000" w:themeColor="text1"/>
          <w:sz w:val="18"/>
          <w:szCs w:val="18"/>
        </w:rPr>
        <w:t>Sunan</w:t>
      </w:r>
      <w:proofErr w:type="spellEnd"/>
      <w:proofErr w:type="gramStart"/>
      <w:r w:rsidRPr="007F5CB8">
        <w:rPr>
          <w:rFonts w:asciiTheme="majorBidi" w:hAnsiTheme="majorBidi" w:cstheme="majorBidi"/>
          <w:color w:val="000000" w:themeColor="text1"/>
          <w:sz w:val="18"/>
          <w:szCs w:val="18"/>
        </w:rPr>
        <w:t>, ,</w:t>
      </w:r>
      <w:proofErr w:type="gramEnd"/>
      <w:r w:rsidRPr="007F5CB8">
        <w:rPr>
          <w:rFonts w:asciiTheme="majorBidi" w:hAnsiTheme="majorBidi" w:cstheme="majorBidi"/>
          <w:color w:val="000000" w:themeColor="text1"/>
          <w:sz w:val="18"/>
          <w:szCs w:val="18"/>
        </w:rPr>
        <w:t xml:space="preserve"> </w:t>
      </w:r>
      <w:proofErr w:type="spellStart"/>
      <w:r w:rsidRPr="007F5CB8">
        <w:rPr>
          <w:rFonts w:asciiTheme="majorBidi" w:hAnsiTheme="majorBidi" w:cstheme="majorBidi"/>
          <w:color w:val="000000" w:themeColor="text1"/>
          <w:sz w:val="18"/>
          <w:szCs w:val="18"/>
        </w:rPr>
        <w:t>dār</w:t>
      </w:r>
      <w:proofErr w:type="spellEnd"/>
      <w:r w:rsidRPr="007F5CB8">
        <w:rPr>
          <w:rFonts w:asciiTheme="majorBidi" w:hAnsiTheme="majorBidi" w:cstheme="majorBidi"/>
          <w:color w:val="000000" w:themeColor="text1"/>
          <w:sz w:val="18"/>
          <w:szCs w:val="18"/>
        </w:rPr>
        <w:t xml:space="preserve"> al-</w:t>
      </w:r>
      <w:proofErr w:type="spellStart"/>
      <w:r w:rsidRPr="007F5CB8">
        <w:rPr>
          <w:rFonts w:asciiTheme="majorBidi" w:hAnsiTheme="majorBidi" w:cstheme="majorBidi"/>
          <w:color w:val="000000" w:themeColor="text1"/>
          <w:sz w:val="18"/>
          <w:szCs w:val="18"/>
        </w:rPr>
        <w:t>hadarat</w:t>
      </w:r>
      <w:proofErr w:type="spellEnd"/>
      <w:r w:rsidRPr="007F5CB8">
        <w:rPr>
          <w:rFonts w:asciiTheme="majorBidi" w:hAnsiTheme="majorBidi" w:cstheme="majorBidi"/>
          <w:color w:val="000000" w:themeColor="text1"/>
          <w:sz w:val="18"/>
          <w:szCs w:val="18"/>
        </w:rPr>
        <w:t xml:space="preserve"> </w:t>
      </w:r>
      <w:proofErr w:type="spellStart"/>
      <w:r w:rsidRPr="007F5CB8">
        <w:rPr>
          <w:rFonts w:asciiTheme="majorBidi" w:hAnsiTheme="majorBidi" w:cstheme="majorBidi"/>
          <w:color w:val="000000" w:themeColor="text1"/>
          <w:sz w:val="18"/>
          <w:szCs w:val="18"/>
        </w:rPr>
        <w:t>lil-nasher</w:t>
      </w:r>
      <w:proofErr w:type="spellEnd"/>
      <w:r w:rsidRPr="007F5CB8">
        <w:rPr>
          <w:rFonts w:asciiTheme="majorBidi" w:hAnsiTheme="majorBidi" w:cstheme="majorBidi"/>
          <w:color w:val="000000" w:themeColor="text1"/>
          <w:sz w:val="18"/>
          <w:szCs w:val="18"/>
        </w:rPr>
        <w:t xml:space="preserve"> </w:t>
      </w:r>
      <w:proofErr w:type="spellStart"/>
      <w:r w:rsidRPr="007F5CB8">
        <w:rPr>
          <w:rFonts w:asciiTheme="majorBidi" w:hAnsiTheme="majorBidi" w:cstheme="majorBidi"/>
          <w:color w:val="000000" w:themeColor="text1"/>
          <w:sz w:val="18"/>
          <w:szCs w:val="18"/>
        </w:rPr>
        <w:t>wa</w:t>
      </w:r>
      <w:proofErr w:type="spellEnd"/>
      <w:r w:rsidRPr="007F5CB8">
        <w:rPr>
          <w:rFonts w:asciiTheme="majorBidi" w:hAnsiTheme="majorBidi" w:cstheme="majorBidi"/>
          <w:color w:val="000000" w:themeColor="text1"/>
          <w:sz w:val="18"/>
          <w:szCs w:val="18"/>
        </w:rPr>
        <w:t xml:space="preserve"> al-</w:t>
      </w:r>
      <w:proofErr w:type="spellStart"/>
      <w:r w:rsidRPr="007F5CB8">
        <w:rPr>
          <w:rFonts w:asciiTheme="majorBidi" w:hAnsiTheme="majorBidi" w:cstheme="majorBidi"/>
          <w:color w:val="000000" w:themeColor="text1"/>
          <w:sz w:val="18"/>
          <w:szCs w:val="18"/>
        </w:rPr>
        <w:t>Taūzee</w:t>
      </w:r>
      <w:proofErr w:type="spellEnd"/>
      <w:r w:rsidRPr="007F5CB8">
        <w:rPr>
          <w:rFonts w:asciiTheme="majorBidi" w:hAnsiTheme="majorBidi" w:cstheme="majorBidi"/>
          <w:color w:val="000000" w:themeColor="text1"/>
          <w:sz w:val="18"/>
          <w:szCs w:val="18"/>
        </w:rPr>
        <w:t xml:space="preserve">, Riyadh, 2015, </w:t>
      </w:r>
      <w:proofErr w:type="spellStart"/>
      <w:r w:rsidRPr="007F5CB8">
        <w:rPr>
          <w:rFonts w:asciiTheme="majorBidi" w:hAnsiTheme="majorBidi" w:cstheme="majorBidi"/>
          <w:color w:val="000000" w:themeColor="text1"/>
          <w:sz w:val="18"/>
          <w:szCs w:val="18"/>
        </w:rPr>
        <w:t>Kitāb</w:t>
      </w:r>
      <w:proofErr w:type="spellEnd"/>
      <w:r w:rsidRPr="007F5CB8">
        <w:rPr>
          <w:rFonts w:asciiTheme="majorBidi" w:hAnsiTheme="majorBidi" w:cstheme="majorBidi"/>
          <w:color w:val="000000" w:themeColor="text1"/>
          <w:sz w:val="18"/>
          <w:szCs w:val="18"/>
        </w:rPr>
        <w:t xml:space="preserve"> al-</w:t>
      </w:r>
      <w:proofErr w:type="spellStart"/>
      <w:r w:rsidRPr="007F5CB8">
        <w:rPr>
          <w:rFonts w:asciiTheme="majorBidi" w:hAnsiTheme="majorBidi" w:cstheme="majorBidi"/>
          <w:color w:val="000000" w:themeColor="text1"/>
          <w:sz w:val="18"/>
          <w:szCs w:val="18"/>
        </w:rPr>
        <w:t>Bayū</w:t>
      </w:r>
      <w:proofErr w:type="spellEnd"/>
      <w:r w:rsidRPr="007F5CB8">
        <w:rPr>
          <w:rFonts w:asciiTheme="majorBidi" w:hAnsiTheme="majorBidi" w:cstheme="majorBidi"/>
          <w:color w:val="000000" w:themeColor="text1"/>
          <w:sz w:val="18"/>
          <w:szCs w:val="18"/>
        </w:rPr>
        <w:t xml:space="preserve">, </w:t>
      </w:r>
      <w:proofErr w:type="spellStart"/>
      <w:r w:rsidRPr="007F5CB8">
        <w:rPr>
          <w:rFonts w:asciiTheme="majorBidi" w:hAnsiTheme="majorBidi" w:cstheme="majorBidi"/>
          <w:color w:val="000000" w:themeColor="text1"/>
          <w:sz w:val="18"/>
          <w:szCs w:val="18"/>
        </w:rPr>
        <w:t>bāb</w:t>
      </w:r>
      <w:proofErr w:type="spellEnd"/>
      <w:r w:rsidRPr="007F5CB8">
        <w:rPr>
          <w:rFonts w:asciiTheme="majorBidi" w:hAnsiTheme="majorBidi" w:cstheme="majorBidi"/>
          <w:color w:val="000000" w:themeColor="text1"/>
          <w:sz w:val="18"/>
          <w:szCs w:val="18"/>
        </w:rPr>
        <w:t xml:space="preserve">  ma </w:t>
      </w:r>
      <w:proofErr w:type="spellStart"/>
      <w:r w:rsidRPr="007F5CB8">
        <w:rPr>
          <w:rFonts w:asciiTheme="majorBidi" w:hAnsiTheme="majorBidi" w:cstheme="majorBidi"/>
          <w:color w:val="000000" w:themeColor="text1"/>
          <w:sz w:val="18"/>
          <w:szCs w:val="18"/>
        </w:rPr>
        <w:t>jaa</w:t>
      </w:r>
      <w:proofErr w:type="spellEnd"/>
      <w:r w:rsidRPr="007F5CB8">
        <w:rPr>
          <w:rFonts w:asciiTheme="majorBidi" w:hAnsiTheme="majorBidi" w:cstheme="majorBidi"/>
          <w:color w:val="000000" w:themeColor="text1"/>
          <w:sz w:val="18"/>
          <w:szCs w:val="18"/>
        </w:rPr>
        <w:t xml:space="preserve"> </w:t>
      </w:r>
      <w:proofErr w:type="spellStart"/>
      <w:r w:rsidRPr="007F5CB8">
        <w:rPr>
          <w:rFonts w:asciiTheme="majorBidi" w:hAnsiTheme="majorBidi" w:cstheme="majorBidi"/>
          <w:color w:val="000000" w:themeColor="text1"/>
          <w:sz w:val="18"/>
          <w:szCs w:val="18"/>
        </w:rPr>
        <w:t>faman</w:t>
      </w:r>
      <w:proofErr w:type="spellEnd"/>
      <w:r w:rsidRPr="007F5CB8">
        <w:rPr>
          <w:rFonts w:asciiTheme="majorBidi" w:hAnsiTheme="majorBidi" w:cstheme="majorBidi"/>
          <w:color w:val="000000" w:themeColor="text1"/>
          <w:sz w:val="18"/>
          <w:szCs w:val="18"/>
        </w:rPr>
        <w:t xml:space="preserve"> </w:t>
      </w:r>
      <w:proofErr w:type="spellStart"/>
      <w:r w:rsidRPr="007F5CB8">
        <w:rPr>
          <w:rFonts w:asciiTheme="majorBidi" w:hAnsiTheme="majorBidi" w:cstheme="majorBidi"/>
          <w:color w:val="000000" w:themeColor="text1"/>
          <w:sz w:val="18"/>
          <w:szCs w:val="18"/>
        </w:rPr>
        <w:t>yakhdau</w:t>
      </w:r>
      <w:proofErr w:type="spellEnd"/>
      <w:r w:rsidRPr="007F5CB8">
        <w:rPr>
          <w:rFonts w:asciiTheme="majorBidi" w:hAnsiTheme="majorBidi" w:cstheme="majorBidi"/>
          <w:color w:val="000000" w:themeColor="text1"/>
          <w:sz w:val="18"/>
          <w:szCs w:val="18"/>
        </w:rPr>
        <w:t xml:space="preserve"> fi al-bay, number:  1250.</w:t>
      </w:r>
    </w:p>
  </w:endnote>
  <w:endnote w:id="4">
    <w:p w14:paraId="54259256" w14:textId="5B12CD99" w:rsidR="001A4EDF" w:rsidRPr="007F5CB8" w:rsidRDefault="001A4EDF" w:rsidP="001A4EDF">
      <w:pPr>
        <w:pStyle w:val="EndnoteText"/>
        <w:bidi/>
        <w:jc w:val="both"/>
        <w:rPr>
          <w:rFonts w:ascii="Sakkal Majalla" w:hAnsi="Sakkal Majalla" w:cs="Sakkal Majalla"/>
          <w:color w:val="000000" w:themeColor="text1"/>
          <w:sz w:val="24"/>
          <w:szCs w:val="24"/>
        </w:rPr>
      </w:pPr>
      <w:r w:rsidRPr="007F5CB8">
        <w:rPr>
          <w:rStyle w:val="EndnoteReference"/>
          <w:rFonts w:ascii="Sakkal Majalla" w:hAnsi="Sakkal Majalla" w:cs="Sakkal Majalla"/>
          <w:color w:val="000000" w:themeColor="text1"/>
          <w:sz w:val="24"/>
          <w:szCs w:val="24"/>
        </w:rPr>
        <w:endnoteRef/>
      </w:r>
      <w:r w:rsidRPr="007F5CB8">
        <w:rPr>
          <w:rFonts w:ascii="Sakkal Majalla" w:hAnsi="Sakkal Majalla" w:cs="Sakkal Majalla"/>
          <w:color w:val="000000" w:themeColor="text1"/>
          <w:sz w:val="24"/>
          <w:szCs w:val="24"/>
        </w:rPr>
        <w:t xml:space="preserve"> </w:t>
      </w:r>
      <w:r w:rsidRPr="007F5CB8">
        <w:rPr>
          <w:rFonts w:ascii="Sakkal Majalla" w:hAnsi="Sakkal Majalla" w:cs="Sakkal Majalla"/>
          <w:color w:val="000000" w:themeColor="text1"/>
          <w:spacing w:val="-4"/>
          <w:sz w:val="24"/>
          <w:szCs w:val="24"/>
          <w:shd w:val="clear" w:color="auto" w:fill="FFFFFF"/>
          <w:rtl/>
        </w:rPr>
        <w:t>الحميدي</w:t>
      </w:r>
      <w:r w:rsidRPr="007F5CB8">
        <w:rPr>
          <w:rFonts w:ascii="Sakkal Majalla" w:hAnsi="Sakkal Majalla" w:cs="Sakkal Majalla"/>
          <w:color w:val="000000" w:themeColor="text1"/>
          <w:spacing w:val="-4"/>
          <w:sz w:val="24"/>
          <w:szCs w:val="24"/>
          <w:rtl/>
        </w:rPr>
        <w:t>،</w:t>
      </w:r>
      <w:r w:rsidRPr="007F5CB8">
        <w:rPr>
          <w:rFonts w:ascii="Sakkal Majalla" w:hAnsi="Sakkal Majalla" w:cs="Sakkal Majalla"/>
          <w:color w:val="000000" w:themeColor="text1"/>
          <w:spacing w:val="-4"/>
          <w:sz w:val="24"/>
          <w:szCs w:val="24"/>
          <w:shd w:val="clear" w:color="auto" w:fill="FFFFFF"/>
          <w:rtl/>
        </w:rPr>
        <w:t>أبو بكر عبد الله بن الزبير بن عيسى بن عبيد الله القرشي الأسدي المكي</w:t>
      </w:r>
      <w:r w:rsidRPr="007F5CB8">
        <w:rPr>
          <w:rFonts w:ascii="Sakkal Majalla" w:hAnsi="Sakkal Majalla" w:cs="Sakkal Majalla" w:hint="cs"/>
          <w:color w:val="000000" w:themeColor="text1"/>
          <w:spacing w:val="-4"/>
          <w:sz w:val="24"/>
          <w:szCs w:val="24"/>
          <w:shd w:val="clear" w:color="auto" w:fill="FFFFFF"/>
          <w:rtl/>
        </w:rPr>
        <w:t xml:space="preserve">،المسند، </w:t>
      </w:r>
      <w:r w:rsidRPr="007F5CB8">
        <w:rPr>
          <w:rFonts w:ascii="Sakkal Majalla" w:hAnsi="Sakkal Majalla" w:cs="Sakkal Majalla"/>
          <w:color w:val="000000" w:themeColor="text1"/>
          <w:spacing w:val="-4"/>
          <w:sz w:val="24"/>
          <w:szCs w:val="24"/>
          <w:rtl/>
        </w:rPr>
        <w:t>تحقیق</w:t>
      </w:r>
      <w:r w:rsidRPr="007F5CB8">
        <w:rPr>
          <w:rFonts w:ascii="Sakkal Majalla" w:hAnsi="Sakkal Majalla" w:cs="Sakkal Majalla" w:hint="cs"/>
          <w:color w:val="000000" w:themeColor="text1"/>
          <w:spacing w:val="-4"/>
          <w:sz w:val="24"/>
          <w:szCs w:val="24"/>
          <w:rtl/>
        </w:rPr>
        <w:t>:</w:t>
      </w:r>
      <w:r w:rsidRPr="007F5CB8">
        <w:rPr>
          <w:rFonts w:ascii="Sakkal Majalla" w:hAnsi="Sakkal Majalla" w:cs="Sakkal Majalla"/>
          <w:color w:val="000000" w:themeColor="text1"/>
          <w:spacing w:val="-4"/>
          <w:sz w:val="24"/>
          <w:szCs w:val="24"/>
          <w:rtl/>
        </w:rPr>
        <w:t>حبیب الرحمٰن الاعظمٰی،دار سقا،المدینۃ المنور</w:t>
      </w:r>
      <w:r w:rsidRPr="007F5CB8">
        <w:rPr>
          <w:rFonts w:ascii="Sakkal Majalla" w:hAnsi="Sakkal Majalla" w:cs="Sakkal Majalla" w:hint="cs"/>
          <w:color w:val="000000" w:themeColor="text1"/>
          <w:spacing w:val="-4"/>
          <w:sz w:val="24"/>
          <w:szCs w:val="24"/>
          <w:rtl/>
        </w:rPr>
        <w:t>ۃ</w:t>
      </w:r>
      <w:r w:rsidRPr="007F5CB8">
        <w:rPr>
          <w:rFonts w:ascii="Sakkal Majalla" w:hAnsi="Sakkal Majalla" w:cs="Sakkal Majalla"/>
          <w:color w:val="000000" w:themeColor="text1"/>
          <w:spacing w:val="-4"/>
          <w:sz w:val="24"/>
          <w:szCs w:val="24"/>
          <w:rtl/>
        </w:rPr>
        <w:t>،س ن،2/292 ؛ ابن تیمیہ،ابو البرکات عبد السلام بن تیمیہ،المنتقی من اخبار المصطفی</w:t>
      </w:r>
      <w:r w:rsidRPr="007F5CB8">
        <w:rPr>
          <w:rFonts w:ascii="Sakkal Majalla" w:hAnsi="Sakkal Majalla" w:cs="Sakkal Majalla" w:hint="cs"/>
          <w:color w:val="000000" w:themeColor="text1"/>
          <w:spacing w:val="-4"/>
          <w:sz w:val="24"/>
          <w:szCs w:val="24"/>
          <w:rtl/>
        </w:rPr>
        <w:t>ٰ</w:t>
      </w:r>
      <w:r w:rsidRPr="007F5CB8">
        <w:rPr>
          <w:rFonts w:ascii="Sakkal Majalla" w:hAnsi="Sakkal Majalla" w:cs="Sakkal Majalla"/>
          <w:color w:val="000000" w:themeColor="text1"/>
          <w:spacing w:val="-4"/>
          <w:sz w:val="24"/>
          <w:szCs w:val="24"/>
          <w:rtl/>
        </w:rPr>
        <w:t>،</w:t>
      </w:r>
      <w:r w:rsidR="007F5CB8">
        <w:rPr>
          <w:rFonts w:ascii="Sakkal Majalla" w:hAnsi="Sakkal Majalla" w:cs="Sakkal Majalla"/>
          <w:color w:val="000000" w:themeColor="text1"/>
          <w:spacing w:val="-4"/>
          <w:sz w:val="24"/>
          <w:szCs w:val="24"/>
        </w:rPr>
        <w:t xml:space="preserve"> </w:t>
      </w:r>
      <w:r w:rsidRPr="007F5CB8">
        <w:rPr>
          <w:rFonts w:ascii="Sakkal Majalla" w:hAnsi="Sakkal Majalla" w:cs="Sakkal Majalla"/>
          <w:color w:val="000000" w:themeColor="text1"/>
          <w:spacing w:val="-4"/>
          <w:sz w:val="24"/>
          <w:szCs w:val="24"/>
          <w:rtl/>
        </w:rPr>
        <w:t>تحقیق:</w:t>
      </w:r>
      <w:r w:rsidR="007F5CB8">
        <w:rPr>
          <w:rFonts w:ascii="Sakkal Majalla" w:hAnsi="Sakkal Majalla" w:cs="Sakkal Majalla"/>
          <w:color w:val="000000" w:themeColor="text1"/>
          <w:spacing w:val="-4"/>
          <w:sz w:val="24"/>
          <w:szCs w:val="24"/>
        </w:rPr>
        <w:t xml:space="preserve"> </w:t>
      </w:r>
      <w:r w:rsidRPr="007F5CB8">
        <w:rPr>
          <w:rFonts w:ascii="Sakkal Majalla" w:hAnsi="Sakkal Majalla" w:cs="Sakkal Majalla"/>
          <w:color w:val="000000" w:themeColor="text1"/>
          <w:spacing w:val="-4"/>
          <w:sz w:val="24"/>
          <w:szCs w:val="24"/>
          <w:rtl/>
        </w:rPr>
        <w:t>محمدحامدالفقی</w:t>
      </w:r>
      <w:r w:rsidRPr="007F5CB8">
        <w:rPr>
          <w:rFonts w:ascii="Sakkal Majalla" w:hAnsi="Sakkal Majalla" w:cs="Sakkal Majalla" w:hint="cs"/>
          <w:color w:val="000000" w:themeColor="text1"/>
          <w:spacing w:val="-4"/>
          <w:sz w:val="24"/>
          <w:szCs w:val="24"/>
          <w:rtl/>
        </w:rPr>
        <w:t>،</w:t>
      </w:r>
      <w:r w:rsidRPr="007F5CB8">
        <w:rPr>
          <w:rFonts w:ascii="Sakkal Majalla" w:hAnsi="Sakkal Majalla" w:cs="Sakkal Majalla"/>
          <w:color w:val="000000" w:themeColor="text1"/>
          <w:spacing w:val="-4"/>
          <w:sz w:val="24"/>
          <w:szCs w:val="24"/>
          <w:rtl/>
        </w:rPr>
        <w:t>المکتبۃ التجاریۃ الکبری،مصر،طبع اول،1351ھ،باب شرط السلامۃمن الغبن،رقم</w:t>
      </w:r>
      <w:r w:rsidRPr="007F5CB8">
        <w:rPr>
          <w:rFonts w:ascii="Sakkal Majalla" w:hAnsi="Sakkal Majalla" w:cs="Sakkal Majalla" w:hint="cs"/>
          <w:color w:val="000000" w:themeColor="text1"/>
          <w:spacing w:val="-4"/>
          <w:sz w:val="24"/>
          <w:szCs w:val="24"/>
          <w:rtl/>
        </w:rPr>
        <w:t>:</w:t>
      </w:r>
      <w:r w:rsidRPr="007F5CB8">
        <w:rPr>
          <w:rFonts w:ascii="Sakkal Majalla" w:hAnsi="Sakkal Majalla" w:cs="Sakkal Majalla"/>
          <w:color w:val="000000" w:themeColor="text1"/>
          <w:spacing w:val="-4"/>
          <w:sz w:val="24"/>
          <w:szCs w:val="24"/>
          <w:rtl/>
        </w:rPr>
        <w:t xml:space="preserve"> 2877</w:t>
      </w:r>
      <w:r w:rsidRPr="007F5CB8">
        <w:rPr>
          <w:rFonts w:ascii="Sakkal Majalla" w:hAnsi="Sakkal Majalla" w:cs="Sakkal Majalla" w:hint="cs"/>
          <w:color w:val="000000" w:themeColor="text1"/>
          <w:spacing w:val="-4"/>
          <w:sz w:val="24"/>
          <w:szCs w:val="24"/>
          <w:rtl/>
        </w:rPr>
        <w:t>،</w:t>
      </w:r>
      <w:r w:rsidRPr="007F5CB8">
        <w:rPr>
          <w:rFonts w:ascii="Sakkal Majalla" w:hAnsi="Sakkal Majalla" w:cs="Sakkal Majalla"/>
          <w:color w:val="000000" w:themeColor="text1"/>
          <w:spacing w:val="-4"/>
          <w:sz w:val="24"/>
          <w:szCs w:val="24"/>
          <w:rtl/>
        </w:rPr>
        <w:t>2/334</w:t>
      </w:r>
      <w:r w:rsidRPr="007F5CB8">
        <w:rPr>
          <w:rFonts w:ascii="Sakkal Majalla" w:hAnsi="Sakkal Majalla" w:cs="Sakkal Majalla" w:hint="cs"/>
          <w:color w:val="000000" w:themeColor="text1"/>
          <w:spacing w:val="-4"/>
          <w:sz w:val="24"/>
          <w:szCs w:val="24"/>
          <w:rtl/>
        </w:rPr>
        <w:t>۔</w:t>
      </w:r>
    </w:p>
    <w:p w14:paraId="6671A249" w14:textId="312A7CEA" w:rsidR="00C578D6" w:rsidRPr="00AB0242" w:rsidRDefault="00C578D6" w:rsidP="00AB0242">
      <w:pPr>
        <w:spacing w:after="0"/>
        <w:jc w:val="both"/>
        <w:rPr>
          <w:b/>
          <w:bCs/>
          <w:i/>
          <w:iCs/>
          <w:color w:val="000000" w:themeColor="text1"/>
          <w:spacing w:val="-2"/>
          <w:sz w:val="20"/>
          <w:szCs w:val="20"/>
          <w:rtl/>
        </w:rPr>
      </w:pPr>
      <w:r w:rsidRPr="00AB0242">
        <w:rPr>
          <w:rFonts w:asciiTheme="majorBidi" w:hAnsiTheme="majorBidi" w:cstheme="majorBidi"/>
          <w:color w:val="000000" w:themeColor="text1"/>
          <w:spacing w:val="-2"/>
          <w:sz w:val="18"/>
          <w:szCs w:val="18"/>
        </w:rPr>
        <w:t>Al-</w:t>
      </w:r>
      <w:proofErr w:type="spellStart"/>
      <w:r w:rsidRPr="00AB0242">
        <w:rPr>
          <w:rFonts w:asciiTheme="majorBidi" w:hAnsiTheme="majorBidi" w:cstheme="majorBidi"/>
          <w:color w:val="000000" w:themeColor="text1"/>
          <w:spacing w:val="-2"/>
          <w:sz w:val="18"/>
          <w:szCs w:val="18"/>
        </w:rPr>
        <w:t>Hamidī</w:t>
      </w:r>
      <w:proofErr w:type="spellEnd"/>
      <w:r w:rsidRPr="00AB0242">
        <w:rPr>
          <w:rFonts w:asciiTheme="majorBidi" w:hAnsiTheme="majorBidi" w:cstheme="majorBidi"/>
          <w:color w:val="000000" w:themeColor="text1"/>
          <w:spacing w:val="-2"/>
          <w:sz w:val="18"/>
          <w:szCs w:val="18"/>
        </w:rPr>
        <w:t>, Abu Bakr Abdullah bin Al-</w:t>
      </w:r>
      <w:proofErr w:type="spellStart"/>
      <w:r w:rsidRPr="00AB0242">
        <w:rPr>
          <w:rFonts w:asciiTheme="majorBidi" w:hAnsiTheme="majorBidi" w:cstheme="majorBidi"/>
          <w:color w:val="000000" w:themeColor="text1"/>
          <w:spacing w:val="-2"/>
          <w:sz w:val="18"/>
          <w:szCs w:val="18"/>
        </w:rPr>
        <w:t>Zubayr</w:t>
      </w:r>
      <w:proofErr w:type="spellEnd"/>
      <w:r w:rsidRPr="00AB0242">
        <w:rPr>
          <w:rFonts w:asciiTheme="majorBidi" w:hAnsiTheme="majorBidi" w:cstheme="majorBidi"/>
          <w:color w:val="000000" w:themeColor="text1"/>
          <w:spacing w:val="-2"/>
          <w:sz w:val="18"/>
          <w:szCs w:val="18"/>
        </w:rPr>
        <w:t xml:space="preserve"> bin Isa bin </w:t>
      </w:r>
      <w:proofErr w:type="spellStart"/>
      <w:r w:rsidRPr="00AB0242">
        <w:rPr>
          <w:rFonts w:asciiTheme="majorBidi" w:hAnsiTheme="majorBidi" w:cstheme="majorBidi"/>
          <w:color w:val="000000" w:themeColor="text1"/>
          <w:spacing w:val="-2"/>
          <w:sz w:val="18"/>
          <w:szCs w:val="18"/>
        </w:rPr>
        <w:t>Ubaidullah</w:t>
      </w:r>
      <w:proofErr w:type="spellEnd"/>
      <w:r w:rsidRPr="00AB0242">
        <w:rPr>
          <w:rFonts w:asciiTheme="majorBidi" w:hAnsiTheme="majorBidi" w:cstheme="majorBidi"/>
          <w:color w:val="000000" w:themeColor="text1"/>
          <w:spacing w:val="-2"/>
          <w:sz w:val="18"/>
          <w:szCs w:val="18"/>
        </w:rPr>
        <w:t xml:space="preserve"> al-</w:t>
      </w:r>
      <w:proofErr w:type="spellStart"/>
      <w:r w:rsidRPr="00AB0242">
        <w:rPr>
          <w:rFonts w:asciiTheme="majorBidi" w:hAnsiTheme="majorBidi" w:cstheme="majorBidi"/>
          <w:color w:val="000000" w:themeColor="text1"/>
          <w:spacing w:val="-2"/>
          <w:sz w:val="18"/>
          <w:szCs w:val="18"/>
        </w:rPr>
        <w:t>Qurashi</w:t>
      </w:r>
      <w:proofErr w:type="spellEnd"/>
      <w:r w:rsidRPr="00AB0242">
        <w:rPr>
          <w:rFonts w:asciiTheme="majorBidi" w:hAnsiTheme="majorBidi" w:cstheme="majorBidi"/>
          <w:color w:val="000000" w:themeColor="text1"/>
          <w:spacing w:val="-2"/>
          <w:sz w:val="18"/>
          <w:szCs w:val="18"/>
        </w:rPr>
        <w:t xml:space="preserve"> al-</w:t>
      </w:r>
      <w:proofErr w:type="spellStart"/>
      <w:r w:rsidRPr="00AB0242">
        <w:rPr>
          <w:rFonts w:asciiTheme="majorBidi" w:hAnsiTheme="majorBidi" w:cstheme="majorBidi"/>
          <w:color w:val="000000" w:themeColor="text1"/>
          <w:spacing w:val="-2"/>
          <w:sz w:val="18"/>
          <w:szCs w:val="18"/>
        </w:rPr>
        <w:t>Asadi</w:t>
      </w:r>
      <w:proofErr w:type="spellEnd"/>
      <w:r w:rsidRPr="00AB0242">
        <w:rPr>
          <w:rFonts w:asciiTheme="majorBidi" w:hAnsiTheme="majorBidi" w:cstheme="majorBidi"/>
          <w:color w:val="000000" w:themeColor="text1"/>
          <w:spacing w:val="-2"/>
          <w:sz w:val="18"/>
          <w:szCs w:val="18"/>
        </w:rPr>
        <w:t xml:space="preserve"> Makkah, Al-</w:t>
      </w:r>
      <w:proofErr w:type="spellStart"/>
      <w:r w:rsidRPr="00AB0242">
        <w:rPr>
          <w:rFonts w:asciiTheme="majorBidi" w:hAnsiTheme="majorBidi" w:cstheme="majorBidi"/>
          <w:color w:val="000000" w:themeColor="text1"/>
          <w:spacing w:val="-2"/>
          <w:sz w:val="18"/>
          <w:szCs w:val="18"/>
        </w:rPr>
        <w:t>Musnad</w:t>
      </w:r>
      <w:proofErr w:type="spellEnd"/>
      <w:r w:rsidRPr="00AB0242">
        <w:rPr>
          <w:rFonts w:asciiTheme="majorBidi" w:hAnsiTheme="majorBidi" w:cstheme="majorBidi"/>
          <w:color w:val="000000" w:themeColor="text1"/>
          <w:spacing w:val="-2"/>
          <w:sz w:val="18"/>
          <w:szCs w:val="18"/>
        </w:rPr>
        <w:t>, Research: Habib al-Rahman al-</w:t>
      </w:r>
      <w:proofErr w:type="spellStart"/>
      <w:r w:rsidRPr="00AB0242">
        <w:rPr>
          <w:rFonts w:asciiTheme="majorBidi" w:hAnsiTheme="majorBidi" w:cstheme="majorBidi"/>
          <w:color w:val="000000" w:themeColor="text1"/>
          <w:spacing w:val="-2"/>
          <w:sz w:val="18"/>
          <w:szCs w:val="18"/>
        </w:rPr>
        <w:t>Azma</w:t>
      </w:r>
      <w:proofErr w:type="spellEnd"/>
      <w:r w:rsidRPr="00AB0242">
        <w:rPr>
          <w:rFonts w:asciiTheme="majorBidi" w:hAnsiTheme="majorBidi" w:cstheme="majorBidi"/>
          <w:color w:val="000000" w:themeColor="text1"/>
          <w:spacing w:val="-2"/>
          <w:sz w:val="18"/>
          <w:szCs w:val="18"/>
        </w:rPr>
        <w:t xml:space="preserve">, </w:t>
      </w:r>
      <w:proofErr w:type="spellStart"/>
      <w:r w:rsidRPr="00AB0242">
        <w:rPr>
          <w:rFonts w:asciiTheme="majorBidi" w:hAnsiTheme="majorBidi" w:cstheme="majorBidi"/>
          <w:color w:val="000000" w:themeColor="text1"/>
          <w:spacing w:val="-2"/>
          <w:sz w:val="18"/>
          <w:szCs w:val="18"/>
        </w:rPr>
        <w:t>Dār</w:t>
      </w:r>
      <w:proofErr w:type="spellEnd"/>
      <w:r w:rsidRPr="00AB0242">
        <w:rPr>
          <w:rFonts w:asciiTheme="majorBidi" w:hAnsiTheme="majorBidi" w:cstheme="majorBidi"/>
          <w:color w:val="000000" w:themeColor="text1"/>
          <w:spacing w:val="-2"/>
          <w:sz w:val="18"/>
          <w:szCs w:val="18"/>
        </w:rPr>
        <w:t xml:space="preserve"> </w:t>
      </w:r>
      <w:proofErr w:type="spellStart"/>
      <w:r w:rsidRPr="00AB0242">
        <w:rPr>
          <w:rFonts w:asciiTheme="majorBidi" w:hAnsiTheme="majorBidi" w:cstheme="majorBidi"/>
          <w:color w:val="000000" w:themeColor="text1"/>
          <w:spacing w:val="-2"/>
          <w:sz w:val="18"/>
          <w:szCs w:val="18"/>
        </w:rPr>
        <w:t>Saqqah</w:t>
      </w:r>
      <w:proofErr w:type="spellEnd"/>
      <w:r w:rsidRPr="00AB0242">
        <w:rPr>
          <w:rFonts w:asciiTheme="majorBidi" w:hAnsiTheme="majorBidi" w:cstheme="majorBidi"/>
          <w:color w:val="000000" w:themeColor="text1"/>
          <w:spacing w:val="-2"/>
          <w:sz w:val="18"/>
          <w:szCs w:val="18"/>
        </w:rPr>
        <w:t>, Al-Madinah al-</w:t>
      </w:r>
      <w:proofErr w:type="spellStart"/>
      <w:r w:rsidRPr="00AB0242">
        <w:rPr>
          <w:rFonts w:asciiTheme="majorBidi" w:hAnsiTheme="majorBidi" w:cstheme="majorBidi"/>
          <w:color w:val="000000" w:themeColor="text1"/>
          <w:spacing w:val="-2"/>
          <w:sz w:val="18"/>
          <w:szCs w:val="18"/>
        </w:rPr>
        <w:t>Munawarah</w:t>
      </w:r>
      <w:proofErr w:type="spellEnd"/>
      <w:r w:rsidRPr="00AB0242">
        <w:rPr>
          <w:rFonts w:asciiTheme="majorBidi" w:hAnsiTheme="majorBidi" w:cstheme="majorBidi"/>
          <w:color w:val="000000" w:themeColor="text1"/>
          <w:spacing w:val="-2"/>
          <w:sz w:val="18"/>
          <w:szCs w:val="18"/>
        </w:rPr>
        <w:t xml:space="preserve">, 2/292; Ibn </w:t>
      </w:r>
      <w:proofErr w:type="spellStart"/>
      <w:r w:rsidRPr="00AB0242">
        <w:rPr>
          <w:rFonts w:asciiTheme="majorBidi" w:hAnsiTheme="majorBidi" w:cstheme="majorBidi"/>
          <w:color w:val="000000" w:themeColor="text1"/>
          <w:spacing w:val="-2"/>
          <w:sz w:val="18"/>
          <w:szCs w:val="18"/>
        </w:rPr>
        <w:t>Taymiyyah</w:t>
      </w:r>
      <w:proofErr w:type="spellEnd"/>
      <w:r w:rsidRPr="00AB0242">
        <w:rPr>
          <w:rFonts w:asciiTheme="majorBidi" w:hAnsiTheme="majorBidi" w:cstheme="majorBidi"/>
          <w:color w:val="000000" w:themeColor="text1"/>
          <w:spacing w:val="-2"/>
          <w:sz w:val="18"/>
          <w:szCs w:val="18"/>
        </w:rPr>
        <w:t xml:space="preserve">, Abu al-Barakat Abd al-Salam bin </w:t>
      </w:r>
      <w:proofErr w:type="spellStart"/>
      <w:r w:rsidRPr="00AB0242">
        <w:rPr>
          <w:rFonts w:asciiTheme="majorBidi" w:hAnsiTheme="majorBidi" w:cstheme="majorBidi"/>
          <w:color w:val="000000" w:themeColor="text1"/>
          <w:spacing w:val="-2"/>
          <w:sz w:val="18"/>
          <w:szCs w:val="18"/>
        </w:rPr>
        <w:t>Taymiyyah</w:t>
      </w:r>
      <w:proofErr w:type="spellEnd"/>
      <w:r w:rsidRPr="00AB0242">
        <w:rPr>
          <w:rFonts w:asciiTheme="majorBidi" w:hAnsiTheme="majorBidi" w:cstheme="majorBidi"/>
          <w:color w:val="000000" w:themeColor="text1"/>
          <w:spacing w:val="-2"/>
          <w:sz w:val="18"/>
          <w:szCs w:val="18"/>
        </w:rPr>
        <w:t>, al-</w:t>
      </w:r>
      <w:proofErr w:type="spellStart"/>
      <w:r w:rsidRPr="00AB0242">
        <w:rPr>
          <w:rFonts w:asciiTheme="majorBidi" w:hAnsiTheme="majorBidi" w:cstheme="majorBidi"/>
          <w:color w:val="000000" w:themeColor="text1"/>
          <w:spacing w:val="-2"/>
          <w:sz w:val="18"/>
          <w:szCs w:val="18"/>
        </w:rPr>
        <w:t>Muntaqi</w:t>
      </w:r>
      <w:proofErr w:type="spellEnd"/>
      <w:r w:rsidRPr="00AB0242">
        <w:rPr>
          <w:rFonts w:asciiTheme="majorBidi" w:hAnsiTheme="majorBidi" w:cstheme="majorBidi"/>
          <w:color w:val="000000" w:themeColor="text1"/>
          <w:spacing w:val="-2"/>
          <w:sz w:val="18"/>
          <w:szCs w:val="18"/>
        </w:rPr>
        <w:t xml:space="preserve"> min </w:t>
      </w:r>
      <w:proofErr w:type="spellStart"/>
      <w:r w:rsidRPr="00AB0242">
        <w:rPr>
          <w:rFonts w:asciiTheme="majorBidi" w:hAnsiTheme="majorBidi" w:cstheme="majorBidi"/>
          <w:color w:val="000000" w:themeColor="text1"/>
          <w:spacing w:val="-2"/>
          <w:sz w:val="18"/>
          <w:szCs w:val="18"/>
        </w:rPr>
        <w:t>Akhbar</w:t>
      </w:r>
      <w:proofErr w:type="spellEnd"/>
      <w:r w:rsidRPr="00AB0242">
        <w:rPr>
          <w:rFonts w:asciiTheme="majorBidi" w:hAnsiTheme="majorBidi" w:cstheme="majorBidi"/>
          <w:color w:val="000000" w:themeColor="text1"/>
          <w:spacing w:val="-2"/>
          <w:sz w:val="18"/>
          <w:szCs w:val="18"/>
        </w:rPr>
        <w:t xml:space="preserve"> al-Mustafa, research: Muhammad </w:t>
      </w:r>
      <w:proofErr w:type="spellStart"/>
      <w:r w:rsidRPr="00AB0242">
        <w:rPr>
          <w:rFonts w:asciiTheme="majorBidi" w:hAnsiTheme="majorBidi" w:cstheme="majorBidi"/>
          <w:color w:val="000000" w:themeColor="text1"/>
          <w:spacing w:val="-2"/>
          <w:sz w:val="18"/>
          <w:szCs w:val="18"/>
        </w:rPr>
        <w:t>Hāmid</w:t>
      </w:r>
      <w:proofErr w:type="spellEnd"/>
      <w:r w:rsidRPr="00AB0242">
        <w:rPr>
          <w:rFonts w:asciiTheme="majorBidi" w:hAnsiTheme="majorBidi" w:cstheme="majorBidi"/>
          <w:color w:val="000000" w:themeColor="text1"/>
          <w:spacing w:val="-2"/>
          <w:sz w:val="18"/>
          <w:szCs w:val="18"/>
        </w:rPr>
        <w:t xml:space="preserve"> al-</w:t>
      </w:r>
      <w:proofErr w:type="spellStart"/>
      <w:r w:rsidRPr="00AB0242">
        <w:rPr>
          <w:rFonts w:asciiTheme="majorBidi" w:hAnsiTheme="majorBidi" w:cstheme="majorBidi"/>
          <w:color w:val="000000" w:themeColor="text1"/>
          <w:spacing w:val="-2"/>
          <w:sz w:val="18"/>
          <w:szCs w:val="18"/>
        </w:rPr>
        <w:t>Faqī</w:t>
      </w:r>
      <w:proofErr w:type="spellEnd"/>
      <w:r w:rsidRPr="00AB0242">
        <w:rPr>
          <w:rFonts w:asciiTheme="majorBidi" w:hAnsiTheme="majorBidi" w:cstheme="majorBidi"/>
          <w:color w:val="000000" w:themeColor="text1"/>
          <w:spacing w:val="-2"/>
          <w:sz w:val="18"/>
          <w:szCs w:val="18"/>
        </w:rPr>
        <w:t>, al-</w:t>
      </w:r>
      <w:proofErr w:type="spellStart"/>
      <w:r w:rsidRPr="00AB0242">
        <w:rPr>
          <w:rFonts w:asciiTheme="majorBidi" w:hAnsiTheme="majorBidi" w:cstheme="majorBidi"/>
          <w:color w:val="000000" w:themeColor="text1"/>
          <w:spacing w:val="-2"/>
          <w:sz w:val="18"/>
          <w:szCs w:val="18"/>
        </w:rPr>
        <w:t>maktab</w:t>
      </w:r>
      <w:proofErr w:type="spellEnd"/>
      <w:r w:rsidRPr="00AB0242">
        <w:rPr>
          <w:rFonts w:asciiTheme="majorBidi" w:hAnsiTheme="majorBidi" w:cstheme="majorBidi"/>
          <w:color w:val="000000" w:themeColor="text1"/>
          <w:spacing w:val="-2"/>
          <w:sz w:val="18"/>
          <w:szCs w:val="18"/>
        </w:rPr>
        <w:t xml:space="preserve"> al-</w:t>
      </w:r>
      <w:proofErr w:type="spellStart"/>
      <w:r w:rsidRPr="00AB0242">
        <w:rPr>
          <w:rFonts w:asciiTheme="majorBidi" w:hAnsiTheme="majorBidi" w:cstheme="majorBidi"/>
          <w:color w:val="000000" w:themeColor="text1"/>
          <w:spacing w:val="-2"/>
          <w:sz w:val="18"/>
          <w:szCs w:val="18"/>
        </w:rPr>
        <w:t>Tajāriyyah</w:t>
      </w:r>
      <w:proofErr w:type="spellEnd"/>
      <w:r w:rsidRPr="00AB0242">
        <w:rPr>
          <w:rFonts w:asciiTheme="majorBidi" w:hAnsiTheme="majorBidi" w:cstheme="majorBidi"/>
          <w:color w:val="000000" w:themeColor="text1"/>
          <w:spacing w:val="-2"/>
          <w:sz w:val="18"/>
          <w:szCs w:val="18"/>
        </w:rPr>
        <w:t xml:space="preserve"> al-</w:t>
      </w:r>
      <w:proofErr w:type="spellStart"/>
      <w:r w:rsidRPr="00AB0242">
        <w:rPr>
          <w:rFonts w:asciiTheme="majorBidi" w:hAnsiTheme="majorBidi" w:cstheme="majorBidi"/>
          <w:color w:val="000000" w:themeColor="text1"/>
          <w:spacing w:val="-2"/>
          <w:sz w:val="18"/>
          <w:szCs w:val="18"/>
        </w:rPr>
        <w:t>Kabri</w:t>
      </w:r>
      <w:proofErr w:type="spellEnd"/>
      <w:r w:rsidRPr="00AB0242">
        <w:rPr>
          <w:rFonts w:asciiTheme="majorBidi" w:hAnsiTheme="majorBidi" w:cstheme="majorBidi"/>
          <w:color w:val="000000" w:themeColor="text1"/>
          <w:spacing w:val="-2"/>
          <w:sz w:val="18"/>
          <w:szCs w:val="18"/>
        </w:rPr>
        <w:t xml:space="preserve">, Egypt, first edition, 1351 AH, </w:t>
      </w:r>
      <w:proofErr w:type="spellStart"/>
      <w:r w:rsidRPr="00AB0242">
        <w:rPr>
          <w:rFonts w:asciiTheme="majorBidi" w:hAnsiTheme="majorBidi" w:cstheme="majorBidi"/>
          <w:color w:val="000000" w:themeColor="text1"/>
          <w:spacing w:val="-2"/>
          <w:sz w:val="18"/>
          <w:szCs w:val="18"/>
        </w:rPr>
        <w:t>bāb</w:t>
      </w:r>
      <w:proofErr w:type="spellEnd"/>
      <w:r w:rsidRPr="00AB0242">
        <w:rPr>
          <w:rFonts w:asciiTheme="majorBidi" w:hAnsiTheme="majorBidi" w:cstheme="majorBidi"/>
          <w:color w:val="000000" w:themeColor="text1"/>
          <w:spacing w:val="-2"/>
          <w:sz w:val="18"/>
          <w:szCs w:val="18"/>
        </w:rPr>
        <w:t xml:space="preserve"> al-</w:t>
      </w:r>
      <w:proofErr w:type="spellStart"/>
      <w:r w:rsidRPr="00AB0242">
        <w:rPr>
          <w:rFonts w:asciiTheme="majorBidi" w:hAnsiTheme="majorBidi" w:cstheme="majorBidi"/>
          <w:color w:val="000000" w:themeColor="text1"/>
          <w:spacing w:val="-2"/>
          <w:sz w:val="18"/>
          <w:szCs w:val="18"/>
        </w:rPr>
        <w:t>Salāmat</w:t>
      </w:r>
      <w:proofErr w:type="spellEnd"/>
      <w:r w:rsidRPr="00AB0242">
        <w:rPr>
          <w:rFonts w:asciiTheme="majorBidi" w:hAnsiTheme="majorBidi" w:cstheme="majorBidi"/>
          <w:color w:val="000000" w:themeColor="text1"/>
          <w:spacing w:val="-2"/>
          <w:sz w:val="18"/>
          <w:szCs w:val="18"/>
        </w:rPr>
        <w:t xml:space="preserve"> al-</w:t>
      </w:r>
      <w:proofErr w:type="spellStart"/>
      <w:r w:rsidRPr="00AB0242">
        <w:rPr>
          <w:rFonts w:asciiTheme="majorBidi" w:hAnsiTheme="majorBidi" w:cstheme="majorBidi"/>
          <w:color w:val="000000" w:themeColor="text1"/>
          <w:spacing w:val="-2"/>
          <w:sz w:val="18"/>
          <w:szCs w:val="18"/>
        </w:rPr>
        <w:t>Ghabban</w:t>
      </w:r>
      <w:proofErr w:type="spellEnd"/>
      <w:r w:rsidRPr="00AB0242">
        <w:rPr>
          <w:rFonts w:asciiTheme="majorBidi" w:hAnsiTheme="majorBidi" w:cstheme="majorBidi"/>
          <w:color w:val="000000" w:themeColor="text1"/>
          <w:spacing w:val="-2"/>
          <w:sz w:val="18"/>
          <w:szCs w:val="18"/>
        </w:rPr>
        <w:t>, number: 2877, 2/334.</w:t>
      </w:r>
    </w:p>
  </w:endnote>
  <w:endnote w:id="5">
    <w:p w14:paraId="30093B3D" w14:textId="5E5BB579" w:rsidR="001A4EDF" w:rsidRPr="007F5CB8" w:rsidRDefault="001A4EDF" w:rsidP="001A4EDF">
      <w:pPr>
        <w:pStyle w:val="EndnoteText"/>
        <w:bidi/>
        <w:jc w:val="both"/>
        <w:rPr>
          <w:rFonts w:ascii="Sakkal Majalla" w:hAnsi="Sakkal Majalla" w:cs="Sakkal Majalla"/>
          <w:color w:val="000000" w:themeColor="text1"/>
          <w:sz w:val="24"/>
          <w:szCs w:val="24"/>
        </w:rPr>
      </w:pPr>
      <w:r w:rsidRPr="007F5CB8">
        <w:rPr>
          <w:rStyle w:val="EndnoteReference"/>
          <w:rFonts w:ascii="Sakkal Majalla" w:hAnsi="Sakkal Majalla" w:cs="Sakkal Majalla"/>
          <w:color w:val="000000" w:themeColor="text1"/>
          <w:sz w:val="24"/>
          <w:szCs w:val="24"/>
        </w:rPr>
        <w:endnoteRef/>
      </w:r>
      <w:r w:rsidRPr="007F5CB8">
        <w:rPr>
          <w:rFonts w:ascii="Sakkal Majalla" w:hAnsi="Sakkal Majalla" w:cs="Sakkal Majalla"/>
          <w:color w:val="000000" w:themeColor="text1"/>
          <w:sz w:val="24"/>
          <w:szCs w:val="24"/>
        </w:rPr>
        <w:t xml:space="preserve"> </w:t>
      </w:r>
      <w:r w:rsidRPr="007F5CB8">
        <w:rPr>
          <w:rFonts w:ascii="Sakkal Majalla" w:hAnsi="Sakkal Majalla" w:cs="Sakkal Majalla" w:hint="cs"/>
          <w:color w:val="000000" w:themeColor="text1"/>
          <w:sz w:val="24"/>
          <w:szCs w:val="24"/>
          <w:rtl/>
        </w:rPr>
        <w:t>ایضاً</w:t>
      </w:r>
      <w:r w:rsidRPr="007F5CB8">
        <w:rPr>
          <w:rFonts w:ascii="Sakkal Majalla" w:hAnsi="Sakkal Majalla" w:cs="Sakkal Majalla"/>
          <w:color w:val="000000" w:themeColor="text1"/>
          <w:sz w:val="24"/>
          <w:szCs w:val="24"/>
          <w:rtl/>
        </w:rPr>
        <w:t>، رقم</w:t>
      </w:r>
      <w:r w:rsidRPr="007F5CB8">
        <w:rPr>
          <w:rFonts w:ascii="Sakkal Majalla" w:hAnsi="Sakkal Majalla" w:cs="Sakkal Majalla" w:hint="cs"/>
          <w:color w:val="000000" w:themeColor="text1"/>
          <w:sz w:val="24"/>
          <w:szCs w:val="24"/>
          <w:rtl/>
        </w:rPr>
        <w:t>:</w:t>
      </w:r>
      <w:r w:rsidRPr="007F5CB8">
        <w:rPr>
          <w:rFonts w:ascii="Sakkal Majalla" w:hAnsi="Sakkal Majalla" w:cs="Sakkal Majalla"/>
          <w:color w:val="000000" w:themeColor="text1"/>
          <w:sz w:val="24"/>
          <w:szCs w:val="24"/>
          <w:rtl/>
        </w:rPr>
        <w:t xml:space="preserve"> 2878</w:t>
      </w:r>
      <w:r w:rsidRPr="007F5CB8">
        <w:rPr>
          <w:rFonts w:ascii="Sakkal Majalla" w:hAnsi="Sakkal Majalla" w:cs="Sakkal Majalla" w:hint="cs"/>
          <w:color w:val="000000" w:themeColor="text1"/>
          <w:sz w:val="24"/>
          <w:szCs w:val="24"/>
          <w:rtl/>
        </w:rPr>
        <w:t>،</w:t>
      </w:r>
      <w:r w:rsidRPr="007F5CB8">
        <w:rPr>
          <w:rFonts w:ascii="Sakkal Majalla" w:hAnsi="Sakkal Majalla" w:cs="Sakkal Majalla"/>
          <w:color w:val="000000" w:themeColor="text1"/>
          <w:sz w:val="24"/>
          <w:szCs w:val="24"/>
          <w:rtl/>
        </w:rPr>
        <w:t xml:space="preserve"> </w:t>
      </w:r>
      <w:r w:rsidRPr="007F5CB8">
        <w:rPr>
          <w:rFonts w:ascii="Sakkal Majalla" w:hAnsi="Sakkal Majalla" w:cs="Sakkal Majalla"/>
          <w:color w:val="000000" w:themeColor="text1"/>
          <w:sz w:val="24"/>
          <w:szCs w:val="24"/>
          <w:rtl/>
          <w:lang w:bidi="fa-IR"/>
        </w:rPr>
        <w:t>2/335</w:t>
      </w:r>
      <w:r w:rsidRPr="007F5CB8">
        <w:rPr>
          <w:rFonts w:ascii="Sakkal Majalla" w:hAnsi="Sakkal Majalla" w:cs="Sakkal Majalla"/>
          <w:color w:val="000000" w:themeColor="text1"/>
          <w:sz w:val="24"/>
          <w:szCs w:val="24"/>
          <w:rtl/>
        </w:rPr>
        <w:t>۔</w:t>
      </w:r>
      <w:r w:rsidRPr="007F5CB8">
        <w:rPr>
          <w:rFonts w:ascii="Sakkal Majalla" w:hAnsi="Sakkal Majalla" w:cs="Sakkal Majalla" w:hint="cs"/>
          <w:color w:val="000000" w:themeColor="text1"/>
          <w:sz w:val="24"/>
          <w:szCs w:val="24"/>
          <w:rtl/>
        </w:rPr>
        <w:t xml:space="preserve"> </w:t>
      </w:r>
    </w:p>
    <w:p w14:paraId="62CD99B3" w14:textId="34EAA439" w:rsidR="00F50AB1" w:rsidRPr="007F5CB8" w:rsidRDefault="00F50AB1" w:rsidP="009B414C">
      <w:pPr>
        <w:spacing w:after="0"/>
        <w:rPr>
          <w:rFonts w:cs="Sakkal Majalla"/>
          <w:b/>
          <w:bCs/>
          <w:i/>
          <w:iCs/>
          <w:color w:val="000000" w:themeColor="text1"/>
          <w:sz w:val="24"/>
          <w:szCs w:val="24"/>
          <w:rtl/>
          <w:lang w:bidi="ur-PK"/>
        </w:rPr>
      </w:pPr>
      <w:r w:rsidRPr="009B414C">
        <w:rPr>
          <w:rFonts w:asciiTheme="majorBidi" w:hAnsiTheme="majorBidi" w:cstheme="majorBidi"/>
          <w:color w:val="000000" w:themeColor="text1"/>
          <w:sz w:val="18"/>
          <w:szCs w:val="18"/>
        </w:rPr>
        <w:t>Ibid 2878, 2/335.</w:t>
      </w:r>
    </w:p>
  </w:endnote>
  <w:endnote w:id="6">
    <w:p w14:paraId="40B04391" w14:textId="7F4DCE07" w:rsidR="001A4EDF" w:rsidRPr="007F5CB8" w:rsidRDefault="001A4EDF" w:rsidP="001A4EDF">
      <w:pPr>
        <w:pStyle w:val="EndnoteText"/>
        <w:bidi/>
        <w:jc w:val="both"/>
        <w:rPr>
          <w:rFonts w:ascii="Sakkal Majalla" w:hAnsi="Sakkal Majalla" w:cs="Sakkal Majalla"/>
          <w:color w:val="000000" w:themeColor="text1"/>
          <w:sz w:val="24"/>
          <w:szCs w:val="24"/>
        </w:rPr>
      </w:pPr>
      <w:r w:rsidRPr="007F5CB8">
        <w:rPr>
          <w:rStyle w:val="EndnoteReference"/>
          <w:rFonts w:ascii="Sakkal Majalla" w:hAnsi="Sakkal Majalla" w:cs="Sakkal Majalla"/>
          <w:color w:val="000000" w:themeColor="text1"/>
          <w:sz w:val="24"/>
          <w:szCs w:val="24"/>
        </w:rPr>
        <w:endnoteRef/>
      </w:r>
      <w:r w:rsidRPr="007F5CB8">
        <w:rPr>
          <w:rFonts w:ascii="Sakkal Majalla" w:hAnsi="Sakkal Majalla" w:cs="Sakkal Majalla"/>
          <w:color w:val="000000" w:themeColor="text1"/>
          <w:sz w:val="24"/>
          <w:szCs w:val="24"/>
        </w:rPr>
        <w:t xml:space="preserve"> </w:t>
      </w:r>
      <w:r w:rsidRPr="007F5CB8">
        <w:rPr>
          <w:rFonts w:ascii="Sakkal Majalla" w:hAnsi="Sakkal Majalla" w:cs="Sakkal Majalla"/>
          <w:color w:val="000000" w:themeColor="text1"/>
          <w:sz w:val="24"/>
          <w:szCs w:val="24"/>
          <w:shd w:val="clear" w:color="auto" w:fill="FFFFFF"/>
          <w:rtl/>
        </w:rPr>
        <w:t>احمد بن حنبل، المسند، دار صادر، بیروت، 1419ھ، </w:t>
      </w:r>
      <w:r w:rsidRPr="007F5CB8">
        <w:rPr>
          <w:rStyle w:val="Emphasis"/>
          <w:rFonts w:ascii="Sakkal Majalla" w:hAnsi="Sakkal Majalla" w:cs="Sakkal Majalla" w:hint="cs"/>
          <w:b/>
          <w:bCs/>
          <w:i w:val="0"/>
          <w:iCs w:val="0"/>
          <w:color w:val="000000" w:themeColor="text1"/>
          <w:sz w:val="24"/>
          <w:szCs w:val="24"/>
          <w:shd w:val="clear" w:color="auto" w:fill="FFFFFF"/>
          <w:rtl/>
        </w:rPr>
        <w:t>رقم:</w:t>
      </w:r>
      <w:r w:rsidRPr="007F5CB8">
        <w:rPr>
          <w:rFonts w:ascii="Sakkal Majalla" w:hAnsi="Sakkal Majalla" w:cs="Sakkal Majalla"/>
          <w:color w:val="000000" w:themeColor="text1"/>
          <w:sz w:val="24"/>
          <w:szCs w:val="24"/>
          <w:shd w:val="clear" w:color="auto" w:fill="FFFFFF"/>
          <w:rtl/>
        </w:rPr>
        <w:t> </w:t>
      </w:r>
      <w:r w:rsidRPr="007F5CB8">
        <w:rPr>
          <w:rFonts w:ascii="Sakkal Majalla" w:hAnsi="Sakkal Majalla" w:cs="Sakkal Majalla"/>
          <w:color w:val="000000" w:themeColor="text1"/>
          <w:sz w:val="24"/>
          <w:szCs w:val="24"/>
          <w:shd w:val="clear" w:color="auto" w:fill="FFFFFF"/>
        </w:rPr>
        <w:t>1645</w:t>
      </w:r>
      <w:r w:rsidRPr="007F5CB8">
        <w:rPr>
          <w:rFonts w:ascii="Sakkal Majalla" w:hAnsi="Sakkal Majalla" w:cs="Sakkal Majalla"/>
          <w:color w:val="000000" w:themeColor="text1"/>
          <w:sz w:val="24"/>
          <w:szCs w:val="24"/>
          <w:shd w:val="clear" w:color="auto" w:fill="FFFFFF"/>
          <w:rtl/>
        </w:rPr>
        <w:t>؛</w:t>
      </w:r>
      <w:r w:rsidRPr="007F5CB8">
        <w:rPr>
          <w:rFonts w:ascii="Sakkal Majalla" w:hAnsi="Sakkal Majalla" w:cs="Sakkal Majalla"/>
          <w:color w:val="000000" w:themeColor="text1"/>
          <w:sz w:val="24"/>
          <w:szCs w:val="24"/>
          <w:rtl/>
        </w:rPr>
        <w:t xml:space="preserve"> ابن حجر</w:t>
      </w:r>
      <w:r w:rsidRPr="007F5CB8">
        <w:rPr>
          <w:rFonts w:ascii="Sakkal Majalla" w:hAnsi="Sakkal Majalla" w:cs="Sakkal Majalla" w:hint="cs"/>
          <w:color w:val="000000" w:themeColor="text1"/>
          <w:sz w:val="24"/>
          <w:szCs w:val="24"/>
          <w:rtl/>
        </w:rPr>
        <w:t xml:space="preserve">،احمدبن علی </w:t>
      </w:r>
      <w:r w:rsidRPr="007F5CB8">
        <w:rPr>
          <w:rFonts w:ascii="Sakkal Majalla" w:hAnsi="Sakkal Majalla" w:cs="Sakkal Majalla"/>
          <w:color w:val="000000" w:themeColor="text1"/>
          <w:sz w:val="24"/>
          <w:szCs w:val="24"/>
          <w:rtl/>
        </w:rPr>
        <w:t>العسقلانی</w:t>
      </w:r>
      <w:r w:rsidRPr="007F5CB8">
        <w:rPr>
          <w:rFonts w:ascii="Sakkal Majalla" w:hAnsi="Sakkal Majalla" w:cs="Sakkal Majalla" w:hint="cs"/>
          <w:color w:val="000000" w:themeColor="text1"/>
          <w:sz w:val="24"/>
          <w:szCs w:val="24"/>
          <w:rtl/>
        </w:rPr>
        <w:t>،</w:t>
      </w:r>
      <w:r w:rsidRPr="007F5CB8">
        <w:rPr>
          <w:rFonts w:ascii="Sakkal Majalla" w:hAnsi="Sakkal Majalla" w:cs="Sakkal Majalla"/>
          <w:color w:val="000000" w:themeColor="text1"/>
          <w:sz w:val="24"/>
          <w:szCs w:val="24"/>
          <w:rtl/>
        </w:rPr>
        <w:t>الاصاب</w:t>
      </w:r>
      <w:r w:rsidRPr="007F5CB8">
        <w:rPr>
          <w:rFonts w:ascii="Sakkal Majalla" w:hAnsi="Sakkal Majalla" w:cs="Sakkal Majalla" w:hint="cs"/>
          <w:color w:val="000000" w:themeColor="text1"/>
          <w:sz w:val="24"/>
          <w:szCs w:val="24"/>
          <w:rtl/>
        </w:rPr>
        <w:t>ۃ</w:t>
      </w:r>
      <w:r w:rsidRPr="007F5CB8">
        <w:rPr>
          <w:rFonts w:ascii="Sakkal Majalla" w:hAnsi="Sakkal Majalla" w:cs="Sakkal Majalla"/>
          <w:color w:val="000000" w:themeColor="text1"/>
          <w:sz w:val="24"/>
          <w:szCs w:val="24"/>
          <w:rtl/>
        </w:rPr>
        <w:t>فی تمییزالصحاب</w:t>
      </w:r>
      <w:r w:rsidRPr="007F5CB8">
        <w:rPr>
          <w:rFonts w:ascii="Sakkal Majalla" w:hAnsi="Sakkal Majalla" w:cs="Sakkal Majalla" w:hint="cs"/>
          <w:color w:val="000000" w:themeColor="text1"/>
          <w:sz w:val="24"/>
          <w:szCs w:val="24"/>
          <w:rtl/>
        </w:rPr>
        <w:t>ۃ</w:t>
      </w:r>
      <w:r w:rsidRPr="007F5CB8">
        <w:rPr>
          <w:rFonts w:ascii="Sakkal Majalla" w:hAnsi="Sakkal Majalla" w:cs="Sakkal Majalla"/>
          <w:color w:val="000000" w:themeColor="text1"/>
          <w:sz w:val="24"/>
          <w:szCs w:val="24"/>
          <w:rtl/>
        </w:rPr>
        <w:t>،</w:t>
      </w:r>
      <w:r w:rsidRPr="007F5CB8">
        <w:rPr>
          <w:rFonts w:ascii="Sakkal Majalla" w:hAnsi="Sakkal Majalla" w:cs="Sakkal Majalla" w:hint="cs"/>
          <w:color w:val="000000" w:themeColor="text1"/>
          <w:sz w:val="24"/>
          <w:szCs w:val="24"/>
          <w:rtl/>
        </w:rPr>
        <w:t xml:space="preserve">مطبع </w:t>
      </w:r>
      <w:r w:rsidRPr="007F5CB8">
        <w:rPr>
          <w:rFonts w:ascii="Sakkal Majalla" w:hAnsi="Sakkal Majalla" w:cs="Sakkal Majalla"/>
          <w:color w:val="000000" w:themeColor="text1"/>
          <w:sz w:val="24"/>
          <w:szCs w:val="24"/>
          <w:rtl/>
        </w:rPr>
        <w:t>القاہر</w:t>
      </w:r>
      <w:r w:rsidRPr="007F5CB8">
        <w:rPr>
          <w:rFonts w:ascii="Sakkal Majalla" w:hAnsi="Sakkal Majalla" w:cs="Sakkal Majalla" w:hint="cs"/>
          <w:color w:val="000000" w:themeColor="text1"/>
          <w:sz w:val="24"/>
          <w:szCs w:val="24"/>
          <w:rtl/>
        </w:rPr>
        <w:t>ۃ</w:t>
      </w:r>
      <w:r w:rsidRPr="007F5CB8">
        <w:rPr>
          <w:rFonts w:ascii="Sakkal Majalla" w:hAnsi="Sakkal Majalla" w:cs="Sakkal Majalla"/>
          <w:color w:val="000000" w:themeColor="text1"/>
          <w:sz w:val="24"/>
          <w:szCs w:val="24"/>
          <w:rtl/>
        </w:rPr>
        <w:t>،مصر،</w:t>
      </w:r>
      <w:r w:rsidRPr="007F5CB8">
        <w:rPr>
          <w:rFonts w:ascii="Sakkal Majalla" w:hAnsi="Sakkal Majalla" w:cs="Sakkal Majalla" w:hint="cs"/>
          <w:color w:val="000000" w:themeColor="text1"/>
          <w:sz w:val="24"/>
          <w:szCs w:val="24"/>
          <w:rtl/>
        </w:rPr>
        <w:t>س ن،</w:t>
      </w:r>
      <w:r w:rsidRPr="007F5CB8">
        <w:rPr>
          <w:rFonts w:ascii="Sakkal Majalla" w:hAnsi="Sakkal Majalla" w:cs="Sakkal Majalla"/>
          <w:color w:val="000000" w:themeColor="text1"/>
          <w:sz w:val="24"/>
          <w:szCs w:val="24"/>
          <w:rtl/>
        </w:rPr>
        <w:t xml:space="preserve"> 2/176</w:t>
      </w:r>
      <w:r w:rsidRPr="007F5CB8">
        <w:rPr>
          <w:rFonts w:ascii="Sakkal Majalla" w:hAnsi="Sakkal Majalla" w:cs="Sakkal Majalla" w:hint="cs"/>
          <w:color w:val="000000" w:themeColor="text1"/>
          <w:sz w:val="24"/>
          <w:szCs w:val="24"/>
          <w:rtl/>
        </w:rPr>
        <w:t>۔</w:t>
      </w:r>
    </w:p>
    <w:p w14:paraId="4CCC59AE" w14:textId="01C0D179" w:rsidR="00F50AB1" w:rsidRPr="007F5CB8" w:rsidRDefault="00F50AB1" w:rsidP="00AB0242">
      <w:pPr>
        <w:spacing w:after="0"/>
        <w:jc w:val="both"/>
        <w:rPr>
          <w:b/>
          <w:bCs/>
          <w:i/>
          <w:iCs/>
          <w:color w:val="000000" w:themeColor="text1"/>
          <w:sz w:val="20"/>
          <w:szCs w:val="20"/>
          <w:rtl/>
        </w:rPr>
      </w:pPr>
      <w:r w:rsidRPr="009B414C">
        <w:rPr>
          <w:rFonts w:asciiTheme="majorBidi" w:hAnsiTheme="majorBidi" w:cstheme="majorBidi"/>
          <w:color w:val="000000" w:themeColor="text1"/>
          <w:sz w:val="18"/>
          <w:szCs w:val="18"/>
        </w:rPr>
        <w:t xml:space="preserve">Ahmad Ibn </w:t>
      </w:r>
      <w:proofErr w:type="spellStart"/>
      <w:r w:rsidRPr="009B414C">
        <w:rPr>
          <w:rFonts w:asciiTheme="majorBidi" w:hAnsiTheme="majorBidi" w:cstheme="majorBidi"/>
          <w:color w:val="000000" w:themeColor="text1"/>
          <w:sz w:val="18"/>
          <w:szCs w:val="18"/>
        </w:rPr>
        <w:t>Hanbal</w:t>
      </w:r>
      <w:proofErr w:type="spellEnd"/>
      <w:r w:rsidRPr="009B414C">
        <w:rPr>
          <w:rFonts w:asciiTheme="majorBidi" w:hAnsiTheme="majorBidi" w:cstheme="majorBidi"/>
          <w:color w:val="000000" w:themeColor="text1"/>
          <w:sz w:val="18"/>
          <w:szCs w:val="18"/>
        </w:rPr>
        <w:t>, Al-</w:t>
      </w:r>
      <w:proofErr w:type="spellStart"/>
      <w:r w:rsidRPr="009B414C">
        <w:rPr>
          <w:rFonts w:asciiTheme="majorBidi" w:hAnsiTheme="majorBidi" w:cstheme="majorBidi"/>
          <w:color w:val="000000" w:themeColor="text1"/>
          <w:sz w:val="18"/>
          <w:szCs w:val="18"/>
        </w:rPr>
        <w:t>Musnad</w:t>
      </w:r>
      <w:proofErr w:type="spellEnd"/>
      <w:r w:rsidRPr="009B414C">
        <w:rPr>
          <w:rFonts w:asciiTheme="majorBidi" w:hAnsiTheme="majorBidi" w:cstheme="majorBidi"/>
          <w:color w:val="000000" w:themeColor="text1"/>
          <w:sz w:val="18"/>
          <w:szCs w:val="18"/>
        </w:rPr>
        <w:t xml:space="preserve">, </w:t>
      </w:r>
      <w:proofErr w:type="spellStart"/>
      <w:r w:rsidRPr="009B414C">
        <w:rPr>
          <w:rFonts w:asciiTheme="majorBidi" w:hAnsiTheme="majorBidi" w:cstheme="majorBidi"/>
          <w:color w:val="000000" w:themeColor="text1"/>
          <w:sz w:val="18"/>
          <w:szCs w:val="18"/>
        </w:rPr>
        <w:t>Dār</w:t>
      </w:r>
      <w:proofErr w:type="spellEnd"/>
      <w:r w:rsidRPr="009B414C">
        <w:rPr>
          <w:rFonts w:asciiTheme="majorBidi" w:hAnsiTheme="majorBidi" w:cstheme="majorBidi"/>
          <w:color w:val="000000" w:themeColor="text1"/>
          <w:sz w:val="18"/>
          <w:szCs w:val="18"/>
        </w:rPr>
        <w:t xml:space="preserve"> Sadr, Beirut, 1419 AH, number: 1645; Ibn Hajar, Ahmad bin Ali al-</w:t>
      </w:r>
      <w:proofErr w:type="spellStart"/>
      <w:r w:rsidRPr="009B414C">
        <w:rPr>
          <w:rFonts w:asciiTheme="majorBidi" w:hAnsiTheme="majorBidi" w:cstheme="majorBidi"/>
          <w:color w:val="000000" w:themeColor="text1"/>
          <w:sz w:val="18"/>
          <w:szCs w:val="18"/>
        </w:rPr>
        <w:t>Asqalāni</w:t>
      </w:r>
      <w:proofErr w:type="spellEnd"/>
      <w:r w:rsidRPr="009B414C">
        <w:rPr>
          <w:rFonts w:asciiTheme="majorBidi" w:hAnsiTheme="majorBidi" w:cstheme="majorBidi"/>
          <w:color w:val="000000" w:themeColor="text1"/>
          <w:sz w:val="18"/>
          <w:szCs w:val="18"/>
        </w:rPr>
        <w:t xml:space="preserve">, al-Asaba fi </w:t>
      </w:r>
      <w:proofErr w:type="spellStart"/>
      <w:r w:rsidRPr="009B414C">
        <w:rPr>
          <w:rFonts w:asciiTheme="majorBidi" w:hAnsiTheme="majorBidi" w:cstheme="majorBidi"/>
          <w:color w:val="000000" w:themeColor="text1"/>
          <w:sz w:val="18"/>
          <w:szCs w:val="18"/>
        </w:rPr>
        <w:t>Tameeez</w:t>
      </w:r>
      <w:proofErr w:type="spellEnd"/>
      <w:r w:rsidRPr="009B414C">
        <w:rPr>
          <w:rFonts w:asciiTheme="majorBidi" w:hAnsiTheme="majorBidi" w:cstheme="majorBidi"/>
          <w:color w:val="000000" w:themeColor="text1"/>
          <w:sz w:val="18"/>
          <w:szCs w:val="18"/>
        </w:rPr>
        <w:t xml:space="preserve"> al-</w:t>
      </w:r>
      <w:proofErr w:type="spellStart"/>
      <w:r w:rsidRPr="009B414C">
        <w:rPr>
          <w:rFonts w:asciiTheme="majorBidi" w:hAnsiTheme="majorBidi" w:cstheme="majorBidi"/>
          <w:color w:val="000000" w:themeColor="text1"/>
          <w:sz w:val="18"/>
          <w:szCs w:val="18"/>
        </w:rPr>
        <w:t>Sahāba</w:t>
      </w:r>
      <w:proofErr w:type="spellEnd"/>
      <w:r w:rsidRPr="009B414C">
        <w:rPr>
          <w:rFonts w:asciiTheme="majorBidi" w:hAnsiTheme="majorBidi" w:cstheme="majorBidi"/>
          <w:color w:val="000000" w:themeColor="text1"/>
          <w:sz w:val="18"/>
          <w:szCs w:val="18"/>
        </w:rPr>
        <w:t xml:space="preserve">, </w:t>
      </w:r>
      <w:proofErr w:type="spellStart"/>
      <w:r w:rsidRPr="009B414C">
        <w:rPr>
          <w:rFonts w:asciiTheme="majorBidi" w:hAnsiTheme="majorBidi" w:cstheme="majorBidi"/>
          <w:color w:val="000000" w:themeColor="text1"/>
          <w:sz w:val="18"/>
          <w:szCs w:val="18"/>
        </w:rPr>
        <w:t>Matba</w:t>
      </w:r>
      <w:proofErr w:type="spellEnd"/>
      <w:r w:rsidRPr="009B414C">
        <w:rPr>
          <w:rFonts w:asciiTheme="majorBidi" w:hAnsiTheme="majorBidi" w:cstheme="majorBidi"/>
          <w:color w:val="000000" w:themeColor="text1"/>
          <w:sz w:val="18"/>
          <w:szCs w:val="18"/>
        </w:rPr>
        <w:t>՚ al-</w:t>
      </w:r>
      <w:proofErr w:type="spellStart"/>
      <w:r w:rsidRPr="009B414C">
        <w:rPr>
          <w:rFonts w:asciiTheme="majorBidi" w:hAnsiTheme="majorBidi" w:cstheme="majorBidi"/>
          <w:color w:val="000000" w:themeColor="text1"/>
          <w:sz w:val="18"/>
          <w:szCs w:val="18"/>
        </w:rPr>
        <w:t>Qāhira</w:t>
      </w:r>
      <w:proofErr w:type="spellEnd"/>
      <w:r w:rsidRPr="009B414C">
        <w:rPr>
          <w:rFonts w:asciiTheme="majorBidi" w:hAnsiTheme="majorBidi" w:cstheme="majorBidi"/>
          <w:color w:val="000000" w:themeColor="text1"/>
          <w:sz w:val="18"/>
          <w:szCs w:val="18"/>
        </w:rPr>
        <w:t>, Miser, S.N., 2/176.</w:t>
      </w:r>
    </w:p>
  </w:endnote>
  <w:endnote w:id="7">
    <w:p w14:paraId="4321A397" w14:textId="78EBD612" w:rsidR="001A4EDF" w:rsidRDefault="001A4EDF" w:rsidP="00600E55">
      <w:pPr>
        <w:pStyle w:val="EndnoteText"/>
        <w:bidi/>
        <w:jc w:val="both"/>
        <w:rPr>
          <w:rFonts w:ascii="Sakkal Majalla" w:hAnsi="Sakkal Majalla" w:cs="Sakkal Majalla"/>
          <w:color w:val="000000" w:themeColor="text1"/>
          <w:sz w:val="24"/>
          <w:szCs w:val="24"/>
        </w:rPr>
      </w:pPr>
      <w:r w:rsidRPr="007F5CB8">
        <w:rPr>
          <w:rStyle w:val="EndnoteReference"/>
          <w:rFonts w:ascii="Sakkal Majalla" w:hAnsi="Sakkal Majalla" w:cs="Sakkal Majalla"/>
          <w:color w:val="000000" w:themeColor="text1"/>
          <w:sz w:val="24"/>
          <w:szCs w:val="24"/>
        </w:rPr>
        <w:endnoteRef/>
      </w:r>
      <w:r w:rsidRPr="007F5CB8">
        <w:rPr>
          <w:rFonts w:ascii="Sakkal Majalla" w:hAnsi="Sakkal Majalla" w:cs="Sakkal Majalla"/>
          <w:color w:val="000000" w:themeColor="text1"/>
          <w:sz w:val="24"/>
          <w:szCs w:val="24"/>
        </w:rPr>
        <w:t xml:space="preserve"> </w:t>
      </w:r>
      <w:r w:rsidR="00600E55" w:rsidRPr="007F5CB8">
        <w:rPr>
          <w:rFonts w:ascii="Sakkal Majalla" w:hAnsi="Sakkal Majalla" w:cs="Sakkal Majalla"/>
          <w:color w:val="000000" w:themeColor="text1"/>
          <w:sz w:val="24"/>
          <w:szCs w:val="24"/>
          <w:rtl/>
        </w:rPr>
        <w:t>مصطفٰی</w:t>
      </w:r>
      <w:r w:rsidR="00600E55" w:rsidRPr="007F5CB8">
        <w:rPr>
          <w:rFonts w:ascii="Sakkal Majalla" w:hAnsi="Sakkal Majalla" w:cs="Sakkal Majalla" w:hint="cs"/>
          <w:color w:val="000000" w:themeColor="text1"/>
          <w:sz w:val="24"/>
          <w:szCs w:val="24"/>
          <w:rtl/>
        </w:rPr>
        <w:t xml:space="preserve"> </w:t>
      </w:r>
      <w:r w:rsidR="00600E55" w:rsidRPr="007F5CB8">
        <w:rPr>
          <w:rFonts w:ascii="Sakkal Majalla" w:hAnsi="Sakkal Majalla" w:cs="Sakkal Majalla"/>
          <w:color w:val="000000" w:themeColor="text1"/>
          <w:sz w:val="24"/>
          <w:szCs w:val="24"/>
          <w:rtl/>
        </w:rPr>
        <w:t>احمدالزر</w:t>
      </w:r>
      <w:r w:rsidRPr="007F5CB8">
        <w:rPr>
          <w:rFonts w:ascii="Sakkal Majalla" w:hAnsi="Sakkal Majalla" w:cs="Sakkal Majalla"/>
          <w:color w:val="000000" w:themeColor="text1"/>
          <w:sz w:val="24"/>
          <w:szCs w:val="24"/>
          <w:rtl/>
        </w:rPr>
        <w:t>قاء</w:t>
      </w:r>
      <w:r w:rsidR="00600E55" w:rsidRPr="007F5CB8">
        <w:rPr>
          <w:rFonts w:ascii="Sakkal Majalla" w:hAnsi="Sakkal Majalla" w:cs="Sakkal Majalla"/>
          <w:color w:val="000000" w:themeColor="text1"/>
          <w:sz w:val="24"/>
          <w:szCs w:val="24"/>
          <w:rtl/>
        </w:rPr>
        <w:t>،</w:t>
      </w:r>
      <w:r w:rsidRPr="007F5CB8">
        <w:rPr>
          <w:rFonts w:ascii="Sakkal Majalla" w:hAnsi="Sakkal Majalla" w:cs="Sakkal Majalla"/>
          <w:color w:val="000000" w:themeColor="text1"/>
          <w:sz w:val="24"/>
          <w:szCs w:val="24"/>
          <w:rtl/>
        </w:rPr>
        <w:t>الدکتور،</w:t>
      </w:r>
      <w:r w:rsidR="00600E55" w:rsidRPr="007F5CB8">
        <w:rPr>
          <w:rFonts w:ascii="Sakkal Majalla" w:hAnsi="Sakkal Majalla" w:cs="Sakkal Majalla"/>
          <w:color w:val="000000" w:themeColor="text1"/>
          <w:sz w:val="24"/>
          <w:szCs w:val="24"/>
          <w:rtl/>
        </w:rPr>
        <w:t>الفقہ</w:t>
      </w:r>
      <w:r w:rsidR="00600E55" w:rsidRPr="007F5CB8">
        <w:rPr>
          <w:rFonts w:ascii="Sakkal Majalla" w:hAnsi="Sakkal Majalla" w:cs="Sakkal Majalla" w:hint="cs"/>
          <w:color w:val="000000" w:themeColor="text1"/>
          <w:sz w:val="24"/>
          <w:szCs w:val="24"/>
          <w:rtl/>
        </w:rPr>
        <w:t xml:space="preserve"> </w:t>
      </w:r>
      <w:r w:rsidR="00600E55" w:rsidRPr="007F5CB8">
        <w:rPr>
          <w:rFonts w:ascii="Sakkal Majalla" w:hAnsi="Sakkal Majalla" w:cs="Sakkal Majalla"/>
          <w:color w:val="000000" w:themeColor="text1"/>
          <w:sz w:val="24"/>
          <w:szCs w:val="24"/>
          <w:rtl/>
        </w:rPr>
        <w:t>الاسلامی فی ثوبہ</w:t>
      </w:r>
      <w:r w:rsidR="00600E55" w:rsidRPr="007F5CB8">
        <w:rPr>
          <w:rFonts w:ascii="Sakkal Majalla" w:hAnsi="Sakkal Majalla" w:cs="Sakkal Majalla" w:hint="cs"/>
          <w:color w:val="000000" w:themeColor="text1"/>
          <w:sz w:val="24"/>
          <w:szCs w:val="24"/>
          <w:rtl/>
        </w:rPr>
        <w:t xml:space="preserve"> </w:t>
      </w:r>
      <w:r w:rsidRPr="007F5CB8">
        <w:rPr>
          <w:rFonts w:ascii="Sakkal Majalla" w:hAnsi="Sakkal Majalla" w:cs="Sakkal Majalla"/>
          <w:color w:val="000000" w:themeColor="text1"/>
          <w:sz w:val="24"/>
          <w:szCs w:val="24"/>
          <w:rtl/>
        </w:rPr>
        <w:t>الجدید،</w:t>
      </w:r>
      <w:r w:rsidRPr="007F5CB8">
        <w:rPr>
          <w:rFonts w:ascii="Sakkal Majalla" w:hAnsi="Sakkal Majalla" w:cs="Sakkal Majalla" w:hint="cs"/>
          <w:color w:val="000000" w:themeColor="text1"/>
          <w:sz w:val="24"/>
          <w:szCs w:val="24"/>
          <w:rtl/>
        </w:rPr>
        <w:t>مط</w:t>
      </w:r>
      <w:r w:rsidR="00600E55" w:rsidRPr="007F5CB8">
        <w:rPr>
          <w:rFonts w:ascii="Sakkal Majalla" w:hAnsi="Sakkal Majalla" w:cs="Sakkal Majalla" w:hint="cs"/>
          <w:color w:val="000000" w:themeColor="text1"/>
          <w:sz w:val="24"/>
          <w:szCs w:val="24"/>
          <w:rtl/>
        </w:rPr>
        <w:t>بعۃالجامعۃ،دمشق،</w:t>
      </w:r>
      <w:r w:rsidRPr="007F5CB8">
        <w:rPr>
          <w:rFonts w:ascii="Sakkal Majalla" w:hAnsi="Sakkal Majalla" w:cs="Sakkal Majalla"/>
          <w:color w:val="000000" w:themeColor="text1"/>
          <w:sz w:val="24"/>
          <w:szCs w:val="24"/>
          <w:rtl/>
        </w:rPr>
        <w:t>طبعۃثامن</w:t>
      </w:r>
      <w:r w:rsidRPr="007F5CB8">
        <w:rPr>
          <w:rFonts w:ascii="Sakkal Majalla" w:hAnsi="Sakkal Majalla" w:cs="Sakkal Majalla" w:hint="cs"/>
          <w:color w:val="000000" w:themeColor="text1"/>
          <w:sz w:val="24"/>
          <w:szCs w:val="24"/>
          <w:rtl/>
        </w:rPr>
        <w:t>ۃ</w:t>
      </w:r>
      <w:r w:rsidRPr="007F5CB8">
        <w:rPr>
          <w:rFonts w:ascii="Sakkal Majalla" w:hAnsi="Sakkal Majalla" w:cs="Sakkal Majalla"/>
          <w:color w:val="000000" w:themeColor="text1"/>
          <w:sz w:val="24"/>
          <w:szCs w:val="24"/>
          <w:rtl/>
        </w:rPr>
        <w:t>،</w:t>
      </w:r>
      <w:r w:rsidRPr="007F5CB8">
        <w:rPr>
          <w:rFonts w:ascii="Sakkal Majalla" w:hAnsi="Sakkal Majalla" w:cs="Sakkal Majalla"/>
          <w:color w:val="000000" w:themeColor="text1"/>
          <w:sz w:val="24"/>
          <w:szCs w:val="24"/>
          <w:rtl/>
          <w:lang w:bidi="fa-IR"/>
        </w:rPr>
        <w:t>1964</w:t>
      </w:r>
      <w:r w:rsidRPr="007F5CB8">
        <w:rPr>
          <w:rFonts w:ascii="Sakkal Majalla" w:hAnsi="Sakkal Majalla" w:cs="Sakkal Majalla"/>
          <w:color w:val="000000" w:themeColor="text1"/>
          <w:sz w:val="24"/>
          <w:szCs w:val="24"/>
          <w:rtl/>
        </w:rPr>
        <w:t>ء،</w:t>
      </w:r>
      <w:r w:rsidRPr="007F5CB8">
        <w:rPr>
          <w:rFonts w:ascii="Sakkal Majalla" w:hAnsi="Sakkal Majalla" w:cs="Sakkal Majalla" w:hint="cs"/>
          <w:color w:val="000000" w:themeColor="text1"/>
          <w:sz w:val="24"/>
          <w:szCs w:val="24"/>
          <w:rtl/>
          <w:lang w:bidi="fa-IR"/>
        </w:rPr>
        <w:t xml:space="preserve"> </w:t>
      </w:r>
      <w:r w:rsidRPr="007F5CB8">
        <w:rPr>
          <w:rFonts w:ascii="Sakkal Majalla" w:hAnsi="Sakkal Majalla" w:cs="Sakkal Majalla"/>
          <w:color w:val="000000" w:themeColor="text1"/>
          <w:sz w:val="24"/>
          <w:szCs w:val="24"/>
          <w:rtl/>
        </w:rPr>
        <w:t>1/404</w:t>
      </w:r>
      <w:r w:rsidRPr="007F5CB8">
        <w:rPr>
          <w:rFonts w:ascii="Sakkal Majalla" w:hAnsi="Sakkal Majalla" w:cs="Sakkal Majalla" w:hint="cs"/>
          <w:color w:val="000000" w:themeColor="text1"/>
          <w:sz w:val="24"/>
          <w:szCs w:val="24"/>
          <w:rtl/>
        </w:rPr>
        <w:t>۔</w:t>
      </w:r>
    </w:p>
    <w:p w14:paraId="0A807C49" w14:textId="7E2CA6DA" w:rsidR="009B414C" w:rsidRPr="007F5CB8" w:rsidRDefault="009B414C" w:rsidP="009B414C">
      <w:pPr>
        <w:pStyle w:val="EndnoteText"/>
        <w:jc w:val="both"/>
        <w:rPr>
          <w:rFonts w:ascii="Sakkal Majalla" w:hAnsi="Sakkal Majalla" w:cs="Sakkal Majalla"/>
          <w:color w:val="000000" w:themeColor="text1"/>
          <w:sz w:val="24"/>
          <w:szCs w:val="24"/>
          <w:rtl/>
          <w:lang w:bidi="ur-PK"/>
        </w:rPr>
      </w:pPr>
      <w:proofErr w:type="spellStart"/>
      <w:r w:rsidRPr="009B414C">
        <w:rPr>
          <w:rFonts w:asciiTheme="majorBidi" w:hAnsiTheme="majorBidi" w:cstheme="majorBidi"/>
          <w:color w:val="000000" w:themeColor="text1"/>
          <w:sz w:val="18"/>
          <w:szCs w:val="18"/>
        </w:rPr>
        <w:t>Mustāfa</w:t>
      </w:r>
      <w:proofErr w:type="spellEnd"/>
      <w:r w:rsidRPr="009B414C">
        <w:rPr>
          <w:rFonts w:asciiTheme="majorBidi" w:hAnsiTheme="majorBidi" w:cstheme="majorBidi"/>
          <w:color w:val="000000" w:themeColor="text1"/>
          <w:sz w:val="18"/>
          <w:szCs w:val="18"/>
        </w:rPr>
        <w:t xml:space="preserve"> Ahmad al-</w:t>
      </w:r>
      <w:proofErr w:type="spellStart"/>
      <w:r w:rsidRPr="009B414C">
        <w:rPr>
          <w:rFonts w:asciiTheme="majorBidi" w:hAnsiTheme="majorBidi" w:cstheme="majorBidi"/>
          <w:color w:val="000000" w:themeColor="text1"/>
          <w:sz w:val="18"/>
          <w:szCs w:val="18"/>
        </w:rPr>
        <w:t>Zarqā</w:t>
      </w:r>
      <w:proofErr w:type="spellEnd"/>
      <w:r w:rsidRPr="009B414C">
        <w:rPr>
          <w:rFonts w:asciiTheme="majorBidi" w:hAnsiTheme="majorBidi" w:cstheme="majorBidi"/>
          <w:color w:val="000000" w:themeColor="text1"/>
          <w:sz w:val="18"/>
          <w:szCs w:val="18"/>
        </w:rPr>
        <w:t>, Al-</w:t>
      </w:r>
      <w:proofErr w:type="spellStart"/>
      <w:r w:rsidRPr="009B414C">
        <w:rPr>
          <w:rFonts w:asciiTheme="majorBidi" w:hAnsiTheme="majorBidi" w:cstheme="majorBidi"/>
          <w:color w:val="000000" w:themeColor="text1"/>
          <w:sz w:val="18"/>
          <w:szCs w:val="18"/>
        </w:rPr>
        <w:t>Doktūr</w:t>
      </w:r>
      <w:proofErr w:type="spellEnd"/>
      <w:r w:rsidRPr="009B414C">
        <w:rPr>
          <w:rFonts w:asciiTheme="majorBidi" w:hAnsiTheme="majorBidi" w:cstheme="majorBidi"/>
          <w:color w:val="000000" w:themeColor="text1"/>
          <w:sz w:val="18"/>
          <w:szCs w:val="18"/>
        </w:rPr>
        <w:t>, Al-Fiqh al-</w:t>
      </w:r>
      <w:proofErr w:type="spellStart"/>
      <w:r w:rsidRPr="009B414C">
        <w:rPr>
          <w:rFonts w:asciiTheme="majorBidi" w:hAnsiTheme="majorBidi" w:cstheme="majorBidi"/>
          <w:color w:val="000000" w:themeColor="text1"/>
          <w:sz w:val="18"/>
          <w:szCs w:val="18"/>
        </w:rPr>
        <w:t>Islami</w:t>
      </w:r>
      <w:proofErr w:type="spellEnd"/>
      <w:r w:rsidRPr="009B414C">
        <w:rPr>
          <w:rFonts w:asciiTheme="majorBidi" w:hAnsiTheme="majorBidi" w:cstheme="majorBidi"/>
          <w:color w:val="000000" w:themeColor="text1"/>
          <w:sz w:val="18"/>
          <w:szCs w:val="18"/>
        </w:rPr>
        <w:t xml:space="preserve"> fi </w:t>
      </w:r>
      <w:proofErr w:type="spellStart"/>
      <w:r w:rsidRPr="009B414C">
        <w:rPr>
          <w:rFonts w:asciiTheme="majorBidi" w:hAnsiTheme="majorBidi" w:cstheme="majorBidi"/>
          <w:color w:val="000000" w:themeColor="text1"/>
          <w:sz w:val="18"/>
          <w:szCs w:val="18"/>
        </w:rPr>
        <w:t>Thawba</w:t>
      </w:r>
      <w:proofErr w:type="spellEnd"/>
      <w:r w:rsidRPr="009B414C">
        <w:rPr>
          <w:rFonts w:asciiTheme="majorBidi" w:hAnsiTheme="majorBidi" w:cstheme="majorBidi"/>
          <w:color w:val="000000" w:themeColor="text1"/>
          <w:sz w:val="18"/>
          <w:szCs w:val="18"/>
        </w:rPr>
        <w:t xml:space="preserve"> al-</w:t>
      </w:r>
      <w:proofErr w:type="spellStart"/>
      <w:r w:rsidRPr="009B414C">
        <w:rPr>
          <w:rFonts w:asciiTheme="majorBidi" w:hAnsiTheme="majorBidi" w:cstheme="majorBidi"/>
          <w:color w:val="000000" w:themeColor="text1"/>
          <w:sz w:val="18"/>
          <w:szCs w:val="18"/>
        </w:rPr>
        <w:t>Jadid</w:t>
      </w:r>
      <w:proofErr w:type="spellEnd"/>
      <w:r w:rsidRPr="009B414C">
        <w:rPr>
          <w:rFonts w:asciiTheme="majorBidi" w:hAnsiTheme="majorBidi" w:cstheme="majorBidi"/>
          <w:color w:val="000000" w:themeColor="text1"/>
          <w:sz w:val="18"/>
          <w:szCs w:val="18"/>
        </w:rPr>
        <w:t xml:space="preserve">, </w:t>
      </w:r>
      <w:proofErr w:type="spellStart"/>
      <w:r w:rsidRPr="009B414C">
        <w:rPr>
          <w:rFonts w:asciiTheme="majorBidi" w:hAnsiTheme="majorBidi" w:cstheme="majorBidi"/>
          <w:color w:val="000000" w:themeColor="text1"/>
          <w:sz w:val="18"/>
          <w:szCs w:val="18"/>
        </w:rPr>
        <w:t>Matabato</w:t>
      </w:r>
      <w:proofErr w:type="spellEnd"/>
      <w:r w:rsidRPr="009B414C">
        <w:rPr>
          <w:rFonts w:asciiTheme="majorBidi" w:hAnsiTheme="majorBidi" w:cstheme="majorBidi"/>
          <w:color w:val="000000" w:themeColor="text1"/>
          <w:sz w:val="18"/>
          <w:szCs w:val="18"/>
        </w:rPr>
        <w:t xml:space="preserve"> al-</w:t>
      </w:r>
      <w:proofErr w:type="spellStart"/>
      <w:r w:rsidRPr="009B414C">
        <w:rPr>
          <w:rFonts w:asciiTheme="majorBidi" w:hAnsiTheme="majorBidi" w:cstheme="majorBidi"/>
          <w:color w:val="000000" w:themeColor="text1"/>
          <w:sz w:val="18"/>
          <w:szCs w:val="18"/>
        </w:rPr>
        <w:t>Jāmia</w:t>
      </w:r>
      <w:proofErr w:type="spellEnd"/>
      <w:r w:rsidRPr="009B414C">
        <w:rPr>
          <w:rFonts w:asciiTheme="majorBidi" w:hAnsiTheme="majorBidi" w:cstheme="majorBidi"/>
          <w:color w:val="000000" w:themeColor="text1"/>
          <w:sz w:val="18"/>
          <w:szCs w:val="18"/>
        </w:rPr>
        <w:t xml:space="preserve">, Damascus, </w:t>
      </w:r>
      <w:proofErr w:type="spellStart"/>
      <w:r w:rsidRPr="009B414C">
        <w:rPr>
          <w:rFonts w:asciiTheme="majorBidi" w:hAnsiTheme="majorBidi" w:cstheme="majorBidi"/>
          <w:color w:val="000000" w:themeColor="text1"/>
          <w:sz w:val="18"/>
          <w:szCs w:val="18"/>
        </w:rPr>
        <w:t>Tabat</w:t>
      </w:r>
      <w:proofErr w:type="spellEnd"/>
      <w:r w:rsidRPr="009B414C">
        <w:rPr>
          <w:rFonts w:asciiTheme="majorBidi" w:hAnsiTheme="majorBidi" w:cstheme="majorBidi"/>
          <w:color w:val="000000" w:themeColor="text1"/>
          <w:sz w:val="18"/>
          <w:szCs w:val="18"/>
        </w:rPr>
        <w:t xml:space="preserve"> al-</w:t>
      </w:r>
      <w:proofErr w:type="spellStart"/>
      <w:r w:rsidRPr="009B414C">
        <w:rPr>
          <w:rFonts w:asciiTheme="majorBidi" w:hAnsiTheme="majorBidi" w:cstheme="majorBidi"/>
          <w:color w:val="000000" w:themeColor="text1"/>
          <w:sz w:val="18"/>
          <w:szCs w:val="18"/>
        </w:rPr>
        <w:t>Samanah</w:t>
      </w:r>
      <w:proofErr w:type="spellEnd"/>
      <w:r w:rsidRPr="009B414C">
        <w:rPr>
          <w:rFonts w:asciiTheme="majorBidi" w:hAnsiTheme="majorBidi" w:cstheme="majorBidi"/>
          <w:color w:val="000000" w:themeColor="text1"/>
          <w:sz w:val="18"/>
          <w:szCs w:val="18"/>
        </w:rPr>
        <w:t>, 1964, 1/404.</w:t>
      </w:r>
    </w:p>
  </w:endnote>
  <w:endnote w:id="8">
    <w:p w14:paraId="484786F7" w14:textId="19B787E7" w:rsidR="001A4EDF" w:rsidRPr="007F5CB8" w:rsidRDefault="001A4EDF" w:rsidP="001A4EDF">
      <w:pPr>
        <w:bidi/>
        <w:spacing w:after="0" w:line="240" w:lineRule="auto"/>
        <w:jc w:val="both"/>
        <w:rPr>
          <w:rFonts w:ascii="Sakkal Majalla" w:hAnsi="Sakkal Majalla" w:cs="Sakkal Majalla"/>
          <w:color w:val="000000" w:themeColor="text1"/>
          <w:sz w:val="24"/>
          <w:szCs w:val="24"/>
        </w:rPr>
      </w:pPr>
      <w:r w:rsidRPr="007F5CB8">
        <w:rPr>
          <w:rStyle w:val="EndnoteReference"/>
          <w:rFonts w:ascii="Sakkal Majalla" w:hAnsi="Sakkal Majalla" w:cs="Sakkal Majalla"/>
          <w:color w:val="000000" w:themeColor="text1"/>
          <w:sz w:val="24"/>
          <w:szCs w:val="24"/>
        </w:rPr>
        <w:endnoteRef/>
      </w:r>
      <w:r w:rsidRPr="007F5CB8">
        <w:rPr>
          <w:rFonts w:ascii="Sakkal Majalla" w:hAnsi="Sakkal Majalla" w:cs="Sakkal Majalla"/>
          <w:color w:val="000000" w:themeColor="text1"/>
          <w:sz w:val="24"/>
          <w:szCs w:val="24"/>
        </w:rPr>
        <w:t xml:space="preserve"> </w:t>
      </w:r>
      <w:r w:rsidRPr="007F5CB8">
        <w:rPr>
          <w:rFonts w:ascii="Sakkal Majalla" w:hAnsi="Sakkal Majalla" w:cs="Sakkal Majalla" w:hint="cs"/>
          <w:color w:val="000000" w:themeColor="text1"/>
          <w:sz w:val="24"/>
          <w:szCs w:val="24"/>
          <w:rtl/>
        </w:rPr>
        <w:t>ایضاً</w:t>
      </w:r>
      <w:r w:rsidRPr="007F5CB8">
        <w:rPr>
          <w:rFonts w:ascii="Sakkal Majalla" w:hAnsi="Sakkal Majalla" w:cs="Sakkal Majalla"/>
          <w:color w:val="000000" w:themeColor="text1"/>
          <w:sz w:val="24"/>
          <w:szCs w:val="24"/>
          <w:rtl/>
        </w:rPr>
        <w:t>،1/417</w:t>
      </w:r>
      <w:r w:rsidRPr="007F5CB8">
        <w:rPr>
          <w:rFonts w:ascii="Sakkal Majalla" w:hAnsi="Sakkal Majalla" w:cs="Sakkal Majalla" w:hint="cs"/>
          <w:color w:val="000000" w:themeColor="text1"/>
          <w:sz w:val="24"/>
          <w:szCs w:val="24"/>
          <w:rtl/>
        </w:rPr>
        <w:t>۔</w:t>
      </w:r>
    </w:p>
    <w:p w14:paraId="5D30AEA6" w14:textId="0EF1E5B5" w:rsidR="00F50AB1" w:rsidRPr="007F5CB8" w:rsidRDefault="009B414C" w:rsidP="009B414C">
      <w:pPr>
        <w:spacing w:after="0"/>
        <w:rPr>
          <w:b/>
          <w:bCs/>
          <w:i/>
          <w:iCs/>
          <w:color w:val="000000" w:themeColor="text1"/>
          <w:sz w:val="20"/>
          <w:szCs w:val="20"/>
          <w:rtl/>
        </w:rPr>
      </w:pPr>
      <w:r>
        <w:rPr>
          <w:rFonts w:asciiTheme="majorBidi" w:hAnsiTheme="majorBidi" w:cstheme="majorBidi"/>
          <w:color w:val="000000" w:themeColor="text1"/>
          <w:sz w:val="18"/>
          <w:szCs w:val="18"/>
        </w:rPr>
        <w:t xml:space="preserve">Ibid, </w:t>
      </w:r>
      <w:r w:rsidR="00F50AB1" w:rsidRPr="009B414C">
        <w:rPr>
          <w:rFonts w:asciiTheme="majorBidi" w:hAnsiTheme="majorBidi" w:cstheme="majorBidi"/>
          <w:color w:val="000000" w:themeColor="text1"/>
          <w:sz w:val="18"/>
          <w:szCs w:val="18"/>
        </w:rPr>
        <w:t>1/417.</w:t>
      </w:r>
    </w:p>
  </w:endnote>
  <w:endnote w:id="9">
    <w:p w14:paraId="26011384" w14:textId="30E55A39" w:rsidR="001A4EDF" w:rsidRPr="007F5CB8" w:rsidRDefault="001A4EDF" w:rsidP="001A4EDF">
      <w:pPr>
        <w:bidi/>
        <w:spacing w:after="0" w:line="240" w:lineRule="auto"/>
        <w:jc w:val="both"/>
        <w:rPr>
          <w:rFonts w:ascii="Sakkal Majalla" w:hAnsi="Sakkal Majalla" w:cs="Sakkal Majalla"/>
          <w:color w:val="000000" w:themeColor="text1"/>
          <w:sz w:val="24"/>
          <w:szCs w:val="24"/>
        </w:rPr>
      </w:pPr>
      <w:r w:rsidRPr="007F5CB8">
        <w:rPr>
          <w:rStyle w:val="EndnoteReference"/>
          <w:rFonts w:ascii="Sakkal Majalla" w:hAnsi="Sakkal Majalla" w:cs="Sakkal Majalla"/>
          <w:color w:val="000000" w:themeColor="text1"/>
          <w:sz w:val="24"/>
          <w:szCs w:val="24"/>
        </w:rPr>
        <w:endnoteRef/>
      </w:r>
      <w:r w:rsidRPr="007F5CB8">
        <w:rPr>
          <w:rFonts w:ascii="Sakkal Majalla" w:hAnsi="Sakkal Majalla" w:cs="Sakkal Majalla" w:hint="cs"/>
          <w:color w:val="000000" w:themeColor="text1"/>
          <w:sz w:val="24"/>
          <w:szCs w:val="24"/>
          <w:shd w:val="clear" w:color="auto" w:fill="FFFFFF"/>
          <w:rtl/>
        </w:rPr>
        <w:t>ا</w:t>
      </w:r>
      <w:r w:rsidRPr="007F5CB8">
        <w:rPr>
          <w:rFonts w:ascii="Sakkal Majalla" w:hAnsi="Sakkal Majalla" w:cs="Sakkal Majalla"/>
          <w:color w:val="000000" w:themeColor="text1"/>
          <w:sz w:val="24"/>
          <w:szCs w:val="24"/>
          <w:shd w:val="clear" w:color="auto" w:fill="FFFFFF"/>
          <w:rtl/>
        </w:rPr>
        <w:t>حمد بن حنبل،المسند،</w:t>
      </w:r>
      <w:r w:rsidRPr="007F5CB8">
        <w:rPr>
          <w:rFonts w:ascii="Sakkal Majalla" w:hAnsi="Sakkal Majalla" w:cs="Sakkal Majalla"/>
          <w:color w:val="000000" w:themeColor="text1"/>
          <w:sz w:val="24"/>
          <w:szCs w:val="24"/>
          <w:rtl/>
        </w:rPr>
        <w:t>3/135</w:t>
      </w:r>
      <w:r w:rsidRPr="007F5CB8">
        <w:rPr>
          <w:rFonts w:ascii="Sakkal Majalla" w:hAnsi="Sakkal Majalla" w:cs="Sakkal Majalla" w:hint="cs"/>
          <w:color w:val="000000" w:themeColor="text1"/>
          <w:sz w:val="24"/>
          <w:szCs w:val="24"/>
          <w:rtl/>
        </w:rPr>
        <w:t>،</w:t>
      </w:r>
      <w:r w:rsidRPr="007F5CB8">
        <w:rPr>
          <w:rFonts w:ascii="Sakkal Majalla" w:hAnsi="Sakkal Majalla" w:cs="Sakkal Majalla"/>
          <w:color w:val="000000" w:themeColor="text1"/>
          <w:sz w:val="24"/>
          <w:szCs w:val="24"/>
          <w:rtl/>
        </w:rPr>
        <w:t>154</w:t>
      </w:r>
      <w:r w:rsidRPr="007F5CB8">
        <w:rPr>
          <w:rFonts w:ascii="Sakkal Majalla" w:hAnsi="Sakkal Majalla" w:cs="Sakkal Majalla" w:hint="cs"/>
          <w:color w:val="000000" w:themeColor="text1"/>
          <w:sz w:val="24"/>
          <w:szCs w:val="24"/>
          <w:rtl/>
        </w:rPr>
        <w:t>،</w:t>
      </w:r>
      <w:r w:rsidRPr="007F5CB8">
        <w:rPr>
          <w:rFonts w:ascii="Sakkal Majalla" w:hAnsi="Sakkal Majalla" w:cs="Sakkal Majalla"/>
          <w:color w:val="000000" w:themeColor="text1"/>
          <w:sz w:val="24"/>
          <w:szCs w:val="24"/>
          <w:rtl/>
        </w:rPr>
        <w:t>210</w:t>
      </w:r>
      <w:r w:rsidRPr="007F5CB8">
        <w:rPr>
          <w:rFonts w:ascii="Sakkal Majalla" w:hAnsi="Sakkal Majalla" w:cs="Sakkal Majalla" w:hint="cs"/>
          <w:color w:val="000000" w:themeColor="text1"/>
          <w:sz w:val="24"/>
          <w:szCs w:val="24"/>
          <w:rtl/>
        </w:rPr>
        <w:t>،</w:t>
      </w:r>
      <w:r w:rsidRPr="007F5CB8">
        <w:rPr>
          <w:rFonts w:ascii="Sakkal Majalla" w:hAnsi="Sakkal Majalla" w:cs="Sakkal Majalla"/>
          <w:color w:val="000000" w:themeColor="text1"/>
          <w:sz w:val="24"/>
          <w:szCs w:val="24"/>
          <w:rtl/>
        </w:rPr>
        <w:t>251</w:t>
      </w:r>
      <w:r w:rsidRPr="007F5CB8">
        <w:rPr>
          <w:rFonts w:ascii="Sakkal Majalla" w:hAnsi="Sakkal Majalla" w:cs="Sakkal Majalla" w:hint="cs"/>
          <w:color w:val="000000" w:themeColor="text1"/>
          <w:sz w:val="24"/>
          <w:szCs w:val="24"/>
          <w:rtl/>
        </w:rPr>
        <w:t>۔</w:t>
      </w:r>
    </w:p>
    <w:p w14:paraId="29509757" w14:textId="1CF2D5B4" w:rsidR="00F50AB1" w:rsidRPr="007F5CB8" w:rsidRDefault="00F50AB1" w:rsidP="009B414C">
      <w:pPr>
        <w:spacing w:after="0"/>
        <w:rPr>
          <w:rFonts w:ascii="Sakkal Majalla" w:hAnsi="Sakkal Majalla" w:cs="Sakkal Majalla"/>
          <w:color w:val="000000" w:themeColor="text1"/>
          <w:sz w:val="24"/>
          <w:szCs w:val="24"/>
          <w:rtl/>
          <w:lang w:bidi="ur-PK"/>
        </w:rPr>
      </w:pPr>
      <w:r w:rsidRPr="009B414C">
        <w:rPr>
          <w:rFonts w:asciiTheme="majorBidi" w:hAnsiTheme="majorBidi" w:cstheme="majorBidi"/>
          <w:color w:val="000000" w:themeColor="text1"/>
          <w:sz w:val="18"/>
          <w:szCs w:val="18"/>
        </w:rPr>
        <w:t xml:space="preserve">Ahmad Ibn </w:t>
      </w:r>
      <w:proofErr w:type="spellStart"/>
      <w:r w:rsidRPr="009B414C">
        <w:rPr>
          <w:rFonts w:asciiTheme="majorBidi" w:hAnsiTheme="majorBidi" w:cstheme="majorBidi"/>
          <w:color w:val="000000" w:themeColor="text1"/>
          <w:sz w:val="18"/>
          <w:szCs w:val="18"/>
        </w:rPr>
        <w:t>Hanbal</w:t>
      </w:r>
      <w:proofErr w:type="spellEnd"/>
      <w:r w:rsidRPr="009B414C">
        <w:rPr>
          <w:rFonts w:asciiTheme="majorBidi" w:hAnsiTheme="majorBidi" w:cstheme="majorBidi"/>
          <w:color w:val="000000" w:themeColor="text1"/>
          <w:sz w:val="18"/>
          <w:szCs w:val="18"/>
        </w:rPr>
        <w:t>, Al-</w:t>
      </w:r>
      <w:proofErr w:type="spellStart"/>
      <w:r w:rsidRPr="009B414C">
        <w:rPr>
          <w:rFonts w:asciiTheme="majorBidi" w:hAnsiTheme="majorBidi" w:cstheme="majorBidi"/>
          <w:color w:val="000000" w:themeColor="text1"/>
          <w:sz w:val="18"/>
          <w:szCs w:val="18"/>
        </w:rPr>
        <w:t>Musnad</w:t>
      </w:r>
      <w:proofErr w:type="spellEnd"/>
      <w:r w:rsidRPr="009B414C">
        <w:rPr>
          <w:rFonts w:asciiTheme="majorBidi" w:hAnsiTheme="majorBidi" w:cstheme="majorBidi"/>
          <w:color w:val="000000" w:themeColor="text1"/>
          <w:sz w:val="18"/>
          <w:szCs w:val="18"/>
        </w:rPr>
        <w:t>, 3/135,154,210,251.</w:t>
      </w:r>
    </w:p>
  </w:endnote>
  <w:endnote w:id="10">
    <w:p w14:paraId="01938282" w14:textId="69C3041D" w:rsidR="001A4EDF" w:rsidRPr="007F5CB8" w:rsidRDefault="001A4EDF" w:rsidP="001A4EDF">
      <w:pPr>
        <w:bidi/>
        <w:spacing w:after="0" w:line="240" w:lineRule="auto"/>
        <w:jc w:val="both"/>
        <w:rPr>
          <w:rFonts w:ascii="Sakkal Majalla" w:hAnsi="Sakkal Majalla" w:cs="Sakkal Majalla"/>
          <w:color w:val="000000" w:themeColor="text1"/>
          <w:sz w:val="24"/>
          <w:szCs w:val="24"/>
        </w:rPr>
      </w:pPr>
      <w:r w:rsidRPr="007F5CB8">
        <w:rPr>
          <w:rStyle w:val="EndnoteReference"/>
          <w:rFonts w:ascii="Sakkal Majalla" w:hAnsi="Sakkal Majalla" w:cs="Sakkal Majalla"/>
          <w:color w:val="000000" w:themeColor="text1"/>
          <w:sz w:val="24"/>
          <w:szCs w:val="24"/>
        </w:rPr>
        <w:endnoteRef/>
      </w:r>
      <w:r w:rsidRPr="007F5CB8">
        <w:rPr>
          <w:rFonts w:ascii="Sakkal Majalla" w:hAnsi="Sakkal Majalla" w:cs="Sakkal Majalla"/>
          <w:color w:val="000000" w:themeColor="text1"/>
          <w:sz w:val="24"/>
          <w:szCs w:val="24"/>
        </w:rPr>
        <w:t xml:space="preserve"> </w:t>
      </w:r>
      <w:r w:rsidRPr="007F5CB8">
        <w:rPr>
          <w:rFonts w:ascii="Sakkal Majalla" w:hAnsi="Sakkal Majalla" w:cs="Sakkal Majalla" w:hint="cs"/>
          <w:color w:val="000000" w:themeColor="text1"/>
          <w:sz w:val="24"/>
          <w:szCs w:val="24"/>
          <w:shd w:val="clear" w:color="auto" w:fill="FFFFFF"/>
          <w:rtl/>
        </w:rPr>
        <w:t>ایضاً</w:t>
      </w:r>
      <w:r w:rsidRPr="007F5CB8">
        <w:rPr>
          <w:rFonts w:ascii="Sakkal Majalla" w:hAnsi="Sakkal Majalla" w:cs="Sakkal Majalla"/>
          <w:color w:val="000000" w:themeColor="text1"/>
          <w:sz w:val="24"/>
          <w:szCs w:val="24"/>
          <w:shd w:val="clear" w:color="auto" w:fill="FFFFFF"/>
          <w:rtl/>
        </w:rPr>
        <w:t>،</w:t>
      </w:r>
      <w:r w:rsidRPr="007F5CB8">
        <w:rPr>
          <w:rFonts w:ascii="Sakkal Majalla" w:hAnsi="Sakkal Majalla" w:cs="Sakkal Majalla"/>
          <w:color w:val="000000" w:themeColor="text1"/>
          <w:sz w:val="24"/>
          <w:szCs w:val="24"/>
          <w:rtl/>
        </w:rPr>
        <w:t xml:space="preserve"> 2/242</w:t>
      </w:r>
      <w:r w:rsidRPr="007F5CB8">
        <w:rPr>
          <w:rFonts w:ascii="Sakkal Majalla" w:hAnsi="Sakkal Majalla" w:cs="Sakkal Majalla" w:hint="cs"/>
          <w:color w:val="000000" w:themeColor="text1"/>
          <w:sz w:val="24"/>
          <w:szCs w:val="24"/>
          <w:rtl/>
        </w:rPr>
        <w:t xml:space="preserve">، </w:t>
      </w:r>
      <w:r w:rsidRPr="007F5CB8">
        <w:rPr>
          <w:rFonts w:ascii="Sakkal Majalla" w:hAnsi="Sakkal Majalla" w:cs="Sakkal Majalla"/>
          <w:color w:val="000000" w:themeColor="text1"/>
          <w:sz w:val="24"/>
          <w:szCs w:val="24"/>
          <w:rtl/>
        </w:rPr>
        <w:t>417؛ 3/466؛ 4/65</w:t>
      </w:r>
      <w:r w:rsidRPr="007F5CB8">
        <w:rPr>
          <w:rFonts w:ascii="Sakkal Majalla" w:hAnsi="Sakkal Majalla" w:cs="Sakkal Majalla"/>
          <w:color w:val="000000" w:themeColor="text1"/>
          <w:sz w:val="24"/>
          <w:szCs w:val="24"/>
        </w:rPr>
        <w:t xml:space="preserve"> </w:t>
      </w:r>
      <w:r w:rsidRPr="007F5CB8">
        <w:rPr>
          <w:rFonts w:ascii="Sakkal Majalla" w:hAnsi="Sakkal Majalla" w:cs="Sakkal Majalla" w:hint="cs"/>
          <w:color w:val="000000" w:themeColor="text1"/>
          <w:sz w:val="24"/>
          <w:szCs w:val="24"/>
          <w:rtl/>
        </w:rPr>
        <w:t>۔</w:t>
      </w:r>
    </w:p>
    <w:p w14:paraId="2AFD0E2B" w14:textId="244BE0B4" w:rsidR="00F50AB1" w:rsidRPr="007F5CB8" w:rsidRDefault="00F50AB1" w:rsidP="009B414C">
      <w:pPr>
        <w:spacing w:after="0"/>
        <w:rPr>
          <w:rFonts w:cs="Sakkal Majalla"/>
          <w:b/>
          <w:bCs/>
          <w:i/>
          <w:iCs/>
          <w:color w:val="000000" w:themeColor="text1"/>
          <w:sz w:val="24"/>
          <w:szCs w:val="24"/>
          <w:rtl/>
          <w:lang w:bidi="ur-PK"/>
        </w:rPr>
      </w:pPr>
      <w:r w:rsidRPr="009B414C">
        <w:rPr>
          <w:rFonts w:asciiTheme="majorBidi" w:hAnsiTheme="majorBidi" w:cstheme="majorBidi"/>
          <w:color w:val="000000" w:themeColor="text1"/>
          <w:sz w:val="18"/>
          <w:szCs w:val="18"/>
        </w:rPr>
        <w:t>Ibid 2/242, 417, 3/</w:t>
      </w:r>
      <w:proofErr w:type="gramStart"/>
      <w:r w:rsidRPr="009B414C">
        <w:rPr>
          <w:rFonts w:asciiTheme="majorBidi" w:hAnsiTheme="majorBidi" w:cstheme="majorBidi"/>
          <w:color w:val="000000" w:themeColor="text1"/>
          <w:sz w:val="18"/>
          <w:szCs w:val="18"/>
        </w:rPr>
        <w:t>466,  4</w:t>
      </w:r>
      <w:proofErr w:type="gramEnd"/>
      <w:r w:rsidRPr="009B414C">
        <w:rPr>
          <w:rFonts w:asciiTheme="majorBidi" w:hAnsiTheme="majorBidi" w:cstheme="majorBidi"/>
          <w:color w:val="000000" w:themeColor="text1"/>
          <w:sz w:val="18"/>
          <w:szCs w:val="18"/>
        </w:rPr>
        <w:t>/65.</w:t>
      </w:r>
    </w:p>
  </w:endnote>
  <w:endnote w:id="11">
    <w:p w14:paraId="3A98EA23" w14:textId="7981AA58" w:rsidR="001A4EDF" w:rsidRPr="007F5CB8" w:rsidRDefault="001A4EDF" w:rsidP="001A4EDF">
      <w:pPr>
        <w:pStyle w:val="EndnoteText"/>
        <w:bidi/>
        <w:jc w:val="both"/>
        <w:rPr>
          <w:rFonts w:ascii="Sakkal Majalla" w:hAnsi="Sakkal Majalla" w:cs="Sakkal Majalla"/>
          <w:color w:val="000000" w:themeColor="text1"/>
          <w:sz w:val="24"/>
          <w:szCs w:val="24"/>
        </w:rPr>
      </w:pPr>
      <w:r w:rsidRPr="007F5CB8">
        <w:rPr>
          <w:rStyle w:val="EndnoteReference"/>
          <w:rFonts w:ascii="Sakkal Majalla" w:hAnsi="Sakkal Majalla" w:cs="Sakkal Majalla"/>
          <w:color w:val="000000" w:themeColor="text1"/>
          <w:sz w:val="24"/>
          <w:szCs w:val="24"/>
        </w:rPr>
        <w:endnoteRef/>
      </w:r>
      <w:r w:rsidRPr="007F5CB8">
        <w:rPr>
          <w:rFonts w:ascii="Sakkal Majalla" w:hAnsi="Sakkal Majalla" w:cs="Sakkal Majalla"/>
          <w:color w:val="000000" w:themeColor="text1"/>
          <w:sz w:val="24"/>
          <w:szCs w:val="24"/>
        </w:rPr>
        <w:t xml:space="preserve"> </w:t>
      </w:r>
      <w:r w:rsidRPr="007F5CB8">
        <w:rPr>
          <w:rFonts w:ascii="Sakkal Majalla" w:hAnsi="Sakkal Majalla" w:cs="Sakkal Majalla" w:hint="cs"/>
          <w:color w:val="000000" w:themeColor="text1"/>
          <w:sz w:val="24"/>
          <w:szCs w:val="24"/>
          <w:rtl/>
        </w:rPr>
        <w:t>السنھوری،عبدالرزاق،</w:t>
      </w:r>
      <w:r w:rsidRPr="007F5CB8">
        <w:rPr>
          <w:rFonts w:ascii="Sakkal Majalla" w:hAnsi="Sakkal Majalla" w:cs="Sakkal Majalla"/>
          <w:color w:val="000000" w:themeColor="text1"/>
          <w:sz w:val="24"/>
          <w:szCs w:val="24"/>
          <w:rtl/>
        </w:rPr>
        <w:t>مصادر الحق</w:t>
      </w:r>
      <w:r w:rsidRPr="007F5CB8">
        <w:rPr>
          <w:rFonts w:ascii="Sakkal Majalla" w:hAnsi="Sakkal Majalla" w:cs="Sakkal Majalla" w:hint="cs"/>
          <w:color w:val="000000" w:themeColor="text1"/>
          <w:sz w:val="24"/>
          <w:szCs w:val="24"/>
          <w:rtl/>
        </w:rPr>
        <w:t>،داراحیاءالتراث العربی،قاہرۃ،1997ء</w:t>
      </w:r>
      <w:r w:rsidRPr="007F5CB8">
        <w:rPr>
          <w:rFonts w:ascii="Sakkal Majalla" w:hAnsi="Sakkal Majalla" w:cs="Sakkal Majalla"/>
          <w:color w:val="000000" w:themeColor="text1"/>
          <w:sz w:val="24"/>
          <w:szCs w:val="24"/>
          <w:rtl/>
        </w:rPr>
        <w:t>،2/155</w:t>
      </w:r>
      <w:r w:rsidRPr="007F5CB8">
        <w:rPr>
          <w:rFonts w:ascii="Sakkal Majalla" w:hAnsi="Sakkal Majalla" w:cs="Sakkal Majalla" w:hint="cs"/>
          <w:color w:val="000000" w:themeColor="text1"/>
          <w:sz w:val="24"/>
          <w:szCs w:val="24"/>
          <w:rtl/>
        </w:rPr>
        <w:t>۔</w:t>
      </w:r>
    </w:p>
    <w:p w14:paraId="6487D9AA" w14:textId="4CA0771F" w:rsidR="00F50AB1" w:rsidRPr="007F5CB8" w:rsidRDefault="00F50AB1" w:rsidP="009B414C">
      <w:pPr>
        <w:spacing w:after="0"/>
        <w:rPr>
          <w:b/>
          <w:bCs/>
          <w:i/>
          <w:iCs/>
          <w:color w:val="000000" w:themeColor="text1"/>
          <w:sz w:val="20"/>
          <w:szCs w:val="20"/>
          <w:rtl/>
        </w:rPr>
      </w:pPr>
      <w:r w:rsidRPr="009B414C">
        <w:rPr>
          <w:rFonts w:asciiTheme="majorBidi" w:hAnsiTheme="majorBidi" w:cstheme="majorBidi"/>
          <w:color w:val="000000" w:themeColor="text1"/>
          <w:sz w:val="18"/>
          <w:szCs w:val="18"/>
        </w:rPr>
        <w:t>Al-</w:t>
      </w:r>
      <w:proofErr w:type="spellStart"/>
      <w:r w:rsidRPr="009B414C">
        <w:rPr>
          <w:rFonts w:asciiTheme="majorBidi" w:hAnsiTheme="majorBidi" w:cstheme="majorBidi"/>
          <w:color w:val="000000" w:themeColor="text1"/>
          <w:sz w:val="18"/>
          <w:szCs w:val="18"/>
        </w:rPr>
        <w:t>Sinhūrī</w:t>
      </w:r>
      <w:proofErr w:type="spellEnd"/>
      <w:r w:rsidRPr="009B414C">
        <w:rPr>
          <w:rFonts w:asciiTheme="majorBidi" w:hAnsiTheme="majorBidi" w:cstheme="majorBidi"/>
          <w:color w:val="000000" w:themeColor="text1"/>
          <w:sz w:val="18"/>
          <w:szCs w:val="18"/>
        </w:rPr>
        <w:t>, Abd al-</w:t>
      </w:r>
      <w:proofErr w:type="spellStart"/>
      <w:r w:rsidRPr="009B414C">
        <w:rPr>
          <w:rFonts w:asciiTheme="majorBidi" w:hAnsiTheme="majorBidi" w:cstheme="majorBidi"/>
          <w:color w:val="000000" w:themeColor="text1"/>
          <w:sz w:val="18"/>
          <w:szCs w:val="18"/>
        </w:rPr>
        <w:t>Razzāq</w:t>
      </w:r>
      <w:proofErr w:type="spellEnd"/>
      <w:r w:rsidRPr="009B414C">
        <w:rPr>
          <w:rFonts w:asciiTheme="majorBidi" w:hAnsiTheme="majorBidi" w:cstheme="majorBidi"/>
          <w:color w:val="000000" w:themeColor="text1"/>
          <w:sz w:val="18"/>
          <w:szCs w:val="18"/>
        </w:rPr>
        <w:t xml:space="preserve">, </w:t>
      </w:r>
      <w:proofErr w:type="spellStart"/>
      <w:r w:rsidRPr="009B414C">
        <w:rPr>
          <w:rFonts w:asciiTheme="majorBidi" w:hAnsiTheme="majorBidi" w:cstheme="majorBidi"/>
          <w:color w:val="000000" w:themeColor="text1"/>
          <w:sz w:val="18"/>
          <w:szCs w:val="18"/>
        </w:rPr>
        <w:t>Masādir</w:t>
      </w:r>
      <w:proofErr w:type="spellEnd"/>
      <w:r w:rsidRPr="009B414C">
        <w:rPr>
          <w:rFonts w:asciiTheme="majorBidi" w:hAnsiTheme="majorBidi" w:cstheme="majorBidi"/>
          <w:color w:val="000000" w:themeColor="text1"/>
          <w:sz w:val="18"/>
          <w:szCs w:val="18"/>
        </w:rPr>
        <w:t xml:space="preserve"> al-Haq, </w:t>
      </w:r>
      <w:proofErr w:type="spellStart"/>
      <w:r w:rsidRPr="009B414C">
        <w:rPr>
          <w:rFonts w:asciiTheme="majorBidi" w:hAnsiTheme="majorBidi" w:cstheme="majorBidi"/>
          <w:color w:val="000000" w:themeColor="text1"/>
          <w:sz w:val="18"/>
          <w:szCs w:val="18"/>
        </w:rPr>
        <w:t>dār</w:t>
      </w:r>
      <w:proofErr w:type="spellEnd"/>
      <w:r w:rsidRPr="009B414C">
        <w:rPr>
          <w:rFonts w:asciiTheme="majorBidi" w:hAnsiTheme="majorBidi" w:cstheme="majorBidi"/>
          <w:color w:val="000000" w:themeColor="text1"/>
          <w:sz w:val="18"/>
          <w:szCs w:val="18"/>
        </w:rPr>
        <w:t xml:space="preserve"> al-</w:t>
      </w:r>
      <w:proofErr w:type="spellStart"/>
      <w:r w:rsidRPr="009B414C">
        <w:rPr>
          <w:rFonts w:asciiTheme="majorBidi" w:hAnsiTheme="majorBidi" w:cstheme="majorBidi"/>
          <w:color w:val="000000" w:themeColor="text1"/>
          <w:sz w:val="18"/>
          <w:szCs w:val="18"/>
        </w:rPr>
        <w:t>ahya</w:t>
      </w:r>
      <w:proofErr w:type="spellEnd"/>
      <w:r w:rsidRPr="009B414C">
        <w:rPr>
          <w:rFonts w:asciiTheme="majorBidi" w:hAnsiTheme="majorBidi" w:cstheme="majorBidi"/>
          <w:color w:val="000000" w:themeColor="text1"/>
          <w:sz w:val="18"/>
          <w:szCs w:val="18"/>
        </w:rPr>
        <w:t xml:space="preserve"> al-</w:t>
      </w:r>
      <w:proofErr w:type="spellStart"/>
      <w:r w:rsidRPr="009B414C">
        <w:rPr>
          <w:rFonts w:asciiTheme="majorBidi" w:hAnsiTheme="majorBidi" w:cstheme="majorBidi"/>
          <w:color w:val="000000" w:themeColor="text1"/>
          <w:sz w:val="18"/>
          <w:szCs w:val="18"/>
        </w:rPr>
        <w:t>Tarath</w:t>
      </w:r>
      <w:proofErr w:type="spellEnd"/>
      <w:r w:rsidRPr="009B414C">
        <w:rPr>
          <w:rFonts w:asciiTheme="majorBidi" w:hAnsiTheme="majorBidi" w:cstheme="majorBidi"/>
          <w:color w:val="000000" w:themeColor="text1"/>
          <w:sz w:val="18"/>
          <w:szCs w:val="18"/>
        </w:rPr>
        <w:t xml:space="preserve"> al-Arabi, Cairo, 1997, 2/155.</w:t>
      </w:r>
    </w:p>
  </w:endnote>
  <w:endnote w:id="12">
    <w:p w14:paraId="6D769625" w14:textId="7E70DBB0" w:rsidR="001A4EDF" w:rsidRPr="007F5CB8" w:rsidRDefault="001A4EDF" w:rsidP="001A4EDF">
      <w:pPr>
        <w:pStyle w:val="EndnoteText"/>
        <w:bidi/>
        <w:jc w:val="both"/>
        <w:rPr>
          <w:rFonts w:ascii="Sakkal Majalla" w:hAnsi="Sakkal Majalla" w:cs="Sakkal Majalla"/>
          <w:color w:val="000000" w:themeColor="text1"/>
          <w:sz w:val="24"/>
          <w:szCs w:val="24"/>
        </w:rPr>
      </w:pPr>
      <w:r w:rsidRPr="007F5CB8">
        <w:rPr>
          <w:rStyle w:val="EndnoteReference"/>
          <w:rFonts w:ascii="Sakkal Majalla" w:hAnsi="Sakkal Majalla" w:cs="Sakkal Majalla"/>
          <w:color w:val="000000" w:themeColor="text1"/>
          <w:sz w:val="24"/>
          <w:szCs w:val="24"/>
        </w:rPr>
        <w:endnoteRef/>
      </w:r>
      <w:r w:rsidRPr="007F5CB8">
        <w:rPr>
          <w:rFonts w:ascii="Sakkal Majalla" w:hAnsi="Sakkal Majalla" w:cs="Sakkal Majalla"/>
          <w:color w:val="000000" w:themeColor="text1"/>
          <w:sz w:val="24"/>
          <w:szCs w:val="24"/>
        </w:rPr>
        <w:t xml:space="preserve"> </w:t>
      </w:r>
      <w:r w:rsidRPr="007F5CB8">
        <w:rPr>
          <w:rFonts w:ascii="Sakkal Majalla" w:hAnsi="Sakkal Majalla" w:cs="Sakkal Majalla"/>
          <w:color w:val="000000" w:themeColor="text1"/>
          <w:sz w:val="24"/>
          <w:szCs w:val="24"/>
          <w:rtl/>
        </w:rPr>
        <w:t>السرخسی</w:t>
      </w:r>
      <w:r w:rsidRPr="007F5CB8">
        <w:rPr>
          <w:rFonts w:ascii="Sakkal Majalla" w:hAnsi="Sakkal Majalla" w:cs="Sakkal Majalla" w:hint="cs"/>
          <w:color w:val="000000" w:themeColor="text1"/>
          <w:sz w:val="24"/>
          <w:szCs w:val="24"/>
          <w:rtl/>
        </w:rPr>
        <w:t>،ابوبکرمحمدبن احمد،</w:t>
      </w:r>
      <w:r w:rsidRPr="007F5CB8">
        <w:rPr>
          <w:rFonts w:ascii="Sakkal Majalla" w:hAnsi="Sakkal Majalla" w:cs="Sakkal Majalla"/>
          <w:color w:val="000000" w:themeColor="text1"/>
          <w:sz w:val="24"/>
          <w:szCs w:val="24"/>
          <w:rtl/>
        </w:rPr>
        <w:t>المبسوط</w:t>
      </w:r>
      <w:r w:rsidRPr="007F5CB8">
        <w:rPr>
          <w:rFonts w:ascii="Sakkal Majalla" w:hAnsi="Sakkal Majalla" w:cs="Sakkal Majalla" w:hint="cs"/>
          <w:color w:val="000000" w:themeColor="text1"/>
          <w:sz w:val="24"/>
          <w:szCs w:val="24"/>
          <w:rtl/>
        </w:rPr>
        <w:t>،دارالنوادر،بیروت،1999ء،</w:t>
      </w:r>
      <w:r w:rsidRPr="007F5CB8">
        <w:rPr>
          <w:rFonts w:ascii="Sakkal Majalla" w:hAnsi="Sakkal Majalla" w:cs="Sakkal Majalla"/>
          <w:color w:val="000000" w:themeColor="text1"/>
          <w:sz w:val="24"/>
          <w:szCs w:val="24"/>
          <w:rtl/>
        </w:rPr>
        <w:t>13/78</w:t>
      </w:r>
      <w:r w:rsidRPr="007F5CB8">
        <w:rPr>
          <w:rFonts w:ascii="Sakkal Majalla" w:hAnsi="Sakkal Majalla" w:cs="Sakkal Majalla" w:hint="cs"/>
          <w:color w:val="000000" w:themeColor="text1"/>
          <w:sz w:val="24"/>
          <w:szCs w:val="24"/>
          <w:rtl/>
        </w:rPr>
        <w:t>۔</w:t>
      </w:r>
    </w:p>
    <w:p w14:paraId="4306CE42" w14:textId="0C3EB77C" w:rsidR="00F50AB1" w:rsidRPr="009B414C" w:rsidRDefault="00E467F3" w:rsidP="009B414C">
      <w:pPr>
        <w:spacing w:after="0"/>
        <w:rPr>
          <w:rFonts w:asciiTheme="majorBidi" w:hAnsiTheme="majorBidi" w:cstheme="majorBidi"/>
          <w:color w:val="000000" w:themeColor="text1"/>
          <w:sz w:val="18"/>
          <w:szCs w:val="18"/>
          <w:rtl/>
        </w:rPr>
      </w:pPr>
      <w:r w:rsidRPr="009B414C">
        <w:rPr>
          <w:rFonts w:asciiTheme="majorBidi" w:hAnsiTheme="majorBidi" w:cstheme="majorBidi"/>
          <w:color w:val="000000" w:themeColor="text1"/>
          <w:sz w:val="18"/>
          <w:szCs w:val="18"/>
        </w:rPr>
        <w:t>Al-</w:t>
      </w:r>
      <w:proofErr w:type="spellStart"/>
      <w:r w:rsidRPr="009B414C">
        <w:rPr>
          <w:rFonts w:asciiTheme="majorBidi" w:hAnsiTheme="majorBidi" w:cstheme="majorBidi"/>
          <w:color w:val="000000" w:themeColor="text1"/>
          <w:sz w:val="18"/>
          <w:szCs w:val="18"/>
        </w:rPr>
        <w:t>Sarakhsī</w:t>
      </w:r>
      <w:proofErr w:type="spellEnd"/>
      <w:r w:rsidRPr="009B414C">
        <w:rPr>
          <w:rFonts w:asciiTheme="majorBidi" w:hAnsiTheme="majorBidi" w:cstheme="majorBidi"/>
          <w:color w:val="000000" w:themeColor="text1"/>
          <w:sz w:val="18"/>
          <w:szCs w:val="18"/>
        </w:rPr>
        <w:t>, Abu Bakr Muhammad bin Ahmad, Al-</w:t>
      </w:r>
      <w:proofErr w:type="spellStart"/>
      <w:r w:rsidRPr="009B414C">
        <w:rPr>
          <w:rFonts w:asciiTheme="majorBidi" w:hAnsiTheme="majorBidi" w:cstheme="majorBidi"/>
          <w:color w:val="000000" w:themeColor="text1"/>
          <w:sz w:val="18"/>
          <w:szCs w:val="18"/>
        </w:rPr>
        <w:t>Mabusūt</w:t>
      </w:r>
      <w:proofErr w:type="spellEnd"/>
      <w:r w:rsidRPr="009B414C">
        <w:rPr>
          <w:rFonts w:asciiTheme="majorBidi" w:hAnsiTheme="majorBidi" w:cstheme="majorBidi"/>
          <w:color w:val="000000" w:themeColor="text1"/>
          <w:sz w:val="18"/>
          <w:szCs w:val="18"/>
        </w:rPr>
        <w:t xml:space="preserve">, </w:t>
      </w:r>
      <w:proofErr w:type="spellStart"/>
      <w:r w:rsidRPr="009B414C">
        <w:rPr>
          <w:rFonts w:asciiTheme="majorBidi" w:hAnsiTheme="majorBidi" w:cstheme="majorBidi"/>
          <w:color w:val="000000" w:themeColor="text1"/>
          <w:sz w:val="18"/>
          <w:szCs w:val="18"/>
        </w:rPr>
        <w:t>Dār</w:t>
      </w:r>
      <w:proofErr w:type="spellEnd"/>
      <w:r w:rsidRPr="009B414C">
        <w:rPr>
          <w:rFonts w:asciiTheme="majorBidi" w:hAnsiTheme="majorBidi" w:cstheme="majorBidi"/>
          <w:color w:val="000000" w:themeColor="text1"/>
          <w:sz w:val="18"/>
          <w:szCs w:val="18"/>
        </w:rPr>
        <w:t xml:space="preserve"> al-</w:t>
      </w:r>
      <w:proofErr w:type="spellStart"/>
      <w:r w:rsidRPr="009B414C">
        <w:rPr>
          <w:rFonts w:asciiTheme="majorBidi" w:hAnsiTheme="majorBidi" w:cstheme="majorBidi"/>
          <w:color w:val="000000" w:themeColor="text1"/>
          <w:sz w:val="18"/>
          <w:szCs w:val="18"/>
        </w:rPr>
        <w:t>nawādir</w:t>
      </w:r>
      <w:proofErr w:type="spellEnd"/>
      <w:r w:rsidRPr="009B414C">
        <w:rPr>
          <w:rFonts w:asciiTheme="majorBidi" w:hAnsiTheme="majorBidi" w:cstheme="majorBidi"/>
          <w:color w:val="000000" w:themeColor="text1"/>
          <w:sz w:val="18"/>
          <w:szCs w:val="18"/>
        </w:rPr>
        <w:t>, Beirut, 1999, 13/78.</w:t>
      </w:r>
    </w:p>
  </w:endnote>
  <w:endnote w:id="13">
    <w:p w14:paraId="36D8D3FF" w14:textId="4AA8FA87" w:rsidR="001A4EDF" w:rsidRPr="007F5CB8" w:rsidRDefault="001A4EDF" w:rsidP="001A4EDF">
      <w:pPr>
        <w:pStyle w:val="EndnoteText"/>
        <w:bidi/>
        <w:jc w:val="both"/>
        <w:rPr>
          <w:rFonts w:ascii="Sakkal Majalla" w:hAnsi="Sakkal Majalla" w:cs="Sakkal Majalla"/>
          <w:color w:val="000000" w:themeColor="text1"/>
          <w:sz w:val="24"/>
          <w:szCs w:val="24"/>
        </w:rPr>
      </w:pPr>
      <w:r w:rsidRPr="007F5CB8">
        <w:rPr>
          <w:rStyle w:val="EndnoteReference"/>
          <w:rFonts w:ascii="Sakkal Majalla" w:hAnsi="Sakkal Majalla" w:cs="Sakkal Majalla"/>
          <w:color w:val="000000" w:themeColor="text1"/>
          <w:sz w:val="24"/>
          <w:szCs w:val="24"/>
        </w:rPr>
        <w:endnoteRef/>
      </w:r>
      <w:r w:rsidRPr="007F5CB8">
        <w:rPr>
          <w:rFonts w:ascii="Sakkal Majalla" w:hAnsi="Sakkal Majalla" w:cs="Sakkal Majalla"/>
          <w:color w:val="000000" w:themeColor="text1"/>
          <w:sz w:val="24"/>
          <w:szCs w:val="24"/>
        </w:rPr>
        <w:t xml:space="preserve"> </w:t>
      </w:r>
      <w:r w:rsidRPr="007F5CB8">
        <w:rPr>
          <w:rFonts w:ascii="Sakkal Majalla" w:hAnsi="Sakkal Majalla" w:cs="Sakkal Majalla" w:hint="cs"/>
          <w:color w:val="000000" w:themeColor="text1"/>
          <w:sz w:val="24"/>
          <w:szCs w:val="24"/>
          <w:rtl/>
        </w:rPr>
        <w:t>السنھوری،</w:t>
      </w:r>
      <w:r w:rsidRPr="007F5CB8">
        <w:rPr>
          <w:rFonts w:ascii="Sakkal Majalla" w:hAnsi="Sakkal Majalla" w:cs="Sakkal Majalla"/>
          <w:color w:val="000000" w:themeColor="text1"/>
          <w:sz w:val="24"/>
          <w:szCs w:val="24"/>
          <w:rtl/>
        </w:rPr>
        <w:t>مصادر الحق، 2/155</w:t>
      </w:r>
      <w:r w:rsidRPr="007F5CB8">
        <w:rPr>
          <w:rFonts w:ascii="Sakkal Majalla" w:hAnsi="Sakkal Majalla" w:cs="Sakkal Majalla" w:hint="cs"/>
          <w:color w:val="000000" w:themeColor="text1"/>
          <w:sz w:val="24"/>
          <w:szCs w:val="24"/>
          <w:rtl/>
        </w:rPr>
        <w:t>،</w:t>
      </w:r>
      <w:r w:rsidRPr="007F5CB8">
        <w:rPr>
          <w:rFonts w:ascii="Sakkal Majalla" w:hAnsi="Sakkal Majalla" w:cs="Sakkal Majalla"/>
          <w:color w:val="000000" w:themeColor="text1"/>
          <w:sz w:val="24"/>
          <w:szCs w:val="24"/>
          <w:rtl/>
        </w:rPr>
        <w:t>156</w:t>
      </w:r>
      <w:r w:rsidRPr="007F5CB8">
        <w:rPr>
          <w:rFonts w:ascii="Sakkal Majalla" w:hAnsi="Sakkal Majalla" w:cs="Sakkal Majalla" w:hint="cs"/>
          <w:color w:val="000000" w:themeColor="text1"/>
          <w:sz w:val="24"/>
          <w:szCs w:val="24"/>
          <w:rtl/>
        </w:rPr>
        <w:t>۔</w:t>
      </w:r>
    </w:p>
    <w:p w14:paraId="77238653" w14:textId="6D7415E0" w:rsidR="00F50AB1" w:rsidRPr="009B414C" w:rsidRDefault="00F50AB1" w:rsidP="009B414C">
      <w:pPr>
        <w:spacing w:after="0"/>
        <w:rPr>
          <w:rFonts w:asciiTheme="majorBidi" w:hAnsiTheme="majorBidi" w:cstheme="majorBidi"/>
          <w:color w:val="000000" w:themeColor="text1"/>
          <w:sz w:val="18"/>
          <w:szCs w:val="18"/>
          <w:rtl/>
        </w:rPr>
      </w:pPr>
      <w:r w:rsidRPr="009B414C">
        <w:rPr>
          <w:rFonts w:asciiTheme="majorBidi" w:hAnsiTheme="majorBidi" w:cstheme="majorBidi"/>
          <w:color w:val="000000" w:themeColor="text1"/>
          <w:sz w:val="18"/>
          <w:szCs w:val="18"/>
        </w:rPr>
        <w:t>Al-</w:t>
      </w:r>
      <w:proofErr w:type="spellStart"/>
      <w:r w:rsidRPr="009B414C">
        <w:rPr>
          <w:rFonts w:asciiTheme="majorBidi" w:hAnsiTheme="majorBidi" w:cstheme="majorBidi"/>
          <w:color w:val="000000" w:themeColor="text1"/>
          <w:sz w:val="18"/>
          <w:szCs w:val="18"/>
        </w:rPr>
        <w:t>Sinhūrī</w:t>
      </w:r>
      <w:proofErr w:type="spellEnd"/>
      <w:r w:rsidRPr="009B414C">
        <w:rPr>
          <w:rFonts w:asciiTheme="majorBidi" w:hAnsiTheme="majorBidi" w:cstheme="majorBidi"/>
          <w:color w:val="000000" w:themeColor="text1"/>
          <w:sz w:val="18"/>
          <w:szCs w:val="18"/>
        </w:rPr>
        <w:t>, Abd al-</w:t>
      </w:r>
      <w:proofErr w:type="spellStart"/>
      <w:r w:rsidRPr="009B414C">
        <w:rPr>
          <w:rFonts w:asciiTheme="majorBidi" w:hAnsiTheme="majorBidi" w:cstheme="majorBidi"/>
          <w:color w:val="000000" w:themeColor="text1"/>
          <w:sz w:val="18"/>
          <w:szCs w:val="18"/>
        </w:rPr>
        <w:t>Razzāq</w:t>
      </w:r>
      <w:proofErr w:type="spellEnd"/>
      <w:r w:rsidRPr="009B414C">
        <w:rPr>
          <w:rFonts w:asciiTheme="majorBidi" w:hAnsiTheme="majorBidi" w:cstheme="majorBidi"/>
          <w:color w:val="000000" w:themeColor="text1"/>
          <w:sz w:val="18"/>
          <w:szCs w:val="18"/>
        </w:rPr>
        <w:t xml:space="preserve">, </w:t>
      </w:r>
      <w:proofErr w:type="spellStart"/>
      <w:r w:rsidRPr="009B414C">
        <w:rPr>
          <w:rFonts w:asciiTheme="majorBidi" w:hAnsiTheme="majorBidi" w:cstheme="majorBidi"/>
          <w:color w:val="000000" w:themeColor="text1"/>
          <w:sz w:val="18"/>
          <w:szCs w:val="18"/>
        </w:rPr>
        <w:t>Masādir</w:t>
      </w:r>
      <w:proofErr w:type="spellEnd"/>
      <w:r w:rsidRPr="009B414C">
        <w:rPr>
          <w:rFonts w:asciiTheme="majorBidi" w:hAnsiTheme="majorBidi" w:cstheme="majorBidi"/>
          <w:color w:val="000000" w:themeColor="text1"/>
          <w:sz w:val="18"/>
          <w:szCs w:val="18"/>
        </w:rPr>
        <w:t xml:space="preserve"> al-Haq, 2/155, 156.</w:t>
      </w:r>
    </w:p>
  </w:endnote>
  <w:endnote w:id="14">
    <w:p w14:paraId="6854B985" w14:textId="4F9FF62B" w:rsidR="001A4EDF" w:rsidRPr="007F5CB8" w:rsidRDefault="001A4EDF" w:rsidP="001A4EDF">
      <w:pPr>
        <w:pStyle w:val="EndnoteText"/>
        <w:bidi/>
        <w:jc w:val="both"/>
        <w:rPr>
          <w:rFonts w:ascii="Sakkal Majalla" w:hAnsi="Sakkal Majalla" w:cs="Sakkal Majalla"/>
          <w:color w:val="000000" w:themeColor="text1"/>
          <w:sz w:val="24"/>
          <w:szCs w:val="24"/>
        </w:rPr>
      </w:pPr>
      <w:r w:rsidRPr="007F5CB8">
        <w:rPr>
          <w:rStyle w:val="EndnoteReference"/>
          <w:rFonts w:ascii="Sakkal Majalla" w:hAnsi="Sakkal Majalla" w:cs="Sakkal Majalla"/>
          <w:color w:val="000000" w:themeColor="text1"/>
          <w:sz w:val="24"/>
          <w:szCs w:val="24"/>
        </w:rPr>
        <w:endnoteRef/>
      </w:r>
      <w:r w:rsidRPr="007F5CB8">
        <w:rPr>
          <w:rFonts w:ascii="Sakkal Majalla" w:hAnsi="Sakkal Majalla" w:cs="Sakkal Majalla"/>
          <w:color w:val="000000" w:themeColor="text1"/>
          <w:sz w:val="24"/>
          <w:szCs w:val="24"/>
        </w:rPr>
        <w:t xml:space="preserve"> </w:t>
      </w:r>
      <w:r w:rsidRPr="007F5CB8">
        <w:rPr>
          <w:rFonts w:ascii="Sakkal Majalla" w:hAnsi="Sakkal Majalla" w:cs="Sakkal Majalla"/>
          <w:color w:val="000000" w:themeColor="text1"/>
          <w:sz w:val="24"/>
          <w:szCs w:val="24"/>
          <w:rtl/>
        </w:rPr>
        <w:t>السرخسی</w:t>
      </w:r>
      <w:r w:rsidRPr="007F5CB8">
        <w:rPr>
          <w:rFonts w:ascii="Sakkal Majalla" w:hAnsi="Sakkal Majalla" w:cs="Sakkal Majalla" w:hint="cs"/>
          <w:color w:val="000000" w:themeColor="text1"/>
          <w:sz w:val="24"/>
          <w:szCs w:val="24"/>
          <w:rtl/>
        </w:rPr>
        <w:t>،</w:t>
      </w:r>
      <w:r w:rsidRPr="007F5CB8">
        <w:rPr>
          <w:rFonts w:ascii="Sakkal Majalla" w:hAnsi="Sakkal Majalla" w:cs="Sakkal Majalla"/>
          <w:color w:val="000000" w:themeColor="text1"/>
          <w:sz w:val="24"/>
          <w:szCs w:val="24"/>
          <w:rtl/>
        </w:rPr>
        <w:t>المبسوط، 13/78</w:t>
      </w:r>
      <w:r w:rsidRPr="007F5CB8">
        <w:rPr>
          <w:rFonts w:ascii="Sakkal Majalla" w:hAnsi="Sakkal Majalla" w:cs="Sakkal Majalla" w:hint="cs"/>
          <w:color w:val="000000" w:themeColor="text1"/>
          <w:sz w:val="24"/>
          <w:szCs w:val="24"/>
          <w:rtl/>
        </w:rPr>
        <w:t>۔</w:t>
      </w:r>
    </w:p>
    <w:p w14:paraId="5D11B908" w14:textId="654A116F" w:rsidR="00E467F3" w:rsidRPr="009B414C" w:rsidRDefault="00E467F3" w:rsidP="009B414C">
      <w:pPr>
        <w:spacing w:after="0"/>
        <w:rPr>
          <w:rFonts w:asciiTheme="majorBidi" w:hAnsiTheme="majorBidi" w:cstheme="majorBidi"/>
          <w:color w:val="000000" w:themeColor="text1"/>
          <w:sz w:val="18"/>
          <w:szCs w:val="18"/>
          <w:rtl/>
        </w:rPr>
      </w:pPr>
      <w:r w:rsidRPr="009B414C">
        <w:rPr>
          <w:rFonts w:asciiTheme="majorBidi" w:hAnsiTheme="majorBidi" w:cstheme="majorBidi"/>
          <w:color w:val="000000" w:themeColor="text1"/>
          <w:sz w:val="18"/>
          <w:szCs w:val="18"/>
        </w:rPr>
        <w:t>Al-</w:t>
      </w:r>
      <w:proofErr w:type="spellStart"/>
      <w:r w:rsidRPr="009B414C">
        <w:rPr>
          <w:rFonts w:asciiTheme="majorBidi" w:hAnsiTheme="majorBidi" w:cstheme="majorBidi"/>
          <w:color w:val="000000" w:themeColor="text1"/>
          <w:sz w:val="18"/>
          <w:szCs w:val="18"/>
        </w:rPr>
        <w:t>Sarakhsī</w:t>
      </w:r>
      <w:proofErr w:type="spellEnd"/>
      <w:r w:rsidRPr="009B414C">
        <w:rPr>
          <w:rFonts w:asciiTheme="majorBidi" w:hAnsiTheme="majorBidi" w:cstheme="majorBidi"/>
          <w:color w:val="000000" w:themeColor="text1"/>
          <w:sz w:val="18"/>
          <w:szCs w:val="18"/>
        </w:rPr>
        <w:t>, Al-</w:t>
      </w:r>
      <w:proofErr w:type="spellStart"/>
      <w:r w:rsidRPr="009B414C">
        <w:rPr>
          <w:rFonts w:asciiTheme="majorBidi" w:hAnsiTheme="majorBidi" w:cstheme="majorBidi"/>
          <w:color w:val="000000" w:themeColor="text1"/>
          <w:sz w:val="18"/>
          <w:szCs w:val="18"/>
        </w:rPr>
        <w:t>Mabusūt</w:t>
      </w:r>
      <w:proofErr w:type="spellEnd"/>
      <w:r w:rsidRPr="009B414C">
        <w:rPr>
          <w:rFonts w:asciiTheme="majorBidi" w:hAnsiTheme="majorBidi" w:cstheme="majorBidi"/>
          <w:color w:val="000000" w:themeColor="text1"/>
          <w:sz w:val="18"/>
          <w:szCs w:val="18"/>
        </w:rPr>
        <w:t>, 13/78.</w:t>
      </w:r>
    </w:p>
  </w:endnote>
  <w:endnote w:id="15">
    <w:p w14:paraId="255E7123" w14:textId="46B3A364" w:rsidR="001A4EDF" w:rsidRPr="007F5CB8" w:rsidRDefault="001A4EDF" w:rsidP="001A4EDF">
      <w:pPr>
        <w:pStyle w:val="EndnoteText"/>
        <w:bidi/>
        <w:jc w:val="both"/>
        <w:rPr>
          <w:rFonts w:ascii="Sakkal Majalla" w:hAnsi="Sakkal Majalla" w:cs="Sakkal Majalla"/>
          <w:color w:val="000000" w:themeColor="text1"/>
          <w:sz w:val="24"/>
          <w:szCs w:val="24"/>
        </w:rPr>
      </w:pPr>
      <w:r w:rsidRPr="007F5CB8">
        <w:rPr>
          <w:rStyle w:val="EndnoteReference"/>
          <w:rFonts w:ascii="Sakkal Majalla" w:hAnsi="Sakkal Majalla" w:cs="Sakkal Majalla"/>
          <w:color w:val="000000" w:themeColor="text1"/>
          <w:sz w:val="24"/>
          <w:szCs w:val="24"/>
        </w:rPr>
        <w:endnoteRef/>
      </w:r>
      <w:r w:rsidRPr="007F5CB8">
        <w:rPr>
          <w:rFonts w:ascii="Sakkal Majalla" w:hAnsi="Sakkal Majalla" w:cs="Sakkal Majalla"/>
          <w:color w:val="000000" w:themeColor="text1"/>
          <w:sz w:val="24"/>
          <w:szCs w:val="24"/>
        </w:rPr>
        <w:t xml:space="preserve"> </w:t>
      </w:r>
      <w:r w:rsidRPr="007F5CB8">
        <w:rPr>
          <w:rFonts w:ascii="Sakkal Majalla" w:hAnsi="Sakkal Majalla" w:cs="Sakkal Majalla"/>
          <w:color w:val="000000" w:themeColor="text1"/>
          <w:sz w:val="24"/>
          <w:szCs w:val="24"/>
          <w:rtl/>
        </w:rPr>
        <w:t>ابن الہمام</w:t>
      </w:r>
      <w:r w:rsidRPr="007F5CB8">
        <w:rPr>
          <w:rFonts w:ascii="Sakkal Majalla" w:hAnsi="Sakkal Majalla" w:cs="Sakkal Majalla" w:hint="cs"/>
          <w:color w:val="000000" w:themeColor="text1"/>
          <w:sz w:val="24"/>
          <w:szCs w:val="24"/>
          <w:rtl/>
        </w:rPr>
        <w:t>،محمدبن عبدالواحد،</w:t>
      </w:r>
      <w:r w:rsidRPr="007F5CB8">
        <w:rPr>
          <w:rFonts w:ascii="Sakkal Majalla" w:hAnsi="Sakkal Majalla" w:cs="Sakkal Majalla"/>
          <w:color w:val="000000" w:themeColor="text1"/>
          <w:sz w:val="24"/>
          <w:szCs w:val="24"/>
          <w:rtl/>
        </w:rPr>
        <w:t>فتح القدیر،</w:t>
      </w:r>
      <w:r w:rsidRPr="007F5CB8">
        <w:rPr>
          <w:rFonts w:ascii="Sakkal Majalla" w:hAnsi="Sakkal Majalla" w:cs="Sakkal Majalla" w:hint="cs"/>
          <w:color w:val="000000" w:themeColor="text1"/>
          <w:sz w:val="24"/>
          <w:szCs w:val="24"/>
          <w:rtl/>
        </w:rPr>
        <w:t>دارالکتب العلمیۃ،بیروت،2003ء،</w:t>
      </w:r>
      <w:r w:rsidRPr="007F5CB8">
        <w:rPr>
          <w:rFonts w:ascii="Sakkal Majalla" w:hAnsi="Sakkal Majalla" w:cs="Sakkal Majalla"/>
          <w:color w:val="000000" w:themeColor="text1"/>
          <w:sz w:val="24"/>
          <w:szCs w:val="24"/>
          <w:rtl/>
        </w:rPr>
        <w:t xml:space="preserve"> 5/256</w:t>
      </w:r>
      <w:r w:rsidRPr="007F5CB8">
        <w:rPr>
          <w:rFonts w:ascii="Sakkal Majalla" w:hAnsi="Sakkal Majalla" w:cs="Sakkal Majalla" w:hint="cs"/>
          <w:color w:val="000000" w:themeColor="text1"/>
          <w:sz w:val="24"/>
          <w:szCs w:val="24"/>
          <w:rtl/>
        </w:rPr>
        <w:t>۔</w:t>
      </w:r>
    </w:p>
    <w:p w14:paraId="658BC928" w14:textId="53F82000" w:rsidR="00E467F3" w:rsidRPr="007F5CB8" w:rsidRDefault="00E467F3" w:rsidP="009B414C">
      <w:pPr>
        <w:spacing w:after="0"/>
        <w:rPr>
          <w:b/>
          <w:bCs/>
          <w:i/>
          <w:iCs/>
          <w:color w:val="000000" w:themeColor="text1"/>
          <w:sz w:val="20"/>
          <w:szCs w:val="20"/>
          <w:rtl/>
          <w:lang w:bidi="ur-PK"/>
        </w:rPr>
      </w:pPr>
      <w:r w:rsidRPr="009B414C">
        <w:rPr>
          <w:rFonts w:asciiTheme="majorBidi" w:hAnsiTheme="majorBidi" w:cstheme="majorBidi"/>
          <w:color w:val="000000" w:themeColor="text1"/>
          <w:sz w:val="18"/>
          <w:szCs w:val="18"/>
        </w:rPr>
        <w:t>Ibn al-</w:t>
      </w:r>
      <w:proofErr w:type="spellStart"/>
      <w:r w:rsidRPr="009B414C">
        <w:rPr>
          <w:rFonts w:asciiTheme="majorBidi" w:hAnsiTheme="majorBidi" w:cstheme="majorBidi"/>
          <w:color w:val="000000" w:themeColor="text1"/>
          <w:sz w:val="18"/>
          <w:szCs w:val="18"/>
        </w:rPr>
        <w:t>Hamām</w:t>
      </w:r>
      <w:proofErr w:type="spellEnd"/>
      <w:r w:rsidRPr="009B414C">
        <w:rPr>
          <w:rFonts w:asciiTheme="majorBidi" w:hAnsiTheme="majorBidi" w:cstheme="majorBidi"/>
          <w:color w:val="000000" w:themeColor="text1"/>
          <w:sz w:val="18"/>
          <w:szCs w:val="18"/>
        </w:rPr>
        <w:t>, Muhammad bin Abdul Wahid, Fateh al-</w:t>
      </w:r>
      <w:proofErr w:type="spellStart"/>
      <w:r w:rsidRPr="009B414C">
        <w:rPr>
          <w:rFonts w:asciiTheme="majorBidi" w:hAnsiTheme="majorBidi" w:cstheme="majorBidi"/>
          <w:color w:val="000000" w:themeColor="text1"/>
          <w:sz w:val="18"/>
          <w:szCs w:val="18"/>
        </w:rPr>
        <w:t>Qadīr</w:t>
      </w:r>
      <w:proofErr w:type="spellEnd"/>
      <w:r w:rsidRPr="009B414C">
        <w:rPr>
          <w:rFonts w:asciiTheme="majorBidi" w:hAnsiTheme="majorBidi" w:cstheme="majorBidi"/>
          <w:color w:val="000000" w:themeColor="text1"/>
          <w:sz w:val="18"/>
          <w:szCs w:val="18"/>
        </w:rPr>
        <w:t xml:space="preserve">, </w:t>
      </w:r>
      <w:proofErr w:type="spellStart"/>
      <w:r w:rsidRPr="009B414C">
        <w:rPr>
          <w:rFonts w:asciiTheme="majorBidi" w:hAnsiTheme="majorBidi" w:cstheme="majorBidi"/>
          <w:color w:val="000000" w:themeColor="text1"/>
          <w:sz w:val="18"/>
          <w:szCs w:val="18"/>
        </w:rPr>
        <w:t>Dār</w:t>
      </w:r>
      <w:proofErr w:type="spellEnd"/>
      <w:r w:rsidRPr="009B414C">
        <w:rPr>
          <w:rFonts w:asciiTheme="majorBidi" w:hAnsiTheme="majorBidi" w:cstheme="majorBidi"/>
          <w:color w:val="000000" w:themeColor="text1"/>
          <w:sz w:val="18"/>
          <w:szCs w:val="18"/>
        </w:rPr>
        <w:t xml:space="preserve"> al-</w:t>
      </w:r>
      <w:proofErr w:type="spellStart"/>
      <w:r w:rsidRPr="009B414C">
        <w:rPr>
          <w:rFonts w:asciiTheme="majorBidi" w:hAnsiTheme="majorBidi" w:cstheme="majorBidi"/>
          <w:color w:val="000000" w:themeColor="text1"/>
          <w:sz w:val="18"/>
          <w:szCs w:val="18"/>
        </w:rPr>
        <w:t>Kitāb</w:t>
      </w:r>
      <w:proofErr w:type="spellEnd"/>
      <w:r w:rsidRPr="009B414C">
        <w:rPr>
          <w:rFonts w:asciiTheme="majorBidi" w:hAnsiTheme="majorBidi" w:cstheme="majorBidi"/>
          <w:color w:val="000000" w:themeColor="text1"/>
          <w:sz w:val="18"/>
          <w:szCs w:val="18"/>
        </w:rPr>
        <w:t xml:space="preserve"> al-</w:t>
      </w:r>
      <w:proofErr w:type="spellStart"/>
      <w:r w:rsidRPr="009B414C">
        <w:rPr>
          <w:rFonts w:asciiTheme="majorBidi" w:hAnsiTheme="majorBidi" w:cstheme="majorBidi"/>
          <w:color w:val="000000" w:themeColor="text1"/>
          <w:sz w:val="18"/>
          <w:szCs w:val="18"/>
        </w:rPr>
        <w:t>Ulamiya</w:t>
      </w:r>
      <w:proofErr w:type="spellEnd"/>
      <w:r w:rsidRPr="009B414C">
        <w:rPr>
          <w:rFonts w:asciiTheme="majorBidi" w:hAnsiTheme="majorBidi" w:cstheme="majorBidi"/>
          <w:color w:val="000000" w:themeColor="text1"/>
          <w:sz w:val="18"/>
          <w:szCs w:val="18"/>
        </w:rPr>
        <w:t>, Beirut, 2003, 5/256.</w:t>
      </w:r>
    </w:p>
  </w:endnote>
  <w:endnote w:id="16">
    <w:p w14:paraId="0F655035" w14:textId="74901003" w:rsidR="001A4EDF" w:rsidRPr="007F5CB8" w:rsidRDefault="001A4EDF" w:rsidP="001A4EDF">
      <w:pPr>
        <w:bidi/>
        <w:spacing w:after="0" w:line="240" w:lineRule="auto"/>
        <w:jc w:val="both"/>
        <w:rPr>
          <w:rFonts w:ascii="Sakkal Majalla" w:hAnsi="Sakkal Majalla" w:cs="Sakkal Majalla"/>
          <w:color w:val="000000" w:themeColor="text1"/>
          <w:sz w:val="24"/>
          <w:szCs w:val="24"/>
        </w:rPr>
      </w:pPr>
      <w:r w:rsidRPr="007F5CB8">
        <w:rPr>
          <w:rStyle w:val="EndnoteReference"/>
          <w:rFonts w:ascii="Sakkal Majalla" w:hAnsi="Sakkal Majalla" w:cs="Sakkal Majalla"/>
          <w:color w:val="000000" w:themeColor="text1"/>
          <w:sz w:val="24"/>
          <w:szCs w:val="24"/>
        </w:rPr>
        <w:endnoteRef/>
      </w:r>
      <w:r w:rsidRPr="007F5CB8">
        <w:rPr>
          <w:rFonts w:ascii="Sakkal Majalla" w:hAnsi="Sakkal Majalla" w:cs="Sakkal Majalla"/>
          <w:color w:val="000000" w:themeColor="text1"/>
          <w:sz w:val="24"/>
          <w:szCs w:val="24"/>
        </w:rPr>
        <w:t xml:space="preserve"> </w:t>
      </w:r>
      <w:r w:rsidRPr="007F5CB8">
        <w:rPr>
          <w:rFonts w:ascii="Sakkal Majalla" w:hAnsi="Sakkal Majalla" w:cs="Sakkal Majalla" w:hint="cs"/>
          <w:color w:val="000000" w:themeColor="text1"/>
          <w:sz w:val="24"/>
          <w:szCs w:val="24"/>
          <w:rtl/>
        </w:rPr>
        <w:t>ایضاً،</w:t>
      </w:r>
      <w:r w:rsidRPr="007F5CB8">
        <w:rPr>
          <w:rFonts w:ascii="Sakkal Majalla" w:hAnsi="Sakkal Majalla" w:cs="Sakkal Majalla"/>
          <w:color w:val="000000" w:themeColor="text1"/>
          <w:sz w:val="24"/>
          <w:szCs w:val="24"/>
          <w:rtl/>
        </w:rPr>
        <w:t xml:space="preserve"> 5/256 ؛</w:t>
      </w:r>
      <w:r w:rsidRPr="007F5CB8">
        <w:rPr>
          <w:rFonts w:ascii="Sakkal Majalla" w:hAnsi="Sakkal Majalla" w:cs="Sakkal Majalla" w:hint="cs"/>
          <w:color w:val="000000" w:themeColor="text1"/>
          <w:sz w:val="24"/>
          <w:szCs w:val="24"/>
          <w:rtl/>
        </w:rPr>
        <w:t xml:space="preserve"> السنھوری،</w:t>
      </w:r>
      <w:r w:rsidRPr="007F5CB8">
        <w:rPr>
          <w:rFonts w:ascii="Sakkal Majalla" w:hAnsi="Sakkal Majalla" w:cs="Sakkal Majalla"/>
          <w:color w:val="000000" w:themeColor="text1"/>
          <w:sz w:val="24"/>
          <w:szCs w:val="24"/>
          <w:rtl/>
        </w:rPr>
        <w:t>مصادر الحق، 2/157</w:t>
      </w:r>
      <w:r w:rsidRPr="007F5CB8">
        <w:rPr>
          <w:rFonts w:ascii="Sakkal Majalla" w:hAnsi="Sakkal Majalla" w:cs="Sakkal Majalla" w:hint="cs"/>
          <w:color w:val="000000" w:themeColor="text1"/>
          <w:sz w:val="24"/>
          <w:szCs w:val="24"/>
          <w:rtl/>
        </w:rPr>
        <w:t>،</w:t>
      </w:r>
      <w:r w:rsidRPr="007F5CB8">
        <w:rPr>
          <w:rFonts w:ascii="Sakkal Majalla" w:hAnsi="Sakkal Majalla" w:cs="Sakkal Majalla"/>
          <w:color w:val="000000" w:themeColor="text1"/>
          <w:sz w:val="24"/>
          <w:szCs w:val="24"/>
          <w:rtl/>
        </w:rPr>
        <w:t>158</w:t>
      </w:r>
      <w:r w:rsidRPr="007F5CB8">
        <w:rPr>
          <w:rFonts w:ascii="Sakkal Majalla" w:hAnsi="Sakkal Majalla" w:cs="Sakkal Majalla"/>
          <w:color w:val="000000" w:themeColor="text1"/>
          <w:sz w:val="24"/>
          <w:szCs w:val="24"/>
        </w:rPr>
        <w:t xml:space="preserve"> </w:t>
      </w:r>
      <w:r w:rsidRPr="007F5CB8">
        <w:rPr>
          <w:rFonts w:ascii="Sakkal Majalla" w:hAnsi="Sakkal Majalla" w:cs="Sakkal Majalla" w:hint="cs"/>
          <w:color w:val="000000" w:themeColor="text1"/>
          <w:sz w:val="24"/>
          <w:szCs w:val="24"/>
          <w:rtl/>
        </w:rPr>
        <w:t>۔</w:t>
      </w:r>
    </w:p>
    <w:p w14:paraId="27C4B893" w14:textId="2F8110CD" w:rsidR="00F50AB1" w:rsidRPr="009B414C" w:rsidRDefault="00F50AB1" w:rsidP="009B414C">
      <w:pPr>
        <w:spacing w:after="0"/>
        <w:rPr>
          <w:rFonts w:asciiTheme="majorBidi" w:hAnsiTheme="majorBidi" w:cstheme="majorBidi"/>
          <w:color w:val="000000" w:themeColor="text1"/>
          <w:sz w:val="18"/>
          <w:szCs w:val="18"/>
          <w:rtl/>
        </w:rPr>
      </w:pPr>
      <w:r w:rsidRPr="009B414C">
        <w:rPr>
          <w:rFonts w:asciiTheme="majorBidi" w:hAnsiTheme="majorBidi" w:cstheme="majorBidi"/>
          <w:color w:val="000000" w:themeColor="text1"/>
          <w:sz w:val="18"/>
          <w:szCs w:val="18"/>
        </w:rPr>
        <w:t>Ibid 5/256; Al-</w:t>
      </w:r>
      <w:proofErr w:type="spellStart"/>
      <w:r w:rsidRPr="009B414C">
        <w:rPr>
          <w:rFonts w:asciiTheme="majorBidi" w:hAnsiTheme="majorBidi" w:cstheme="majorBidi"/>
          <w:color w:val="000000" w:themeColor="text1"/>
          <w:sz w:val="18"/>
          <w:szCs w:val="18"/>
        </w:rPr>
        <w:t>Sinhūrī</w:t>
      </w:r>
      <w:proofErr w:type="spellEnd"/>
      <w:r w:rsidRPr="009B414C">
        <w:rPr>
          <w:rFonts w:asciiTheme="majorBidi" w:hAnsiTheme="majorBidi" w:cstheme="majorBidi"/>
          <w:color w:val="000000" w:themeColor="text1"/>
          <w:sz w:val="18"/>
          <w:szCs w:val="18"/>
        </w:rPr>
        <w:t>, Abd al-</w:t>
      </w:r>
      <w:proofErr w:type="spellStart"/>
      <w:r w:rsidRPr="009B414C">
        <w:rPr>
          <w:rFonts w:asciiTheme="majorBidi" w:hAnsiTheme="majorBidi" w:cstheme="majorBidi"/>
          <w:color w:val="000000" w:themeColor="text1"/>
          <w:sz w:val="18"/>
          <w:szCs w:val="18"/>
        </w:rPr>
        <w:t>Razzāq</w:t>
      </w:r>
      <w:proofErr w:type="spellEnd"/>
      <w:r w:rsidRPr="009B414C">
        <w:rPr>
          <w:rFonts w:asciiTheme="majorBidi" w:hAnsiTheme="majorBidi" w:cstheme="majorBidi"/>
          <w:color w:val="000000" w:themeColor="text1"/>
          <w:sz w:val="18"/>
          <w:szCs w:val="18"/>
        </w:rPr>
        <w:t xml:space="preserve">, </w:t>
      </w:r>
      <w:proofErr w:type="spellStart"/>
      <w:r w:rsidRPr="009B414C">
        <w:rPr>
          <w:rFonts w:asciiTheme="majorBidi" w:hAnsiTheme="majorBidi" w:cstheme="majorBidi"/>
          <w:color w:val="000000" w:themeColor="text1"/>
          <w:sz w:val="18"/>
          <w:szCs w:val="18"/>
        </w:rPr>
        <w:t>Masādir</w:t>
      </w:r>
      <w:proofErr w:type="spellEnd"/>
      <w:r w:rsidRPr="009B414C">
        <w:rPr>
          <w:rFonts w:asciiTheme="majorBidi" w:hAnsiTheme="majorBidi" w:cstheme="majorBidi"/>
          <w:color w:val="000000" w:themeColor="text1"/>
          <w:sz w:val="18"/>
          <w:szCs w:val="18"/>
        </w:rPr>
        <w:t xml:space="preserve"> al-Haq, 2/15</w:t>
      </w:r>
      <w:r w:rsidR="002F2CEC" w:rsidRPr="009B414C">
        <w:rPr>
          <w:rFonts w:asciiTheme="majorBidi" w:hAnsiTheme="majorBidi" w:cstheme="majorBidi"/>
          <w:color w:val="000000" w:themeColor="text1"/>
          <w:sz w:val="18"/>
          <w:szCs w:val="18"/>
        </w:rPr>
        <w:t>7, 158.</w:t>
      </w:r>
    </w:p>
  </w:endnote>
  <w:endnote w:id="17">
    <w:p w14:paraId="3ECFF720" w14:textId="55C33761" w:rsidR="001A4EDF" w:rsidRPr="007F5CB8" w:rsidRDefault="001A4EDF" w:rsidP="001A4EDF">
      <w:pPr>
        <w:pStyle w:val="EndnoteText"/>
        <w:bidi/>
        <w:jc w:val="both"/>
        <w:rPr>
          <w:rFonts w:ascii="Sakkal Majalla" w:hAnsi="Sakkal Majalla" w:cs="Sakkal Majalla"/>
          <w:color w:val="000000" w:themeColor="text1"/>
          <w:sz w:val="24"/>
          <w:szCs w:val="24"/>
        </w:rPr>
      </w:pPr>
      <w:r w:rsidRPr="007F5CB8">
        <w:rPr>
          <w:rStyle w:val="EndnoteReference"/>
          <w:rFonts w:ascii="Sakkal Majalla" w:hAnsi="Sakkal Majalla" w:cs="Sakkal Majalla"/>
          <w:color w:val="000000" w:themeColor="text1"/>
          <w:sz w:val="24"/>
          <w:szCs w:val="24"/>
        </w:rPr>
        <w:endnoteRef/>
      </w:r>
      <w:r w:rsidRPr="007F5CB8">
        <w:rPr>
          <w:rFonts w:ascii="Sakkal Majalla" w:hAnsi="Sakkal Majalla" w:cs="Sakkal Majalla"/>
          <w:color w:val="000000" w:themeColor="text1"/>
          <w:sz w:val="24"/>
          <w:szCs w:val="24"/>
        </w:rPr>
        <w:t xml:space="preserve"> </w:t>
      </w:r>
      <w:r w:rsidRPr="007F5CB8">
        <w:rPr>
          <w:rFonts w:ascii="Sakkal Majalla" w:hAnsi="Sakkal Majalla" w:cs="Sakkal Majalla" w:hint="cs"/>
          <w:color w:val="000000" w:themeColor="text1"/>
          <w:sz w:val="24"/>
          <w:szCs w:val="24"/>
          <w:rtl/>
        </w:rPr>
        <w:t>السنھوری،</w:t>
      </w:r>
      <w:r w:rsidRPr="007F5CB8">
        <w:rPr>
          <w:rFonts w:ascii="Sakkal Majalla" w:hAnsi="Sakkal Majalla" w:cs="Sakkal Majalla"/>
          <w:color w:val="000000" w:themeColor="text1"/>
          <w:sz w:val="24"/>
          <w:szCs w:val="24"/>
          <w:rtl/>
        </w:rPr>
        <w:t>مصادر الحق</w:t>
      </w:r>
      <w:r w:rsidRPr="007F5CB8">
        <w:rPr>
          <w:rFonts w:ascii="Sakkal Majalla" w:hAnsi="Sakkal Majalla" w:cs="Sakkal Majalla" w:hint="cs"/>
          <w:color w:val="000000" w:themeColor="text1"/>
          <w:sz w:val="24"/>
          <w:szCs w:val="24"/>
          <w:rtl/>
        </w:rPr>
        <w:t>،</w:t>
      </w:r>
      <w:r w:rsidRPr="007F5CB8">
        <w:rPr>
          <w:rFonts w:ascii="Sakkal Majalla" w:hAnsi="Sakkal Majalla" w:cs="Sakkal Majalla"/>
          <w:color w:val="000000" w:themeColor="text1"/>
          <w:sz w:val="24"/>
          <w:szCs w:val="24"/>
          <w:rtl/>
        </w:rPr>
        <w:t xml:space="preserve"> 2/158</w:t>
      </w:r>
      <w:r w:rsidRPr="007F5CB8">
        <w:rPr>
          <w:rFonts w:ascii="Sakkal Majalla" w:hAnsi="Sakkal Majalla" w:cs="Sakkal Majalla" w:hint="cs"/>
          <w:color w:val="000000" w:themeColor="text1"/>
          <w:sz w:val="24"/>
          <w:szCs w:val="24"/>
          <w:rtl/>
        </w:rPr>
        <w:t>۔</w:t>
      </w:r>
    </w:p>
    <w:p w14:paraId="2E59A1A4" w14:textId="74A2E1FE" w:rsidR="00F50AB1" w:rsidRPr="009B414C" w:rsidRDefault="00F50AB1" w:rsidP="009B414C">
      <w:pPr>
        <w:spacing w:after="0"/>
        <w:rPr>
          <w:rFonts w:asciiTheme="majorBidi" w:hAnsiTheme="majorBidi" w:cstheme="majorBidi"/>
          <w:color w:val="000000" w:themeColor="text1"/>
          <w:sz w:val="18"/>
          <w:szCs w:val="18"/>
          <w:rtl/>
        </w:rPr>
      </w:pPr>
      <w:r w:rsidRPr="009B414C">
        <w:rPr>
          <w:rFonts w:asciiTheme="majorBidi" w:hAnsiTheme="majorBidi" w:cstheme="majorBidi"/>
          <w:color w:val="000000" w:themeColor="text1"/>
          <w:sz w:val="18"/>
          <w:szCs w:val="18"/>
        </w:rPr>
        <w:t>Al-</w:t>
      </w:r>
      <w:proofErr w:type="spellStart"/>
      <w:r w:rsidRPr="009B414C">
        <w:rPr>
          <w:rFonts w:asciiTheme="majorBidi" w:hAnsiTheme="majorBidi" w:cstheme="majorBidi"/>
          <w:color w:val="000000" w:themeColor="text1"/>
          <w:sz w:val="18"/>
          <w:szCs w:val="18"/>
        </w:rPr>
        <w:t>Sinhūrī</w:t>
      </w:r>
      <w:proofErr w:type="spellEnd"/>
      <w:r w:rsidRPr="009B414C">
        <w:rPr>
          <w:rFonts w:asciiTheme="majorBidi" w:hAnsiTheme="majorBidi" w:cstheme="majorBidi"/>
          <w:color w:val="000000" w:themeColor="text1"/>
          <w:sz w:val="18"/>
          <w:szCs w:val="18"/>
        </w:rPr>
        <w:t>, Abd al-</w:t>
      </w:r>
      <w:proofErr w:type="spellStart"/>
      <w:r w:rsidRPr="009B414C">
        <w:rPr>
          <w:rFonts w:asciiTheme="majorBidi" w:hAnsiTheme="majorBidi" w:cstheme="majorBidi"/>
          <w:color w:val="000000" w:themeColor="text1"/>
          <w:sz w:val="18"/>
          <w:szCs w:val="18"/>
        </w:rPr>
        <w:t>Razzāq</w:t>
      </w:r>
      <w:proofErr w:type="spellEnd"/>
      <w:r w:rsidRPr="009B414C">
        <w:rPr>
          <w:rFonts w:asciiTheme="majorBidi" w:hAnsiTheme="majorBidi" w:cstheme="majorBidi"/>
          <w:color w:val="000000" w:themeColor="text1"/>
          <w:sz w:val="18"/>
          <w:szCs w:val="18"/>
        </w:rPr>
        <w:t xml:space="preserve">, </w:t>
      </w:r>
      <w:proofErr w:type="spellStart"/>
      <w:r w:rsidRPr="009B414C">
        <w:rPr>
          <w:rFonts w:asciiTheme="majorBidi" w:hAnsiTheme="majorBidi" w:cstheme="majorBidi"/>
          <w:color w:val="000000" w:themeColor="text1"/>
          <w:sz w:val="18"/>
          <w:szCs w:val="18"/>
        </w:rPr>
        <w:t>Masādir</w:t>
      </w:r>
      <w:proofErr w:type="spellEnd"/>
      <w:r w:rsidRPr="009B414C">
        <w:rPr>
          <w:rFonts w:asciiTheme="majorBidi" w:hAnsiTheme="majorBidi" w:cstheme="majorBidi"/>
          <w:color w:val="000000" w:themeColor="text1"/>
          <w:sz w:val="18"/>
          <w:szCs w:val="18"/>
        </w:rPr>
        <w:t xml:space="preserve"> al-Haq, 2/158.</w:t>
      </w:r>
    </w:p>
  </w:endnote>
  <w:endnote w:id="18">
    <w:p w14:paraId="3F433A20" w14:textId="3D305A7B" w:rsidR="001A4EDF" w:rsidRPr="007F5CB8" w:rsidRDefault="001A4EDF" w:rsidP="001A4EDF">
      <w:pPr>
        <w:bidi/>
        <w:spacing w:after="0" w:line="240" w:lineRule="auto"/>
        <w:jc w:val="both"/>
        <w:rPr>
          <w:rFonts w:ascii="Sakkal Majalla" w:hAnsi="Sakkal Majalla" w:cs="Sakkal Majalla"/>
          <w:color w:val="000000" w:themeColor="text1"/>
          <w:sz w:val="24"/>
          <w:szCs w:val="24"/>
        </w:rPr>
      </w:pPr>
      <w:r w:rsidRPr="007F5CB8">
        <w:rPr>
          <w:rStyle w:val="EndnoteReference"/>
          <w:rFonts w:ascii="Sakkal Majalla" w:hAnsi="Sakkal Majalla" w:cs="Sakkal Majalla"/>
          <w:color w:val="000000" w:themeColor="text1"/>
          <w:sz w:val="24"/>
          <w:szCs w:val="24"/>
        </w:rPr>
        <w:endnoteRef/>
      </w:r>
      <w:r w:rsidRPr="007F5CB8">
        <w:rPr>
          <w:rFonts w:ascii="Sakkal Majalla" w:hAnsi="Sakkal Majalla" w:cs="Sakkal Majalla"/>
          <w:color w:val="000000" w:themeColor="text1"/>
          <w:sz w:val="24"/>
          <w:szCs w:val="24"/>
        </w:rPr>
        <w:t xml:space="preserve"> </w:t>
      </w:r>
      <w:r w:rsidRPr="007F5CB8">
        <w:rPr>
          <w:rFonts w:ascii="Sakkal Majalla" w:hAnsi="Sakkal Majalla" w:cs="Sakkal Majalla" w:hint="cs"/>
          <w:color w:val="000000" w:themeColor="text1"/>
          <w:sz w:val="24"/>
          <w:szCs w:val="24"/>
          <w:rtl/>
        </w:rPr>
        <w:t>مالک بن انس،الامام،</w:t>
      </w:r>
      <w:r w:rsidRPr="007F5CB8">
        <w:rPr>
          <w:rFonts w:ascii="Sakkal Majalla" w:hAnsi="Sakkal Majalla" w:cs="Sakkal Majalla"/>
          <w:color w:val="000000" w:themeColor="text1"/>
          <w:sz w:val="24"/>
          <w:szCs w:val="24"/>
          <w:rtl/>
        </w:rPr>
        <w:t>المدون</w:t>
      </w:r>
      <w:r w:rsidRPr="007F5CB8">
        <w:rPr>
          <w:rFonts w:ascii="Sakkal Majalla" w:hAnsi="Sakkal Majalla" w:cs="Sakkal Majalla" w:hint="cs"/>
          <w:color w:val="000000" w:themeColor="text1"/>
          <w:sz w:val="24"/>
          <w:szCs w:val="24"/>
          <w:rtl/>
        </w:rPr>
        <w:t>ۃ</w:t>
      </w:r>
      <w:r w:rsidRPr="007F5CB8">
        <w:rPr>
          <w:rFonts w:ascii="Sakkal Majalla" w:hAnsi="Sakkal Majalla" w:cs="Sakkal Majalla"/>
          <w:color w:val="000000" w:themeColor="text1"/>
          <w:sz w:val="24"/>
          <w:szCs w:val="24"/>
          <w:rtl/>
        </w:rPr>
        <w:t>الکبری</w:t>
      </w:r>
      <w:r w:rsidRPr="007F5CB8">
        <w:rPr>
          <w:rFonts w:ascii="Sakkal Majalla" w:hAnsi="Sakkal Majalla" w:cs="Sakkal Majalla" w:hint="cs"/>
          <w:color w:val="000000" w:themeColor="text1"/>
          <w:sz w:val="24"/>
          <w:szCs w:val="24"/>
          <w:rtl/>
        </w:rPr>
        <w:t>ٰ،مطبعۃالسعادۃ،سعودیۃ،1324ھ</w:t>
      </w:r>
      <w:r w:rsidRPr="007F5CB8">
        <w:rPr>
          <w:rFonts w:ascii="Sakkal Majalla" w:hAnsi="Sakkal Majalla" w:cs="Sakkal Majalla"/>
          <w:color w:val="000000" w:themeColor="text1"/>
          <w:sz w:val="24"/>
          <w:szCs w:val="24"/>
          <w:rtl/>
        </w:rPr>
        <w:t>،10/59 ؛</w:t>
      </w:r>
      <w:r w:rsidRPr="007F5CB8">
        <w:rPr>
          <w:rFonts w:ascii="Sakkal Majalla" w:hAnsi="Sakkal Majalla" w:cs="Sakkal Majalla" w:hint="cs"/>
          <w:color w:val="000000" w:themeColor="text1"/>
          <w:sz w:val="24"/>
          <w:szCs w:val="24"/>
          <w:rtl/>
        </w:rPr>
        <w:t xml:space="preserve"> السنھوری،</w:t>
      </w:r>
      <w:r w:rsidRPr="007F5CB8">
        <w:rPr>
          <w:rFonts w:ascii="Sakkal Majalla" w:hAnsi="Sakkal Majalla" w:cs="Sakkal Majalla"/>
          <w:color w:val="000000" w:themeColor="text1"/>
          <w:sz w:val="24"/>
          <w:szCs w:val="24"/>
          <w:rtl/>
        </w:rPr>
        <w:t xml:space="preserve"> مصادرالحق، 2/159</w:t>
      </w:r>
      <w:r w:rsidRPr="007F5CB8">
        <w:rPr>
          <w:rFonts w:ascii="Sakkal Majalla" w:hAnsi="Sakkal Majalla" w:cs="Sakkal Majalla"/>
          <w:color w:val="000000" w:themeColor="text1"/>
          <w:sz w:val="24"/>
          <w:szCs w:val="24"/>
        </w:rPr>
        <w:t xml:space="preserve"> </w:t>
      </w:r>
      <w:r w:rsidRPr="007F5CB8">
        <w:rPr>
          <w:rFonts w:ascii="Sakkal Majalla" w:hAnsi="Sakkal Majalla" w:cs="Sakkal Majalla" w:hint="cs"/>
          <w:color w:val="000000" w:themeColor="text1"/>
          <w:sz w:val="24"/>
          <w:szCs w:val="24"/>
          <w:rtl/>
        </w:rPr>
        <w:t>۔</w:t>
      </w:r>
    </w:p>
    <w:p w14:paraId="4E15F97B" w14:textId="7AE18D68" w:rsidR="00484982" w:rsidRPr="007F5CB8" w:rsidRDefault="00484982" w:rsidP="00AB0242">
      <w:pPr>
        <w:spacing w:after="0"/>
        <w:jc w:val="both"/>
        <w:rPr>
          <w:b/>
          <w:bCs/>
          <w:i/>
          <w:iCs/>
          <w:color w:val="000000" w:themeColor="text1"/>
          <w:sz w:val="20"/>
          <w:szCs w:val="20"/>
          <w:rtl/>
          <w:lang w:bidi="ur-PK"/>
        </w:rPr>
      </w:pPr>
      <w:proofErr w:type="spellStart"/>
      <w:r w:rsidRPr="009B414C">
        <w:rPr>
          <w:rFonts w:asciiTheme="majorBidi" w:hAnsiTheme="majorBidi" w:cstheme="majorBidi"/>
          <w:color w:val="000000" w:themeColor="text1"/>
          <w:sz w:val="18"/>
          <w:szCs w:val="18"/>
        </w:rPr>
        <w:t>Mālik</w:t>
      </w:r>
      <w:proofErr w:type="spellEnd"/>
      <w:r w:rsidRPr="009B414C">
        <w:rPr>
          <w:rFonts w:asciiTheme="majorBidi" w:hAnsiTheme="majorBidi" w:cstheme="majorBidi"/>
          <w:color w:val="000000" w:themeColor="text1"/>
          <w:sz w:val="18"/>
          <w:szCs w:val="18"/>
        </w:rPr>
        <w:t xml:space="preserve"> Ibn Anas, </w:t>
      </w:r>
      <w:proofErr w:type="spellStart"/>
      <w:r w:rsidRPr="009B414C">
        <w:rPr>
          <w:rFonts w:asciiTheme="majorBidi" w:hAnsiTheme="majorBidi" w:cstheme="majorBidi"/>
          <w:color w:val="000000" w:themeColor="text1"/>
          <w:sz w:val="18"/>
          <w:szCs w:val="18"/>
        </w:rPr>
        <w:t>Imām</w:t>
      </w:r>
      <w:proofErr w:type="spellEnd"/>
      <w:r w:rsidRPr="009B414C">
        <w:rPr>
          <w:rFonts w:asciiTheme="majorBidi" w:hAnsiTheme="majorBidi" w:cstheme="majorBidi"/>
          <w:color w:val="000000" w:themeColor="text1"/>
          <w:sz w:val="18"/>
          <w:szCs w:val="18"/>
        </w:rPr>
        <w:t>, Al-</w:t>
      </w:r>
      <w:proofErr w:type="spellStart"/>
      <w:r w:rsidRPr="009B414C">
        <w:rPr>
          <w:rFonts w:asciiTheme="majorBidi" w:hAnsiTheme="majorBidi" w:cstheme="majorBidi"/>
          <w:color w:val="000000" w:themeColor="text1"/>
          <w:sz w:val="18"/>
          <w:szCs w:val="18"/>
        </w:rPr>
        <w:t>Madūna</w:t>
      </w:r>
      <w:proofErr w:type="spellEnd"/>
      <w:r w:rsidRPr="009B414C">
        <w:rPr>
          <w:rFonts w:asciiTheme="majorBidi" w:hAnsiTheme="majorBidi" w:cstheme="majorBidi"/>
          <w:color w:val="000000" w:themeColor="text1"/>
          <w:sz w:val="18"/>
          <w:szCs w:val="18"/>
        </w:rPr>
        <w:t xml:space="preserve"> Al-Kubra, </w:t>
      </w:r>
      <w:proofErr w:type="spellStart"/>
      <w:r w:rsidRPr="009B414C">
        <w:rPr>
          <w:rFonts w:asciiTheme="majorBidi" w:hAnsiTheme="majorBidi" w:cstheme="majorBidi"/>
          <w:color w:val="000000" w:themeColor="text1"/>
          <w:sz w:val="18"/>
          <w:szCs w:val="18"/>
        </w:rPr>
        <w:t>Matabat</w:t>
      </w:r>
      <w:proofErr w:type="spellEnd"/>
      <w:r w:rsidRPr="009B414C">
        <w:rPr>
          <w:rFonts w:asciiTheme="majorBidi" w:hAnsiTheme="majorBidi" w:cstheme="majorBidi"/>
          <w:color w:val="000000" w:themeColor="text1"/>
          <w:sz w:val="18"/>
          <w:szCs w:val="18"/>
        </w:rPr>
        <w:t xml:space="preserve"> al-</w:t>
      </w:r>
      <w:proofErr w:type="spellStart"/>
      <w:r w:rsidRPr="009B414C">
        <w:rPr>
          <w:rFonts w:asciiTheme="majorBidi" w:hAnsiTheme="majorBidi" w:cstheme="majorBidi"/>
          <w:color w:val="000000" w:themeColor="text1"/>
          <w:sz w:val="18"/>
          <w:szCs w:val="18"/>
        </w:rPr>
        <w:t>Saadah</w:t>
      </w:r>
      <w:proofErr w:type="spellEnd"/>
      <w:r w:rsidRPr="009B414C">
        <w:rPr>
          <w:rFonts w:asciiTheme="majorBidi" w:hAnsiTheme="majorBidi" w:cstheme="majorBidi"/>
          <w:color w:val="000000" w:themeColor="text1"/>
          <w:sz w:val="18"/>
          <w:szCs w:val="18"/>
        </w:rPr>
        <w:t xml:space="preserve">, </w:t>
      </w:r>
      <w:proofErr w:type="spellStart"/>
      <w:r w:rsidRPr="009B414C">
        <w:rPr>
          <w:rFonts w:asciiTheme="majorBidi" w:hAnsiTheme="majorBidi" w:cstheme="majorBidi"/>
          <w:color w:val="000000" w:themeColor="text1"/>
          <w:sz w:val="18"/>
          <w:szCs w:val="18"/>
        </w:rPr>
        <w:t>Saudiyah</w:t>
      </w:r>
      <w:proofErr w:type="spellEnd"/>
      <w:r w:rsidRPr="009B414C">
        <w:rPr>
          <w:rFonts w:asciiTheme="majorBidi" w:hAnsiTheme="majorBidi" w:cstheme="majorBidi"/>
          <w:color w:val="000000" w:themeColor="text1"/>
          <w:sz w:val="18"/>
          <w:szCs w:val="18"/>
        </w:rPr>
        <w:t>, 1324 AH, 10/59; Al-</w:t>
      </w:r>
      <w:proofErr w:type="spellStart"/>
      <w:r w:rsidRPr="009B414C">
        <w:rPr>
          <w:rFonts w:asciiTheme="majorBidi" w:hAnsiTheme="majorBidi" w:cstheme="majorBidi"/>
          <w:color w:val="000000" w:themeColor="text1"/>
          <w:sz w:val="18"/>
          <w:szCs w:val="18"/>
        </w:rPr>
        <w:t>Sunhuri</w:t>
      </w:r>
      <w:proofErr w:type="spellEnd"/>
      <w:r w:rsidRPr="009B414C">
        <w:rPr>
          <w:rFonts w:asciiTheme="majorBidi" w:hAnsiTheme="majorBidi" w:cstheme="majorBidi"/>
          <w:color w:val="000000" w:themeColor="text1"/>
          <w:sz w:val="18"/>
          <w:szCs w:val="18"/>
        </w:rPr>
        <w:t xml:space="preserve">, </w:t>
      </w:r>
      <w:proofErr w:type="spellStart"/>
      <w:r w:rsidRPr="009B414C">
        <w:rPr>
          <w:rFonts w:asciiTheme="majorBidi" w:hAnsiTheme="majorBidi" w:cstheme="majorBidi"/>
          <w:color w:val="000000" w:themeColor="text1"/>
          <w:sz w:val="18"/>
          <w:szCs w:val="18"/>
        </w:rPr>
        <w:t>masādir</w:t>
      </w:r>
      <w:proofErr w:type="spellEnd"/>
      <w:r w:rsidRPr="009B414C">
        <w:rPr>
          <w:rFonts w:asciiTheme="majorBidi" w:hAnsiTheme="majorBidi" w:cstheme="majorBidi"/>
          <w:color w:val="000000" w:themeColor="text1"/>
          <w:sz w:val="18"/>
          <w:szCs w:val="18"/>
        </w:rPr>
        <w:t xml:space="preserve"> al-Haq, 2/159.</w:t>
      </w:r>
    </w:p>
  </w:endnote>
  <w:endnote w:id="19">
    <w:p w14:paraId="2A39E62D" w14:textId="030BFD26" w:rsidR="001A4EDF" w:rsidRPr="007F5CB8" w:rsidRDefault="001A4EDF" w:rsidP="001A4EDF">
      <w:pPr>
        <w:pStyle w:val="EndnoteText"/>
        <w:bidi/>
        <w:jc w:val="both"/>
        <w:rPr>
          <w:rFonts w:ascii="Sakkal Majalla" w:hAnsi="Sakkal Majalla" w:cs="Sakkal Majalla"/>
          <w:color w:val="000000" w:themeColor="text1"/>
          <w:sz w:val="24"/>
          <w:szCs w:val="24"/>
        </w:rPr>
      </w:pPr>
      <w:r w:rsidRPr="007F5CB8">
        <w:rPr>
          <w:rStyle w:val="EndnoteReference"/>
          <w:rFonts w:ascii="Sakkal Majalla" w:hAnsi="Sakkal Majalla" w:cs="Sakkal Majalla"/>
          <w:color w:val="000000" w:themeColor="text1"/>
          <w:sz w:val="24"/>
          <w:szCs w:val="24"/>
        </w:rPr>
        <w:endnoteRef/>
      </w:r>
      <w:r w:rsidRPr="007F5CB8">
        <w:rPr>
          <w:rFonts w:ascii="Sakkal Majalla" w:hAnsi="Sakkal Majalla" w:cs="Sakkal Majalla"/>
          <w:color w:val="000000" w:themeColor="text1"/>
          <w:sz w:val="24"/>
          <w:szCs w:val="24"/>
        </w:rPr>
        <w:t xml:space="preserve"> </w:t>
      </w:r>
      <w:r w:rsidRPr="007F5CB8">
        <w:rPr>
          <w:rFonts w:ascii="Sakkal Majalla" w:hAnsi="Sakkal Majalla" w:cs="Sakkal Majalla"/>
          <w:color w:val="000000" w:themeColor="text1"/>
          <w:sz w:val="24"/>
          <w:szCs w:val="24"/>
          <w:rtl/>
        </w:rPr>
        <w:t xml:space="preserve">  </w:t>
      </w:r>
      <w:r w:rsidRPr="007F5CB8">
        <w:rPr>
          <w:rFonts w:ascii="Sakkal Majalla" w:hAnsi="Sakkal Majalla" w:cs="Sakkal Majalla" w:hint="cs"/>
          <w:color w:val="000000" w:themeColor="text1"/>
          <w:sz w:val="24"/>
          <w:szCs w:val="24"/>
          <w:rtl/>
        </w:rPr>
        <w:t>السنھوری،</w:t>
      </w:r>
      <w:r w:rsidRPr="007F5CB8">
        <w:rPr>
          <w:rFonts w:ascii="Sakkal Majalla" w:hAnsi="Sakkal Majalla" w:cs="Sakkal Majalla"/>
          <w:color w:val="000000" w:themeColor="text1"/>
          <w:sz w:val="24"/>
          <w:szCs w:val="24"/>
          <w:rtl/>
        </w:rPr>
        <w:t>مصادر الحق، 2/160</w:t>
      </w:r>
      <w:r w:rsidRPr="007F5CB8">
        <w:rPr>
          <w:rFonts w:ascii="Sakkal Majalla" w:hAnsi="Sakkal Majalla" w:cs="Sakkal Majalla" w:hint="cs"/>
          <w:color w:val="000000" w:themeColor="text1"/>
          <w:sz w:val="24"/>
          <w:szCs w:val="24"/>
          <w:rtl/>
        </w:rPr>
        <w:t>۔</w:t>
      </w:r>
    </w:p>
    <w:p w14:paraId="570001F0" w14:textId="219FF1AF" w:rsidR="00E467F3" w:rsidRPr="009B414C" w:rsidRDefault="00E467F3" w:rsidP="009B414C">
      <w:pPr>
        <w:spacing w:after="0"/>
        <w:rPr>
          <w:rFonts w:asciiTheme="majorBidi" w:hAnsiTheme="majorBidi" w:cstheme="majorBidi"/>
          <w:color w:val="000000" w:themeColor="text1"/>
          <w:sz w:val="18"/>
          <w:szCs w:val="18"/>
          <w:rtl/>
        </w:rPr>
      </w:pPr>
      <w:r w:rsidRPr="009B414C">
        <w:rPr>
          <w:rFonts w:asciiTheme="majorBidi" w:hAnsiTheme="majorBidi" w:cstheme="majorBidi"/>
          <w:color w:val="000000" w:themeColor="text1"/>
          <w:sz w:val="18"/>
          <w:szCs w:val="18"/>
        </w:rPr>
        <w:t>Al-</w:t>
      </w:r>
      <w:proofErr w:type="spellStart"/>
      <w:r w:rsidRPr="009B414C">
        <w:rPr>
          <w:rFonts w:asciiTheme="majorBidi" w:hAnsiTheme="majorBidi" w:cstheme="majorBidi"/>
          <w:color w:val="000000" w:themeColor="text1"/>
          <w:sz w:val="18"/>
          <w:szCs w:val="18"/>
        </w:rPr>
        <w:t>Sinhūrī</w:t>
      </w:r>
      <w:proofErr w:type="spellEnd"/>
      <w:r w:rsidRPr="009B414C">
        <w:rPr>
          <w:rFonts w:asciiTheme="majorBidi" w:hAnsiTheme="majorBidi" w:cstheme="majorBidi"/>
          <w:color w:val="000000" w:themeColor="text1"/>
          <w:sz w:val="18"/>
          <w:szCs w:val="18"/>
        </w:rPr>
        <w:t>, Abd al-</w:t>
      </w:r>
      <w:proofErr w:type="spellStart"/>
      <w:r w:rsidRPr="009B414C">
        <w:rPr>
          <w:rFonts w:asciiTheme="majorBidi" w:hAnsiTheme="majorBidi" w:cstheme="majorBidi"/>
          <w:color w:val="000000" w:themeColor="text1"/>
          <w:sz w:val="18"/>
          <w:szCs w:val="18"/>
        </w:rPr>
        <w:t>Razzāq</w:t>
      </w:r>
      <w:proofErr w:type="spellEnd"/>
      <w:r w:rsidRPr="009B414C">
        <w:rPr>
          <w:rFonts w:asciiTheme="majorBidi" w:hAnsiTheme="majorBidi" w:cstheme="majorBidi"/>
          <w:color w:val="000000" w:themeColor="text1"/>
          <w:sz w:val="18"/>
          <w:szCs w:val="18"/>
        </w:rPr>
        <w:t xml:space="preserve">, </w:t>
      </w:r>
      <w:proofErr w:type="spellStart"/>
      <w:r w:rsidRPr="009B414C">
        <w:rPr>
          <w:rFonts w:asciiTheme="majorBidi" w:hAnsiTheme="majorBidi" w:cstheme="majorBidi"/>
          <w:color w:val="000000" w:themeColor="text1"/>
          <w:sz w:val="18"/>
          <w:szCs w:val="18"/>
        </w:rPr>
        <w:t>Masādir</w:t>
      </w:r>
      <w:proofErr w:type="spellEnd"/>
      <w:r w:rsidRPr="009B414C">
        <w:rPr>
          <w:rFonts w:asciiTheme="majorBidi" w:hAnsiTheme="majorBidi" w:cstheme="majorBidi"/>
          <w:color w:val="000000" w:themeColor="text1"/>
          <w:sz w:val="18"/>
          <w:szCs w:val="18"/>
        </w:rPr>
        <w:t xml:space="preserve"> al-Haq, 2/160.</w:t>
      </w:r>
    </w:p>
  </w:endnote>
  <w:endnote w:id="20">
    <w:p w14:paraId="4A957A8B" w14:textId="7DFB53D2" w:rsidR="001A4EDF" w:rsidRPr="009B414C" w:rsidRDefault="001A4EDF" w:rsidP="001A4EDF">
      <w:pPr>
        <w:bidi/>
        <w:spacing w:after="0" w:line="240" w:lineRule="auto"/>
        <w:jc w:val="both"/>
        <w:rPr>
          <w:rFonts w:ascii="Sakkal Majalla" w:hAnsi="Sakkal Majalla" w:cs="Sakkal Majalla"/>
          <w:color w:val="000000" w:themeColor="text1"/>
          <w:spacing w:val="-4"/>
          <w:sz w:val="24"/>
          <w:szCs w:val="24"/>
        </w:rPr>
      </w:pPr>
      <w:r w:rsidRPr="007F5CB8">
        <w:rPr>
          <w:rStyle w:val="EndnoteReference"/>
          <w:rFonts w:ascii="Sakkal Majalla" w:hAnsi="Sakkal Majalla" w:cs="Sakkal Majalla"/>
          <w:color w:val="000000" w:themeColor="text1"/>
          <w:sz w:val="24"/>
          <w:szCs w:val="24"/>
        </w:rPr>
        <w:endnoteRef/>
      </w:r>
      <w:r w:rsidRPr="007F5CB8">
        <w:rPr>
          <w:rFonts w:ascii="Sakkal Majalla" w:hAnsi="Sakkal Majalla" w:cs="Sakkal Majalla"/>
          <w:color w:val="000000" w:themeColor="text1"/>
          <w:sz w:val="24"/>
          <w:szCs w:val="24"/>
        </w:rPr>
        <w:t xml:space="preserve"> </w:t>
      </w:r>
      <w:r w:rsidRPr="009B414C">
        <w:rPr>
          <w:rFonts w:ascii="Sakkal Majalla" w:hAnsi="Sakkal Majalla" w:cs="Sakkal Majalla" w:hint="cs"/>
          <w:color w:val="000000" w:themeColor="text1"/>
          <w:spacing w:val="-4"/>
          <w:sz w:val="24"/>
          <w:szCs w:val="24"/>
          <w:rtl/>
        </w:rPr>
        <w:t xml:space="preserve">النووی،یحییٰ بن شرف،کتاب المجموع شرح </w:t>
      </w:r>
      <w:r w:rsidRPr="009B414C">
        <w:rPr>
          <w:rFonts w:ascii="Sakkal Majalla" w:hAnsi="Sakkal Majalla" w:cs="Sakkal Majalla"/>
          <w:color w:val="000000" w:themeColor="text1"/>
          <w:spacing w:val="-4"/>
          <w:sz w:val="24"/>
          <w:szCs w:val="24"/>
          <w:rtl/>
        </w:rPr>
        <w:t>المہذب،</w:t>
      </w:r>
      <w:r w:rsidRPr="009B414C">
        <w:rPr>
          <w:rFonts w:ascii="Sakkal Majalla" w:hAnsi="Sakkal Majalla" w:cs="Sakkal Majalla" w:hint="cs"/>
          <w:color w:val="000000" w:themeColor="text1"/>
          <w:spacing w:val="-4"/>
          <w:sz w:val="24"/>
          <w:szCs w:val="24"/>
          <w:rtl/>
        </w:rPr>
        <w:t>مکتبۃالارشاد،قاہرۃ،1996ء،</w:t>
      </w:r>
      <w:r w:rsidRPr="009B414C">
        <w:rPr>
          <w:rFonts w:ascii="Sakkal Majalla" w:hAnsi="Sakkal Majalla" w:cs="Sakkal Majalla"/>
          <w:color w:val="000000" w:themeColor="text1"/>
          <w:spacing w:val="-4"/>
          <w:sz w:val="24"/>
          <w:szCs w:val="24"/>
          <w:rtl/>
        </w:rPr>
        <w:t>1/288 ؛</w:t>
      </w:r>
      <w:r w:rsidRPr="009B414C">
        <w:rPr>
          <w:rFonts w:ascii="Sakkal Majalla" w:hAnsi="Sakkal Majalla" w:cs="Sakkal Majalla" w:hint="cs"/>
          <w:color w:val="000000" w:themeColor="text1"/>
          <w:spacing w:val="-4"/>
          <w:sz w:val="24"/>
          <w:szCs w:val="24"/>
          <w:rtl/>
        </w:rPr>
        <w:t xml:space="preserve"> السنھوری،</w:t>
      </w:r>
      <w:r w:rsidRPr="009B414C">
        <w:rPr>
          <w:rFonts w:ascii="Sakkal Majalla" w:hAnsi="Sakkal Majalla" w:cs="Sakkal Majalla"/>
          <w:color w:val="000000" w:themeColor="text1"/>
          <w:spacing w:val="-4"/>
          <w:sz w:val="24"/>
          <w:szCs w:val="24"/>
          <w:rtl/>
        </w:rPr>
        <w:t>مصادر الحق، 2/601</w:t>
      </w:r>
      <w:r w:rsidRPr="009B414C">
        <w:rPr>
          <w:rFonts w:ascii="Sakkal Majalla" w:hAnsi="Sakkal Majalla" w:cs="Sakkal Majalla" w:hint="cs"/>
          <w:color w:val="000000" w:themeColor="text1"/>
          <w:spacing w:val="-4"/>
          <w:sz w:val="24"/>
          <w:szCs w:val="24"/>
          <w:rtl/>
        </w:rPr>
        <w:t>۔</w:t>
      </w:r>
    </w:p>
    <w:p w14:paraId="06E48409" w14:textId="5FD424B8" w:rsidR="007417F3" w:rsidRPr="007F5CB8" w:rsidRDefault="007417F3" w:rsidP="00AB0242">
      <w:pPr>
        <w:spacing w:after="0"/>
        <w:jc w:val="both"/>
        <w:rPr>
          <w:b/>
          <w:bCs/>
          <w:i/>
          <w:iCs/>
          <w:color w:val="000000" w:themeColor="text1"/>
          <w:sz w:val="20"/>
          <w:szCs w:val="20"/>
          <w:rtl/>
          <w:lang w:bidi="ur-PK"/>
        </w:rPr>
      </w:pPr>
      <w:r w:rsidRPr="009B414C">
        <w:rPr>
          <w:rFonts w:asciiTheme="majorBidi" w:hAnsiTheme="majorBidi" w:cstheme="majorBidi"/>
          <w:color w:val="000000" w:themeColor="text1"/>
          <w:sz w:val="18"/>
          <w:szCs w:val="18"/>
        </w:rPr>
        <w:t>Al-</w:t>
      </w:r>
      <w:proofErr w:type="spellStart"/>
      <w:r w:rsidRPr="009B414C">
        <w:rPr>
          <w:rFonts w:asciiTheme="majorBidi" w:hAnsiTheme="majorBidi" w:cstheme="majorBidi"/>
          <w:color w:val="000000" w:themeColor="text1"/>
          <w:sz w:val="18"/>
          <w:szCs w:val="18"/>
        </w:rPr>
        <w:t>Naūwi</w:t>
      </w:r>
      <w:proofErr w:type="spellEnd"/>
      <w:r w:rsidRPr="009B414C">
        <w:rPr>
          <w:rFonts w:asciiTheme="majorBidi" w:hAnsiTheme="majorBidi" w:cstheme="majorBidi"/>
          <w:color w:val="000000" w:themeColor="text1"/>
          <w:sz w:val="18"/>
          <w:szCs w:val="18"/>
        </w:rPr>
        <w:t xml:space="preserve">, Yahya bin Sharaf, </w:t>
      </w:r>
      <w:proofErr w:type="spellStart"/>
      <w:r w:rsidRPr="009B414C">
        <w:rPr>
          <w:rFonts w:asciiTheme="majorBidi" w:hAnsiTheme="majorBidi" w:cstheme="majorBidi"/>
          <w:color w:val="000000" w:themeColor="text1"/>
          <w:sz w:val="18"/>
          <w:szCs w:val="18"/>
        </w:rPr>
        <w:t>Kitāb</w:t>
      </w:r>
      <w:proofErr w:type="spellEnd"/>
      <w:r w:rsidRPr="009B414C">
        <w:rPr>
          <w:rFonts w:asciiTheme="majorBidi" w:hAnsiTheme="majorBidi" w:cstheme="majorBidi"/>
          <w:color w:val="000000" w:themeColor="text1"/>
          <w:sz w:val="18"/>
          <w:szCs w:val="18"/>
        </w:rPr>
        <w:t xml:space="preserve"> al-</w:t>
      </w:r>
      <w:proofErr w:type="spellStart"/>
      <w:r w:rsidRPr="009B414C">
        <w:rPr>
          <w:rFonts w:asciiTheme="majorBidi" w:hAnsiTheme="majorBidi" w:cstheme="majorBidi"/>
          <w:color w:val="000000" w:themeColor="text1"/>
          <w:sz w:val="18"/>
          <w:szCs w:val="18"/>
        </w:rPr>
        <w:t>Majmū</w:t>
      </w:r>
      <w:proofErr w:type="spellEnd"/>
      <w:r w:rsidRPr="009B414C">
        <w:rPr>
          <w:rFonts w:asciiTheme="majorBidi" w:hAnsiTheme="majorBidi" w:cstheme="majorBidi"/>
          <w:color w:val="000000" w:themeColor="text1"/>
          <w:sz w:val="18"/>
          <w:szCs w:val="18"/>
        </w:rPr>
        <w:t xml:space="preserve"> </w:t>
      </w:r>
      <w:proofErr w:type="spellStart"/>
      <w:r w:rsidRPr="009B414C">
        <w:rPr>
          <w:rFonts w:asciiTheme="majorBidi" w:hAnsiTheme="majorBidi" w:cstheme="majorBidi"/>
          <w:color w:val="000000" w:themeColor="text1"/>
          <w:sz w:val="18"/>
          <w:szCs w:val="18"/>
        </w:rPr>
        <w:t>Sharh</w:t>
      </w:r>
      <w:proofErr w:type="spellEnd"/>
      <w:r w:rsidRPr="009B414C">
        <w:rPr>
          <w:rFonts w:asciiTheme="majorBidi" w:hAnsiTheme="majorBidi" w:cstheme="majorBidi"/>
          <w:color w:val="000000" w:themeColor="text1"/>
          <w:sz w:val="18"/>
          <w:szCs w:val="18"/>
        </w:rPr>
        <w:t xml:space="preserve"> al-</w:t>
      </w:r>
      <w:proofErr w:type="spellStart"/>
      <w:r w:rsidRPr="009B414C">
        <w:rPr>
          <w:rFonts w:asciiTheme="majorBidi" w:hAnsiTheme="majorBidi" w:cstheme="majorBidi"/>
          <w:color w:val="000000" w:themeColor="text1"/>
          <w:sz w:val="18"/>
          <w:szCs w:val="18"/>
        </w:rPr>
        <w:t>Muhizb</w:t>
      </w:r>
      <w:proofErr w:type="spellEnd"/>
      <w:r w:rsidRPr="009B414C">
        <w:rPr>
          <w:rFonts w:asciiTheme="majorBidi" w:hAnsiTheme="majorBidi" w:cstheme="majorBidi"/>
          <w:color w:val="000000" w:themeColor="text1"/>
          <w:sz w:val="18"/>
          <w:szCs w:val="18"/>
        </w:rPr>
        <w:t xml:space="preserve">, </w:t>
      </w:r>
      <w:proofErr w:type="spellStart"/>
      <w:r w:rsidRPr="009B414C">
        <w:rPr>
          <w:rFonts w:asciiTheme="majorBidi" w:hAnsiTheme="majorBidi" w:cstheme="majorBidi"/>
          <w:color w:val="000000" w:themeColor="text1"/>
          <w:sz w:val="18"/>
          <w:szCs w:val="18"/>
        </w:rPr>
        <w:t>Maktab</w:t>
      </w:r>
      <w:proofErr w:type="spellEnd"/>
      <w:r w:rsidRPr="009B414C">
        <w:rPr>
          <w:rFonts w:asciiTheme="majorBidi" w:hAnsiTheme="majorBidi" w:cstheme="majorBidi"/>
          <w:color w:val="000000" w:themeColor="text1"/>
          <w:sz w:val="18"/>
          <w:szCs w:val="18"/>
        </w:rPr>
        <w:t xml:space="preserve"> al-</w:t>
      </w:r>
      <w:proofErr w:type="spellStart"/>
      <w:r w:rsidRPr="009B414C">
        <w:rPr>
          <w:rFonts w:asciiTheme="majorBidi" w:hAnsiTheme="majorBidi" w:cstheme="majorBidi"/>
          <w:color w:val="000000" w:themeColor="text1"/>
          <w:sz w:val="18"/>
          <w:szCs w:val="18"/>
        </w:rPr>
        <w:t>Arshād</w:t>
      </w:r>
      <w:proofErr w:type="spellEnd"/>
      <w:r w:rsidRPr="009B414C">
        <w:rPr>
          <w:rFonts w:asciiTheme="majorBidi" w:hAnsiTheme="majorBidi" w:cstheme="majorBidi"/>
          <w:color w:val="000000" w:themeColor="text1"/>
          <w:sz w:val="18"/>
          <w:szCs w:val="18"/>
        </w:rPr>
        <w:t>, Cairo, 1996, 1/288; Al-</w:t>
      </w:r>
      <w:proofErr w:type="spellStart"/>
      <w:r w:rsidRPr="009B414C">
        <w:rPr>
          <w:rFonts w:asciiTheme="majorBidi" w:hAnsiTheme="majorBidi" w:cstheme="majorBidi"/>
          <w:color w:val="000000" w:themeColor="text1"/>
          <w:sz w:val="18"/>
          <w:szCs w:val="18"/>
        </w:rPr>
        <w:t>Sinhūrī</w:t>
      </w:r>
      <w:proofErr w:type="spellEnd"/>
      <w:r w:rsidRPr="009B414C">
        <w:rPr>
          <w:rFonts w:asciiTheme="majorBidi" w:hAnsiTheme="majorBidi" w:cstheme="majorBidi"/>
          <w:color w:val="000000" w:themeColor="text1"/>
          <w:sz w:val="18"/>
          <w:szCs w:val="18"/>
        </w:rPr>
        <w:t xml:space="preserve">, </w:t>
      </w:r>
      <w:proofErr w:type="spellStart"/>
      <w:r w:rsidRPr="009B414C">
        <w:rPr>
          <w:rFonts w:asciiTheme="majorBidi" w:hAnsiTheme="majorBidi" w:cstheme="majorBidi"/>
          <w:color w:val="000000" w:themeColor="text1"/>
          <w:sz w:val="18"/>
          <w:szCs w:val="18"/>
        </w:rPr>
        <w:t>Masādir</w:t>
      </w:r>
      <w:proofErr w:type="spellEnd"/>
      <w:r w:rsidRPr="009B414C">
        <w:rPr>
          <w:rFonts w:asciiTheme="majorBidi" w:hAnsiTheme="majorBidi" w:cstheme="majorBidi"/>
          <w:color w:val="000000" w:themeColor="text1"/>
          <w:sz w:val="18"/>
          <w:szCs w:val="18"/>
        </w:rPr>
        <w:t xml:space="preserve"> al-Haq, 2/601.</w:t>
      </w:r>
    </w:p>
  </w:endnote>
  <w:endnote w:id="21">
    <w:p w14:paraId="1A5F99C6" w14:textId="2DCBA843" w:rsidR="001A4EDF" w:rsidRPr="007F5CB8" w:rsidRDefault="001A4EDF" w:rsidP="001A4EDF">
      <w:pPr>
        <w:pStyle w:val="EndnoteText"/>
        <w:bidi/>
        <w:jc w:val="both"/>
        <w:rPr>
          <w:rFonts w:ascii="Sakkal Majalla" w:hAnsi="Sakkal Majalla" w:cs="Sakkal Majalla"/>
          <w:color w:val="000000" w:themeColor="text1"/>
          <w:sz w:val="24"/>
          <w:szCs w:val="24"/>
        </w:rPr>
      </w:pPr>
      <w:r w:rsidRPr="007F5CB8">
        <w:rPr>
          <w:rStyle w:val="EndnoteReference"/>
          <w:rFonts w:ascii="Sakkal Majalla" w:hAnsi="Sakkal Majalla" w:cs="Sakkal Majalla"/>
          <w:color w:val="000000" w:themeColor="text1"/>
          <w:sz w:val="24"/>
          <w:szCs w:val="24"/>
        </w:rPr>
        <w:endnoteRef/>
      </w:r>
      <w:r w:rsidRPr="007F5CB8">
        <w:rPr>
          <w:rFonts w:ascii="Sakkal Majalla" w:hAnsi="Sakkal Majalla" w:cs="Sakkal Majalla"/>
          <w:color w:val="000000" w:themeColor="text1"/>
          <w:sz w:val="24"/>
          <w:szCs w:val="24"/>
        </w:rPr>
        <w:t xml:space="preserve"> </w:t>
      </w:r>
      <w:r w:rsidRPr="007F5CB8">
        <w:rPr>
          <w:rFonts w:ascii="Sakkal Majalla" w:hAnsi="Sakkal Majalla" w:cs="Sakkal Majalla" w:hint="cs"/>
          <w:color w:val="000000" w:themeColor="text1"/>
          <w:sz w:val="24"/>
          <w:szCs w:val="24"/>
          <w:rtl/>
        </w:rPr>
        <w:t>ابن قدامۃ،عبداللہ بن احمد،</w:t>
      </w:r>
      <w:r w:rsidRPr="007F5CB8">
        <w:rPr>
          <w:rFonts w:ascii="Sakkal Majalla" w:hAnsi="Sakkal Majalla" w:cs="Sakkal Majalla"/>
          <w:color w:val="000000" w:themeColor="text1"/>
          <w:sz w:val="24"/>
          <w:szCs w:val="24"/>
          <w:rtl/>
        </w:rPr>
        <w:t>المغنی مع الشرح الکبیر</w:t>
      </w:r>
      <w:r w:rsidRPr="007F5CB8">
        <w:rPr>
          <w:rFonts w:ascii="Sakkal Majalla" w:hAnsi="Sakkal Majalla" w:cs="Sakkal Majalla" w:hint="cs"/>
          <w:color w:val="000000" w:themeColor="text1"/>
          <w:sz w:val="24"/>
          <w:szCs w:val="24"/>
          <w:rtl/>
        </w:rPr>
        <w:t>،دارالکتب العربی للنشروالتوزیع، بیروت،1347ھ</w:t>
      </w:r>
      <w:r w:rsidRPr="007F5CB8">
        <w:rPr>
          <w:rFonts w:ascii="Sakkal Majalla" w:hAnsi="Sakkal Majalla" w:cs="Sakkal Majalla"/>
          <w:color w:val="000000" w:themeColor="text1"/>
          <w:sz w:val="24"/>
          <w:szCs w:val="24"/>
          <w:rtl/>
        </w:rPr>
        <w:t>،4/100</w:t>
      </w:r>
      <w:r w:rsidRPr="007F5CB8">
        <w:rPr>
          <w:rFonts w:ascii="Sakkal Majalla" w:hAnsi="Sakkal Majalla" w:cs="Sakkal Majalla" w:hint="cs"/>
          <w:color w:val="000000" w:themeColor="text1"/>
          <w:sz w:val="24"/>
          <w:szCs w:val="24"/>
          <w:rtl/>
        </w:rPr>
        <w:t>۔</w:t>
      </w:r>
    </w:p>
    <w:p w14:paraId="6891A09A" w14:textId="4EC7ED65" w:rsidR="007417F3" w:rsidRPr="007F5CB8" w:rsidRDefault="007417F3" w:rsidP="00AB0242">
      <w:pPr>
        <w:spacing w:after="0"/>
        <w:jc w:val="both"/>
        <w:rPr>
          <w:b/>
          <w:bCs/>
          <w:i/>
          <w:iCs/>
          <w:color w:val="000000" w:themeColor="text1"/>
          <w:sz w:val="20"/>
          <w:szCs w:val="20"/>
          <w:rtl/>
          <w:lang w:bidi="ur-PK"/>
        </w:rPr>
      </w:pPr>
      <w:r w:rsidRPr="009B414C">
        <w:rPr>
          <w:rFonts w:asciiTheme="majorBidi" w:hAnsiTheme="majorBidi" w:cstheme="majorBidi"/>
          <w:color w:val="000000" w:themeColor="text1"/>
          <w:sz w:val="18"/>
          <w:szCs w:val="18"/>
        </w:rPr>
        <w:t xml:space="preserve">Ibn </w:t>
      </w:r>
      <w:proofErr w:type="spellStart"/>
      <w:r w:rsidRPr="009B414C">
        <w:rPr>
          <w:rFonts w:asciiTheme="majorBidi" w:hAnsiTheme="majorBidi" w:cstheme="majorBidi"/>
          <w:color w:val="000000" w:themeColor="text1"/>
          <w:sz w:val="18"/>
          <w:szCs w:val="18"/>
        </w:rPr>
        <w:t>Qudāma</w:t>
      </w:r>
      <w:proofErr w:type="spellEnd"/>
      <w:r w:rsidRPr="009B414C">
        <w:rPr>
          <w:rFonts w:asciiTheme="majorBidi" w:hAnsiTheme="majorBidi" w:cstheme="majorBidi"/>
          <w:color w:val="000000" w:themeColor="text1"/>
          <w:sz w:val="18"/>
          <w:szCs w:val="18"/>
        </w:rPr>
        <w:t>, Abdullah bin Ahmad, al-</w:t>
      </w:r>
      <w:proofErr w:type="spellStart"/>
      <w:r w:rsidRPr="009B414C">
        <w:rPr>
          <w:rFonts w:asciiTheme="majorBidi" w:hAnsiTheme="majorBidi" w:cstheme="majorBidi"/>
          <w:color w:val="000000" w:themeColor="text1"/>
          <w:sz w:val="18"/>
          <w:szCs w:val="18"/>
        </w:rPr>
        <w:t>Mughni</w:t>
      </w:r>
      <w:proofErr w:type="spellEnd"/>
      <w:r w:rsidRPr="009B414C">
        <w:rPr>
          <w:rFonts w:asciiTheme="majorBidi" w:hAnsiTheme="majorBidi" w:cstheme="majorBidi"/>
          <w:color w:val="000000" w:themeColor="text1"/>
          <w:sz w:val="18"/>
          <w:szCs w:val="18"/>
        </w:rPr>
        <w:t xml:space="preserve"> maa al-</w:t>
      </w:r>
      <w:proofErr w:type="spellStart"/>
      <w:r w:rsidRPr="009B414C">
        <w:rPr>
          <w:rFonts w:asciiTheme="majorBidi" w:hAnsiTheme="majorBidi" w:cstheme="majorBidi"/>
          <w:color w:val="000000" w:themeColor="text1"/>
          <w:sz w:val="18"/>
          <w:szCs w:val="18"/>
        </w:rPr>
        <w:t>Sharh</w:t>
      </w:r>
      <w:proofErr w:type="spellEnd"/>
      <w:r w:rsidRPr="009B414C">
        <w:rPr>
          <w:rFonts w:asciiTheme="majorBidi" w:hAnsiTheme="majorBidi" w:cstheme="majorBidi"/>
          <w:color w:val="000000" w:themeColor="text1"/>
          <w:sz w:val="18"/>
          <w:szCs w:val="18"/>
        </w:rPr>
        <w:t xml:space="preserve"> al-Kabeer, </w:t>
      </w:r>
      <w:proofErr w:type="spellStart"/>
      <w:r w:rsidRPr="009B414C">
        <w:rPr>
          <w:rFonts w:asciiTheme="majorBidi" w:hAnsiTheme="majorBidi" w:cstheme="majorBidi"/>
          <w:color w:val="000000" w:themeColor="text1"/>
          <w:sz w:val="18"/>
          <w:szCs w:val="18"/>
        </w:rPr>
        <w:t>Dār</w:t>
      </w:r>
      <w:proofErr w:type="spellEnd"/>
      <w:r w:rsidRPr="009B414C">
        <w:rPr>
          <w:rFonts w:asciiTheme="majorBidi" w:hAnsiTheme="majorBidi" w:cstheme="majorBidi"/>
          <w:color w:val="000000" w:themeColor="text1"/>
          <w:sz w:val="18"/>
          <w:szCs w:val="18"/>
        </w:rPr>
        <w:t xml:space="preserve"> al-</w:t>
      </w:r>
      <w:proofErr w:type="spellStart"/>
      <w:r w:rsidRPr="009B414C">
        <w:rPr>
          <w:rFonts w:asciiTheme="majorBidi" w:hAnsiTheme="majorBidi" w:cstheme="majorBidi"/>
          <w:color w:val="000000" w:themeColor="text1"/>
          <w:sz w:val="18"/>
          <w:szCs w:val="18"/>
        </w:rPr>
        <w:t>Kitāb</w:t>
      </w:r>
      <w:proofErr w:type="spellEnd"/>
      <w:r w:rsidRPr="009B414C">
        <w:rPr>
          <w:rFonts w:asciiTheme="majorBidi" w:hAnsiTheme="majorBidi" w:cstheme="majorBidi"/>
          <w:color w:val="000000" w:themeColor="text1"/>
          <w:sz w:val="18"/>
          <w:szCs w:val="18"/>
        </w:rPr>
        <w:t xml:space="preserve"> al-Arabi </w:t>
      </w:r>
      <w:proofErr w:type="spellStart"/>
      <w:r w:rsidRPr="009B414C">
        <w:rPr>
          <w:rFonts w:asciiTheme="majorBidi" w:hAnsiTheme="majorBidi" w:cstheme="majorBidi"/>
          <w:color w:val="000000" w:themeColor="text1"/>
          <w:sz w:val="18"/>
          <w:szCs w:val="18"/>
        </w:rPr>
        <w:t>lil-nasher</w:t>
      </w:r>
      <w:proofErr w:type="spellEnd"/>
      <w:r w:rsidRPr="009B414C">
        <w:rPr>
          <w:rFonts w:asciiTheme="majorBidi" w:hAnsiTheme="majorBidi" w:cstheme="majorBidi"/>
          <w:color w:val="000000" w:themeColor="text1"/>
          <w:sz w:val="18"/>
          <w:szCs w:val="18"/>
        </w:rPr>
        <w:t xml:space="preserve"> </w:t>
      </w:r>
      <w:proofErr w:type="spellStart"/>
      <w:r w:rsidRPr="009B414C">
        <w:rPr>
          <w:rFonts w:asciiTheme="majorBidi" w:hAnsiTheme="majorBidi" w:cstheme="majorBidi"/>
          <w:color w:val="000000" w:themeColor="text1"/>
          <w:sz w:val="18"/>
          <w:szCs w:val="18"/>
        </w:rPr>
        <w:t>wa</w:t>
      </w:r>
      <w:proofErr w:type="spellEnd"/>
      <w:r w:rsidRPr="009B414C">
        <w:rPr>
          <w:rFonts w:asciiTheme="majorBidi" w:hAnsiTheme="majorBidi" w:cstheme="majorBidi"/>
          <w:color w:val="000000" w:themeColor="text1"/>
          <w:sz w:val="18"/>
          <w:szCs w:val="18"/>
        </w:rPr>
        <w:t xml:space="preserve"> al-</w:t>
      </w:r>
      <w:proofErr w:type="spellStart"/>
      <w:r w:rsidRPr="009B414C">
        <w:rPr>
          <w:rFonts w:asciiTheme="majorBidi" w:hAnsiTheme="majorBidi" w:cstheme="majorBidi"/>
          <w:color w:val="000000" w:themeColor="text1"/>
          <w:sz w:val="18"/>
          <w:szCs w:val="18"/>
        </w:rPr>
        <w:t>Taūzee</w:t>
      </w:r>
      <w:proofErr w:type="spellEnd"/>
      <w:r w:rsidRPr="009B414C">
        <w:rPr>
          <w:rFonts w:asciiTheme="majorBidi" w:hAnsiTheme="majorBidi" w:cstheme="majorBidi"/>
          <w:color w:val="000000" w:themeColor="text1"/>
          <w:sz w:val="18"/>
          <w:szCs w:val="18"/>
        </w:rPr>
        <w:t>, Beirut, 1347 AH, 4/100.</w:t>
      </w:r>
    </w:p>
  </w:endnote>
  <w:endnote w:id="22">
    <w:p w14:paraId="0BCBD2AE" w14:textId="7902DE64" w:rsidR="001A4EDF" w:rsidRPr="007F5CB8" w:rsidRDefault="001A4EDF" w:rsidP="001A4EDF">
      <w:pPr>
        <w:bidi/>
        <w:spacing w:after="0" w:line="240" w:lineRule="auto"/>
        <w:jc w:val="both"/>
        <w:rPr>
          <w:rFonts w:ascii="Sakkal Majalla" w:hAnsi="Sakkal Majalla" w:cs="Sakkal Majalla"/>
          <w:color w:val="000000" w:themeColor="text1"/>
          <w:sz w:val="24"/>
          <w:szCs w:val="24"/>
        </w:rPr>
      </w:pPr>
      <w:r w:rsidRPr="007F5CB8">
        <w:rPr>
          <w:rStyle w:val="EndnoteReference"/>
          <w:rFonts w:ascii="Sakkal Majalla" w:hAnsi="Sakkal Majalla" w:cs="Sakkal Majalla"/>
          <w:color w:val="000000" w:themeColor="text1"/>
          <w:sz w:val="24"/>
          <w:szCs w:val="24"/>
        </w:rPr>
        <w:endnoteRef/>
      </w:r>
      <w:r w:rsidRPr="007F5CB8">
        <w:rPr>
          <w:rFonts w:ascii="Sakkal Majalla" w:hAnsi="Sakkal Majalla" w:cs="Sakkal Majalla"/>
          <w:color w:val="000000" w:themeColor="text1"/>
          <w:sz w:val="24"/>
          <w:szCs w:val="24"/>
        </w:rPr>
        <w:t xml:space="preserve"> </w:t>
      </w:r>
      <w:r w:rsidRPr="007F5CB8">
        <w:rPr>
          <w:rFonts w:ascii="Sakkal Majalla" w:hAnsi="Sakkal Majalla" w:cs="Sakkal Majalla"/>
          <w:color w:val="000000" w:themeColor="text1"/>
          <w:sz w:val="24"/>
          <w:szCs w:val="24"/>
          <w:rtl/>
        </w:rPr>
        <w:t>ابن منظور،لسان العرب</w:t>
      </w:r>
      <w:r w:rsidRPr="007F5CB8">
        <w:rPr>
          <w:rFonts w:ascii="Sakkal Majalla" w:hAnsi="Sakkal Majalla" w:cs="Sakkal Majalla" w:hint="cs"/>
          <w:color w:val="000000" w:themeColor="text1"/>
          <w:sz w:val="24"/>
          <w:szCs w:val="24"/>
          <w:rtl/>
        </w:rPr>
        <w:t>،</w:t>
      </w:r>
      <w:r w:rsidRPr="007F5CB8">
        <w:rPr>
          <w:rFonts w:ascii="Sakkal Majalla" w:hAnsi="Sakkal Majalla" w:cs="Sakkal Majalla"/>
          <w:color w:val="000000" w:themeColor="text1"/>
          <w:sz w:val="24"/>
          <w:szCs w:val="24"/>
          <w:rtl/>
        </w:rPr>
        <w:t>زیر مادہ نجش</w:t>
      </w:r>
      <w:r w:rsidRPr="007F5CB8">
        <w:rPr>
          <w:rFonts w:ascii="Sakkal Majalla" w:hAnsi="Sakkal Majalla" w:cs="Sakkal Majalla" w:hint="cs"/>
          <w:color w:val="000000" w:themeColor="text1"/>
          <w:sz w:val="24"/>
          <w:szCs w:val="24"/>
          <w:rtl/>
        </w:rPr>
        <w:t>۔</w:t>
      </w:r>
    </w:p>
    <w:p w14:paraId="66ADF128" w14:textId="63AC0C7A" w:rsidR="007417F3" w:rsidRPr="009B414C" w:rsidRDefault="00AB0242" w:rsidP="009B414C">
      <w:pPr>
        <w:spacing w:after="0"/>
        <w:rPr>
          <w:rFonts w:asciiTheme="majorBidi" w:hAnsiTheme="majorBidi" w:cstheme="majorBidi"/>
          <w:color w:val="000000" w:themeColor="text1"/>
          <w:sz w:val="18"/>
          <w:szCs w:val="18"/>
          <w:rtl/>
        </w:rPr>
      </w:pPr>
      <w:proofErr w:type="spellStart"/>
      <w:r>
        <w:rPr>
          <w:rFonts w:asciiTheme="majorBidi" w:hAnsiTheme="majorBidi" w:cstheme="majorBidi"/>
          <w:color w:val="000000" w:themeColor="text1"/>
          <w:sz w:val="18"/>
          <w:szCs w:val="18"/>
        </w:rPr>
        <w:t>I</w:t>
      </w:r>
      <w:r w:rsidR="007417F3" w:rsidRPr="009B414C">
        <w:rPr>
          <w:rFonts w:asciiTheme="majorBidi" w:hAnsiTheme="majorBidi" w:cstheme="majorBidi"/>
          <w:color w:val="000000" w:themeColor="text1"/>
          <w:sz w:val="18"/>
          <w:szCs w:val="18"/>
        </w:rPr>
        <w:t>bne</w:t>
      </w:r>
      <w:proofErr w:type="spellEnd"/>
      <w:r w:rsidR="007417F3" w:rsidRPr="009B414C">
        <w:rPr>
          <w:rFonts w:asciiTheme="majorBidi" w:hAnsiTheme="majorBidi" w:cstheme="majorBidi"/>
          <w:color w:val="000000" w:themeColor="text1"/>
          <w:sz w:val="18"/>
          <w:szCs w:val="18"/>
        </w:rPr>
        <w:t xml:space="preserve"> </w:t>
      </w:r>
      <w:proofErr w:type="spellStart"/>
      <w:r w:rsidR="007417F3" w:rsidRPr="009B414C">
        <w:rPr>
          <w:rFonts w:asciiTheme="majorBidi" w:hAnsiTheme="majorBidi" w:cstheme="majorBidi"/>
          <w:color w:val="000000" w:themeColor="text1"/>
          <w:sz w:val="18"/>
          <w:szCs w:val="18"/>
        </w:rPr>
        <w:t>Manzūr</w:t>
      </w:r>
      <w:proofErr w:type="spellEnd"/>
      <w:r w:rsidR="007417F3" w:rsidRPr="009B414C">
        <w:rPr>
          <w:rFonts w:asciiTheme="majorBidi" w:hAnsiTheme="majorBidi" w:cstheme="majorBidi"/>
          <w:color w:val="000000" w:themeColor="text1"/>
          <w:sz w:val="18"/>
          <w:szCs w:val="18"/>
        </w:rPr>
        <w:t xml:space="preserve">, </w:t>
      </w:r>
      <w:proofErr w:type="spellStart"/>
      <w:r w:rsidR="007417F3" w:rsidRPr="009B414C">
        <w:rPr>
          <w:rFonts w:asciiTheme="majorBidi" w:hAnsiTheme="majorBidi" w:cstheme="majorBidi"/>
          <w:color w:val="000000" w:themeColor="text1"/>
          <w:sz w:val="18"/>
          <w:szCs w:val="18"/>
        </w:rPr>
        <w:t>Līsān</w:t>
      </w:r>
      <w:proofErr w:type="spellEnd"/>
      <w:r w:rsidR="007417F3" w:rsidRPr="009B414C">
        <w:rPr>
          <w:rFonts w:asciiTheme="majorBidi" w:hAnsiTheme="majorBidi" w:cstheme="majorBidi"/>
          <w:color w:val="000000" w:themeColor="text1"/>
          <w:sz w:val="18"/>
          <w:szCs w:val="18"/>
        </w:rPr>
        <w:t xml:space="preserve"> al-՚</w:t>
      </w:r>
      <w:proofErr w:type="spellStart"/>
      <w:r w:rsidR="007417F3" w:rsidRPr="009B414C">
        <w:rPr>
          <w:rFonts w:asciiTheme="majorBidi" w:hAnsiTheme="majorBidi" w:cstheme="majorBidi"/>
          <w:color w:val="000000" w:themeColor="text1"/>
          <w:sz w:val="18"/>
          <w:szCs w:val="18"/>
        </w:rPr>
        <w:t>arab</w:t>
      </w:r>
      <w:proofErr w:type="spellEnd"/>
      <w:r w:rsidR="007417F3" w:rsidRPr="009B414C">
        <w:rPr>
          <w:rFonts w:asciiTheme="majorBidi" w:hAnsiTheme="majorBidi" w:cstheme="majorBidi"/>
          <w:color w:val="000000" w:themeColor="text1"/>
          <w:sz w:val="18"/>
          <w:szCs w:val="18"/>
        </w:rPr>
        <w:t xml:space="preserve">, </w:t>
      </w:r>
      <w:proofErr w:type="spellStart"/>
      <w:r w:rsidR="007417F3" w:rsidRPr="009B414C">
        <w:rPr>
          <w:rFonts w:asciiTheme="majorBidi" w:hAnsiTheme="majorBidi" w:cstheme="majorBidi"/>
          <w:color w:val="000000" w:themeColor="text1"/>
          <w:sz w:val="18"/>
          <w:szCs w:val="18"/>
        </w:rPr>
        <w:t>zaīr</w:t>
      </w:r>
      <w:proofErr w:type="spellEnd"/>
      <w:r w:rsidR="007417F3" w:rsidRPr="009B414C">
        <w:rPr>
          <w:rFonts w:asciiTheme="majorBidi" w:hAnsiTheme="majorBidi" w:cstheme="majorBidi"/>
          <w:color w:val="000000" w:themeColor="text1"/>
          <w:sz w:val="18"/>
          <w:szCs w:val="18"/>
        </w:rPr>
        <w:t xml:space="preserve"> </w:t>
      </w:r>
      <w:proofErr w:type="spellStart"/>
      <w:r w:rsidR="007417F3" w:rsidRPr="009B414C">
        <w:rPr>
          <w:rFonts w:asciiTheme="majorBidi" w:hAnsiTheme="majorBidi" w:cstheme="majorBidi"/>
          <w:color w:val="000000" w:themeColor="text1"/>
          <w:sz w:val="18"/>
          <w:szCs w:val="18"/>
        </w:rPr>
        <w:t>mādah</w:t>
      </w:r>
      <w:proofErr w:type="spellEnd"/>
      <w:r w:rsidR="007417F3" w:rsidRPr="009B414C">
        <w:rPr>
          <w:rFonts w:asciiTheme="majorBidi" w:hAnsiTheme="majorBidi" w:cstheme="majorBidi"/>
          <w:color w:val="000000" w:themeColor="text1"/>
          <w:sz w:val="18"/>
          <w:szCs w:val="18"/>
        </w:rPr>
        <w:t xml:space="preserve"> </w:t>
      </w:r>
      <w:proofErr w:type="spellStart"/>
      <w:r w:rsidR="007417F3" w:rsidRPr="009B414C">
        <w:rPr>
          <w:rFonts w:asciiTheme="majorBidi" w:hAnsiTheme="majorBidi" w:cstheme="majorBidi"/>
          <w:color w:val="000000" w:themeColor="text1"/>
          <w:sz w:val="18"/>
          <w:szCs w:val="18"/>
        </w:rPr>
        <w:t>nūn</w:t>
      </w:r>
      <w:proofErr w:type="spellEnd"/>
      <w:r w:rsidR="007417F3" w:rsidRPr="009B414C">
        <w:rPr>
          <w:rFonts w:asciiTheme="majorBidi" w:hAnsiTheme="majorBidi" w:cstheme="majorBidi"/>
          <w:color w:val="000000" w:themeColor="text1"/>
          <w:sz w:val="18"/>
          <w:szCs w:val="18"/>
        </w:rPr>
        <w:t xml:space="preserve">, </w:t>
      </w:r>
      <w:proofErr w:type="spellStart"/>
      <w:r w:rsidR="007417F3" w:rsidRPr="009B414C">
        <w:rPr>
          <w:rFonts w:asciiTheme="majorBidi" w:hAnsiTheme="majorBidi" w:cstheme="majorBidi"/>
          <w:color w:val="000000" w:themeColor="text1"/>
          <w:sz w:val="18"/>
          <w:szCs w:val="18"/>
        </w:rPr>
        <w:t>jā</w:t>
      </w:r>
      <w:proofErr w:type="spellEnd"/>
      <w:r w:rsidR="007417F3" w:rsidRPr="009B414C">
        <w:rPr>
          <w:rFonts w:asciiTheme="majorBidi" w:hAnsiTheme="majorBidi" w:cstheme="majorBidi"/>
          <w:color w:val="000000" w:themeColor="text1"/>
          <w:sz w:val="18"/>
          <w:szCs w:val="18"/>
        </w:rPr>
        <w:t xml:space="preserve">, </w:t>
      </w:r>
      <w:proofErr w:type="spellStart"/>
      <w:r w:rsidR="007417F3" w:rsidRPr="009B414C">
        <w:rPr>
          <w:rFonts w:asciiTheme="majorBidi" w:hAnsiTheme="majorBidi" w:cstheme="majorBidi"/>
          <w:color w:val="000000" w:themeColor="text1"/>
          <w:sz w:val="18"/>
          <w:szCs w:val="18"/>
        </w:rPr>
        <w:t>shā</w:t>
      </w:r>
      <w:proofErr w:type="spellEnd"/>
    </w:p>
  </w:endnote>
  <w:endnote w:id="23">
    <w:p w14:paraId="456C96B8" w14:textId="7E1A8A2D" w:rsidR="001A4EDF" w:rsidRPr="007F5CB8" w:rsidRDefault="001A4EDF" w:rsidP="001A4EDF">
      <w:pPr>
        <w:pStyle w:val="EndnoteText"/>
        <w:bidi/>
        <w:jc w:val="both"/>
        <w:rPr>
          <w:rFonts w:ascii="Sakkal Majalla" w:hAnsi="Sakkal Majalla" w:cs="Sakkal Majalla"/>
          <w:color w:val="000000" w:themeColor="text1"/>
          <w:sz w:val="24"/>
          <w:szCs w:val="24"/>
        </w:rPr>
      </w:pPr>
      <w:r w:rsidRPr="007F5CB8">
        <w:rPr>
          <w:rStyle w:val="EndnoteReference"/>
          <w:rFonts w:ascii="Sakkal Majalla" w:hAnsi="Sakkal Majalla" w:cs="Sakkal Majalla"/>
          <w:color w:val="000000" w:themeColor="text1"/>
          <w:sz w:val="24"/>
          <w:szCs w:val="24"/>
        </w:rPr>
        <w:endnoteRef/>
      </w:r>
      <w:r w:rsidRPr="007F5CB8">
        <w:rPr>
          <w:rFonts w:ascii="Sakkal Majalla" w:hAnsi="Sakkal Majalla" w:cs="Sakkal Majalla"/>
          <w:color w:val="000000" w:themeColor="text1"/>
          <w:sz w:val="24"/>
          <w:szCs w:val="24"/>
        </w:rPr>
        <w:t xml:space="preserve"> </w:t>
      </w:r>
      <w:r w:rsidRPr="007F5CB8">
        <w:rPr>
          <w:rFonts w:ascii="Sakkal Majalla" w:hAnsi="Sakkal Majalla" w:cs="Sakkal Majalla"/>
          <w:color w:val="000000" w:themeColor="text1"/>
          <w:sz w:val="24"/>
          <w:szCs w:val="24"/>
          <w:rtl/>
        </w:rPr>
        <w:t>البخاری،محمدبن</w:t>
      </w:r>
      <w:r w:rsidRPr="007F5CB8">
        <w:rPr>
          <w:rFonts w:ascii="Sakkal Majalla" w:hAnsi="Sakkal Majalla" w:cs="Sakkal Majalla" w:hint="cs"/>
          <w:color w:val="000000" w:themeColor="text1"/>
          <w:sz w:val="24"/>
          <w:szCs w:val="24"/>
          <w:rtl/>
        </w:rPr>
        <w:t xml:space="preserve"> </w:t>
      </w:r>
      <w:r w:rsidRPr="007F5CB8">
        <w:rPr>
          <w:rFonts w:ascii="Sakkal Majalla" w:hAnsi="Sakkal Majalla" w:cs="Sakkal Majalla"/>
          <w:color w:val="000000" w:themeColor="text1"/>
          <w:sz w:val="24"/>
          <w:szCs w:val="24"/>
          <w:rtl/>
        </w:rPr>
        <w:t>اسمعیل،الجامع</w:t>
      </w:r>
      <w:r w:rsidRPr="007F5CB8">
        <w:rPr>
          <w:rFonts w:ascii="Sakkal Majalla" w:hAnsi="Sakkal Majalla" w:cs="Sakkal Majalla" w:hint="cs"/>
          <w:color w:val="000000" w:themeColor="text1"/>
          <w:sz w:val="24"/>
          <w:szCs w:val="24"/>
          <w:rtl/>
        </w:rPr>
        <w:t xml:space="preserve"> </w:t>
      </w:r>
      <w:r w:rsidRPr="007F5CB8">
        <w:rPr>
          <w:rFonts w:ascii="Sakkal Majalla" w:hAnsi="Sakkal Majalla" w:cs="Sakkal Majalla"/>
          <w:color w:val="000000" w:themeColor="text1"/>
          <w:sz w:val="24"/>
          <w:szCs w:val="24"/>
          <w:rtl/>
        </w:rPr>
        <w:t>الصحیح،</w:t>
      </w:r>
      <w:r w:rsidRPr="007F5CB8">
        <w:rPr>
          <w:rFonts w:ascii="Sakkal Majalla" w:hAnsi="Sakkal Majalla" w:cs="Sakkal Majalla" w:hint="cs"/>
          <w:color w:val="000000" w:themeColor="text1"/>
          <w:sz w:val="24"/>
          <w:szCs w:val="24"/>
          <w:rtl/>
        </w:rPr>
        <w:t>دارالحضارۃللنشروالتوزیع،ریاض،2015ء،</w:t>
      </w:r>
      <w:r w:rsidRPr="007F5CB8">
        <w:rPr>
          <w:rFonts w:ascii="Sakkal Majalla" w:hAnsi="Sakkal Majalla" w:cs="Sakkal Majalla"/>
          <w:color w:val="000000" w:themeColor="text1"/>
          <w:sz w:val="24"/>
          <w:szCs w:val="24"/>
          <w:rtl/>
        </w:rPr>
        <w:t>کتاب</w:t>
      </w:r>
      <w:r w:rsidRPr="007F5CB8">
        <w:rPr>
          <w:rFonts w:ascii="Sakkal Majalla" w:hAnsi="Sakkal Majalla" w:cs="Sakkal Majalla" w:hint="cs"/>
          <w:color w:val="000000" w:themeColor="text1"/>
          <w:sz w:val="24"/>
          <w:szCs w:val="24"/>
          <w:rtl/>
        </w:rPr>
        <w:t xml:space="preserve"> </w:t>
      </w:r>
      <w:r w:rsidRPr="007F5CB8">
        <w:rPr>
          <w:rFonts w:ascii="Sakkal Majalla" w:hAnsi="Sakkal Majalla" w:cs="Sakkal Majalla"/>
          <w:color w:val="000000" w:themeColor="text1"/>
          <w:sz w:val="24"/>
          <w:szCs w:val="24"/>
          <w:rtl/>
        </w:rPr>
        <w:t>البیوع،باب النجش، 2/18</w:t>
      </w:r>
      <w:r w:rsidRPr="007F5CB8">
        <w:rPr>
          <w:rFonts w:ascii="Sakkal Majalla" w:hAnsi="Sakkal Majalla" w:cs="Sakkal Majalla" w:hint="cs"/>
          <w:color w:val="000000" w:themeColor="text1"/>
          <w:sz w:val="24"/>
          <w:szCs w:val="24"/>
          <w:rtl/>
        </w:rPr>
        <w:t>۔</w:t>
      </w:r>
    </w:p>
    <w:p w14:paraId="6E8DC05B" w14:textId="0D664ACE" w:rsidR="007417F3" w:rsidRPr="007F5CB8" w:rsidRDefault="007417F3" w:rsidP="009B414C">
      <w:pPr>
        <w:spacing w:after="0"/>
        <w:rPr>
          <w:rFonts w:cs="Sakkal Majalla"/>
          <w:b/>
          <w:bCs/>
          <w:i/>
          <w:iCs/>
          <w:color w:val="000000" w:themeColor="text1"/>
          <w:sz w:val="20"/>
          <w:szCs w:val="20"/>
          <w:rtl/>
          <w:lang w:bidi="ur-PK"/>
        </w:rPr>
      </w:pPr>
      <w:r w:rsidRPr="009B414C">
        <w:rPr>
          <w:rFonts w:asciiTheme="majorBidi" w:hAnsiTheme="majorBidi" w:cstheme="majorBidi"/>
          <w:color w:val="000000" w:themeColor="text1"/>
          <w:sz w:val="18"/>
          <w:szCs w:val="18"/>
        </w:rPr>
        <w:t>Al-</w:t>
      </w:r>
      <w:proofErr w:type="spellStart"/>
      <w:r w:rsidRPr="009B414C">
        <w:rPr>
          <w:rFonts w:asciiTheme="majorBidi" w:hAnsiTheme="majorBidi" w:cstheme="majorBidi"/>
          <w:color w:val="000000" w:themeColor="text1"/>
          <w:sz w:val="18"/>
          <w:szCs w:val="18"/>
        </w:rPr>
        <w:t>Bukhārī</w:t>
      </w:r>
      <w:proofErr w:type="spellEnd"/>
      <w:r w:rsidRPr="009B414C">
        <w:rPr>
          <w:rFonts w:asciiTheme="majorBidi" w:hAnsiTheme="majorBidi" w:cstheme="majorBidi"/>
          <w:color w:val="000000" w:themeColor="text1"/>
          <w:sz w:val="18"/>
          <w:szCs w:val="18"/>
        </w:rPr>
        <w:t xml:space="preserve">, Muhammad bin </w:t>
      </w:r>
      <w:proofErr w:type="spellStart"/>
      <w:r w:rsidRPr="009B414C">
        <w:rPr>
          <w:rFonts w:asciiTheme="majorBidi" w:hAnsiTheme="majorBidi" w:cstheme="majorBidi"/>
          <w:color w:val="000000" w:themeColor="text1"/>
          <w:sz w:val="18"/>
          <w:szCs w:val="18"/>
        </w:rPr>
        <w:t>Ismaīl</w:t>
      </w:r>
      <w:proofErr w:type="spellEnd"/>
      <w:r w:rsidRPr="009B414C">
        <w:rPr>
          <w:rFonts w:asciiTheme="majorBidi" w:hAnsiTheme="majorBidi" w:cstheme="majorBidi"/>
          <w:color w:val="000000" w:themeColor="text1"/>
          <w:sz w:val="18"/>
          <w:szCs w:val="18"/>
        </w:rPr>
        <w:t xml:space="preserve">, </w:t>
      </w:r>
      <w:proofErr w:type="spellStart"/>
      <w:proofErr w:type="gramStart"/>
      <w:r w:rsidRPr="009B414C">
        <w:rPr>
          <w:rFonts w:asciiTheme="majorBidi" w:hAnsiTheme="majorBidi" w:cstheme="majorBidi"/>
          <w:color w:val="000000" w:themeColor="text1"/>
          <w:sz w:val="18"/>
          <w:szCs w:val="18"/>
        </w:rPr>
        <w:t>Abū</w:t>
      </w:r>
      <w:proofErr w:type="spellEnd"/>
      <w:r w:rsidRPr="009B414C">
        <w:rPr>
          <w:rFonts w:asciiTheme="majorBidi" w:hAnsiTheme="majorBidi" w:cstheme="majorBidi"/>
          <w:color w:val="000000" w:themeColor="text1"/>
          <w:sz w:val="18"/>
          <w:szCs w:val="18"/>
        </w:rPr>
        <w:t xml:space="preserve">  Abdullah</w:t>
      </w:r>
      <w:proofErr w:type="gramEnd"/>
      <w:r w:rsidRPr="009B414C">
        <w:rPr>
          <w:rFonts w:asciiTheme="majorBidi" w:hAnsiTheme="majorBidi" w:cstheme="majorBidi"/>
          <w:color w:val="000000" w:themeColor="text1"/>
          <w:sz w:val="18"/>
          <w:szCs w:val="18"/>
        </w:rPr>
        <w:t xml:space="preserve">, </w:t>
      </w:r>
      <w:proofErr w:type="spellStart"/>
      <w:r w:rsidRPr="009B414C">
        <w:rPr>
          <w:rFonts w:asciiTheme="majorBidi" w:hAnsiTheme="majorBidi" w:cstheme="majorBidi"/>
          <w:color w:val="000000" w:themeColor="text1"/>
          <w:sz w:val="18"/>
          <w:szCs w:val="18"/>
        </w:rPr>
        <w:t>Al-Jāme՚u</w:t>
      </w:r>
      <w:proofErr w:type="spellEnd"/>
      <w:r w:rsidRPr="009B414C">
        <w:rPr>
          <w:rFonts w:asciiTheme="majorBidi" w:hAnsiTheme="majorBidi" w:cstheme="majorBidi"/>
          <w:color w:val="000000" w:themeColor="text1"/>
          <w:sz w:val="18"/>
          <w:szCs w:val="18"/>
        </w:rPr>
        <w:t xml:space="preserve"> Al-Sahih, </w:t>
      </w:r>
      <w:proofErr w:type="spellStart"/>
      <w:r w:rsidRPr="009B414C">
        <w:rPr>
          <w:rFonts w:asciiTheme="majorBidi" w:hAnsiTheme="majorBidi" w:cstheme="majorBidi"/>
          <w:color w:val="000000" w:themeColor="text1"/>
          <w:sz w:val="18"/>
          <w:szCs w:val="18"/>
        </w:rPr>
        <w:t>dār</w:t>
      </w:r>
      <w:proofErr w:type="spellEnd"/>
      <w:r w:rsidRPr="009B414C">
        <w:rPr>
          <w:rFonts w:asciiTheme="majorBidi" w:hAnsiTheme="majorBidi" w:cstheme="majorBidi"/>
          <w:color w:val="000000" w:themeColor="text1"/>
          <w:sz w:val="18"/>
          <w:szCs w:val="18"/>
        </w:rPr>
        <w:t xml:space="preserve"> al-</w:t>
      </w:r>
      <w:proofErr w:type="spellStart"/>
      <w:r w:rsidRPr="009B414C">
        <w:rPr>
          <w:rFonts w:asciiTheme="majorBidi" w:hAnsiTheme="majorBidi" w:cstheme="majorBidi"/>
          <w:color w:val="000000" w:themeColor="text1"/>
          <w:sz w:val="18"/>
          <w:szCs w:val="18"/>
        </w:rPr>
        <w:t>hadarat</w:t>
      </w:r>
      <w:proofErr w:type="spellEnd"/>
      <w:r w:rsidRPr="009B414C">
        <w:rPr>
          <w:rFonts w:asciiTheme="majorBidi" w:hAnsiTheme="majorBidi" w:cstheme="majorBidi"/>
          <w:color w:val="000000" w:themeColor="text1"/>
          <w:sz w:val="18"/>
          <w:szCs w:val="18"/>
        </w:rPr>
        <w:t xml:space="preserve"> </w:t>
      </w:r>
      <w:proofErr w:type="spellStart"/>
      <w:r w:rsidRPr="009B414C">
        <w:rPr>
          <w:rFonts w:asciiTheme="majorBidi" w:hAnsiTheme="majorBidi" w:cstheme="majorBidi"/>
          <w:color w:val="000000" w:themeColor="text1"/>
          <w:sz w:val="18"/>
          <w:szCs w:val="18"/>
        </w:rPr>
        <w:t>lil-nasher</w:t>
      </w:r>
      <w:proofErr w:type="spellEnd"/>
      <w:r w:rsidRPr="009B414C">
        <w:rPr>
          <w:rFonts w:asciiTheme="majorBidi" w:hAnsiTheme="majorBidi" w:cstheme="majorBidi"/>
          <w:color w:val="000000" w:themeColor="text1"/>
          <w:sz w:val="18"/>
          <w:szCs w:val="18"/>
        </w:rPr>
        <w:t xml:space="preserve"> </w:t>
      </w:r>
      <w:proofErr w:type="spellStart"/>
      <w:r w:rsidRPr="009B414C">
        <w:rPr>
          <w:rFonts w:asciiTheme="majorBidi" w:hAnsiTheme="majorBidi" w:cstheme="majorBidi"/>
          <w:color w:val="000000" w:themeColor="text1"/>
          <w:sz w:val="18"/>
          <w:szCs w:val="18"/>
        </w:rPr>
        <w:t>wa</w:t>
      </w:r>
      <w:proofErr w:type="spellEnd"/>
      <w:r w:rsidRPr="009B414C">
        <w:rPr>
          <w:rFonts w:asciiTheme="majorBidi" w:hAnsiTheme="majorBidi" w:cstheme="majorBidi"/>
          <w:color w:val="000000" w:themeColor="text1"/>
          <w:sz w:val="18"/>
          <w:szCs w:val="18"/>
        </w:rPr>
        <w:t xml:space="preserve"> al-</w:t>
      </w:r>
      <w:proofErr w:type="spellStart"/>
      <w:r w:rsidRPr="009B414C">
        <w:rPr>
          <w:rFonts w:asciiTheme="majorBidi" w:hAnsiTheme="majorBidi" w:cstheme="majorBidi"/>
          <w:color w:val="000000" w:themeColor="text1"/>
          <w:sz w:val="18"/>
          <w:szCs w:val="18"/>
        </w:rPr>
        <w:t>Taūzee</w:t>
      </w:r>
      <w:proofErr w:type="spellEnd"/>
      <w:r w:rsidRPr="009B414C">
        <w:rPr>
          <w:rFonts w:asciiTheme="majorBidi" w:hAnsiTheme="majorBidi" w:cstheme="majorBidi"/>
          <w:color w:val="000000" w:themeColor="text1"/>
          <w:sz w:val="18"/>
          <w:szCs w:val="18"/>
        </w:rPr>
        <w:t xml:space="preserve">, Riyadh, 2015, </w:t>
      </w:r>
      <w:proofErr w:type="spellStart"/>
      <w:r w:rsidRPr="009B414C">
        <w:rPr>
          <w:rFonts w:asciiTheme="majorBidi" w:hAnsiTheme="majorBidi" w:cstheme="majorBidi"/>
          <w:color w:val="000000" w:themeColor="text1"/>
          <w:sz w:val="18"/>
          <w:szCs w:val="18"/>
        </w:rPr>
        <w:t>kitāb</w:t>
      </w:r>
      <w:proofErr w:type="spellEnd"/>
      <w:r w:rsidRPr="009B414C">
        <w:rPr>
          <w:rFonts w:asciiTheme="majorBidi" w:hAnsiTheme="majorBidi" w:cstheme="majorBidi"/>
          <w:color w:val="000000" w:themeColor="text1"/>
          <w:sz w:val="18"/>
          <w:szCs w:val="18"/>
        </w:rPr>
        <w:t xml:space="preserve"> Al-</w:t>
      </w:r>
      <w:proofErr w:type="spellStart"/>
      <w:r w:rsidRPr="009B414C">
        <w:rPr>
          <w:rFonts w:asciiTheme="majorBidi" w:hAnsiTheme="majorBidi" w:cstheme="majorBidi"/>
          <w:color w:val="000000" w:themeColor="text1"/>
          <w:sz w:val="18"/>
          <w:szCs w:val="18"/>
        </w:rPr>
        <w:t>bayu</w:t>
      </w:r>
      <w:proofErr w:type="spellEnd"/>
      <w:r w:rsidRPr="009B414C">
        <w:rPr>
          <w:rFonts w:asciiTheme="majorBidi" w:hAnsiTheme="majorBidi" w:cstheme="majorBidi"/>
          <w:color w:val="000000" w:themeColor="text1"/>
          <w:sz w:val="18"/>
          <w:szCs w:val="18"/>
        </w:rPr>
        <w:t xml:space="preserve">՚, </w:t>
      </w:r>
      <w:proofErr w:type="spellStart"/>
      <w:r w:rsidRPr="009B414C">
        <w:rPr>
          <w:rFonts w:asciiTheme="majorBidi" w:hAnsiTheme="majorBidi" w:cstheme="majorBidi"/>
          <w:color w:val="000000" w:themeColor="text1"/>
          <w:sz w:val="18"/>
          <w:szCs w:val="18"/>
        </w:rPr>
        <w:t>bāb</w:t>
      </w:r>
      <w:proofErr w:type="spellEnd"/>
      <w:r w:rsidRPr="009B414C">
        <w:rPr>
          <w:rFonts w:asciiTheme="majorBidi" w:hAnsiTheme="majorBidi" w:cstheme="majorBidi"/>
          <w:color w:val="000000" w:themeColor="text1"/>
          <w:sz w:val="18"/>
          <w:szCs w:val="18"/>
        </w:rPr>
        <w:t xml:space="preserve"> al-</w:t>
      </w:r>
      <w:proofErr w:type="spellStart"/>
      <w:r w:rsidRPr="009B414C">
        <w:rPr>
          <w:rFonts w:asciiTheme="majorBidi" w:hAnsiTheme="majorBidi" w:cstheme="majorBidi"/>
          <w:color w:val="000000" w:themeColor="text1"/>
          <w:sz w:val="18"/>
          <w:szCs w:val="18"/>
        </w:rPr>
        <w:t>najash</w:t>
      </w:r>
      <w:proofErr w:type="spellEnd"/>
      <w:r w:rsidRPr="009B414C">
        <w:rPr>
          <w:rFonts w:asciiTheme="majorBidi" w:hAnsiTheme="majorBidi" w:cstheme="majorBidi"/>
          <w:color w:val="000000" w:themeColor="text1"/>
          <w:sz w:val="18"/>
          <w:szCs w:val="18"/>
        </w:rPr>
        <w:t xml:space="preserve">, </w:t>
      </w:r>
      <w:r w:rsidRPr="009B414C">
        <w:rPr>
          <w:rFonts w:asciiTheme="majorBidi" w:hAnsiTheme="majorBidi" w:cstheme="majorBidi"/>
          <w:sz w:val="18"/>
          <w:szCs w:val="18"/>
        </w:rPr>
        <w:t>2/18.</w:t>
      </w:r>
    </w:p>
  </w:endnote>
  <w:endnote w:id="24">
    <w:p w14:paraId="78620D08" w14:textId="5B33D742" w:rsidR="001A4EDF" w:rsidRPr="007F5CB8" w:rsidRDefault="001A4EDF" w:rsidP="001A4EDF">
      <w:pPr>
        <w:bidi/>
        <w:spacing w:after="0" w:line="240" w:lineRule="auto"/>
        <w:jc w:val="both"/>
        <w:rPr>
          <w:rFonts w:ascii="Sakkal Majalla" w:hAnsi="Sakkal Majalla" w:cs="Sakkal Majalla"/>
          <w:color w:val="000000" w:themeColor="text1"/>
          <w:sz w:val="24"/>
          <w:szCs w:val="24"/>
        </w:rPr>
      </w:pPr>
      <w:r w:rsidRPr="007F5CB8">
        <w:rPr>
          <w:rStyle w:val="EndnoteReference"/>
          <w:rFonts w:ascii="Sakkal Majalla" w:hAnsi="Sakkal Majalla" w:cs="Sakkal Majalla"/>
          <w:color w:val="000000" w:themeColor="text1"/>
          <w:sz w:val="24"/>
          <w:szCs w:val="24"/>
        </w:rPr>
        <w:endnoteRef/>
      </w:r>
      <w:r w:rsidRPr="007F5CB8">
        <w:rPr>
          <w:rFonts w:ascii="Sakkal Majalla" w:hAnsi="Sakkal Majalla" w:cs="Sakkal Majalla"/>
          <w:color w:val="000000" w:themeColor="text1"/>
          <w:sz w:val="24"/>
          <w:szCs w:val="24"/>
        </w:rPr>
        <w:t xml:space="preserve"> </w:t>
      </w:r>
      <w:r w:rsidRPr="009B414C">
        <w:rPr>
          <w:rFonts w:ascii="Sakkal Majalla" w:hAnsi="Sakkal Majalla" w:cs="Sakkal Majalla"/>
          <w:color w:val="000000" w:themeColor="text1"/>
          <w:spacing w:val="-2"/>
          <w:sz w:val="24"/>
          <w:szCs w:val="24"/>
          <w:rtl/>
        </w:rPr>
        <w:t>ابن منظور،لسان العرب</w:t>
      </w:r>
      <w:r w:rsidRPr="009B414C">
        <w:rPr>
          <w:rFonts w:ascii="Sakkal Majalla" w:hAnsi="Sakkal Majalla" w:cs="Sakkal Majalla" w:hint="cs"/>
          <w:color w:val="000000" w:themeColor="text1"/>
          <w:spacing w:val="-2"/>
          <w:sz w:val="24"/>
          <w:szCs w:val="24"/>
          <w:rtl/>
        </w:rPr>
        <w:t>،</w:t>
      </w:r>
      <w:r w:rsidRPr="009B414C">
        <w:rPr>
          <w:rFonts w:ascii="Sakkal Majalla" w:hAnsi="Sakkal Majalla" w:cs="Sakkal Majalla"/>
          <w:color w:val="000000" w:themeColor="text1"/>
          <w:spacing w:val="-2"/>
          <w:sz w:val="24"/>
          <w:szCs w:val="24"/>
          <w:rtl/>
        </w:rPr>
        <w:t xml:space="preserve"> زیر مادہ غرر؛ </w:t>
      </w:r>
      <w:r w:rsidRPr="009B414C">
        <w:rPr>
          <w:rFonts w:ascii="Sakkal Majalla" w:hAnsi="Sakkal Majalla" w:cs="Sakkal Majalla" w:hint="cs"/>
          <w:color w:val="000000" w:themeColor="text1"/>
          <w:spacing w:val="-2"/>
          <w:sz w:val="24"/>
          <w:szCs w:val="24"/>
          <w:rtl/>
        </w:rPr>
        <w:t>الراغب الاصفھانی،مفردات الفاظ القرآن،دارالقلم ،دمشق،2009ء،</w:t>
      </w:r>
      <w:r w:rsidRPr="009B414C">
        <w:rPr>
          <w:rFonts w:ascii="Sakkal Majalla" w:hAnsi="Sakkal Majalla" w:cs="Sakkal Majalla"/>
          <w:color w:val="000000" w:themeColor="text1"/>
          <w:spacing w:val="-2"/>
          <w:sz w:val="24"/>
          <w:szCs w:val="24"/>
          <w:rtl/>
        </w:rPr>
        <w:t xml:space="preserve"> زیر مادہ غرر۔</w:t>
      </w:r>
      <w:r w:rsidRPr="007F5CB8">
        <w:rPr>
          <w:rFonts w:ascii="Sakkal Majalla" w:hAnsi="Sakkal Majalla" w:cs="Sakkal Majalla"/>
          <w:color w:val="000000" w:themeColor="text1"/>
          <w:sz w:val="24"/>
          <w:szCs w:val="24"/>
        </w:rPr>
        <w:t xml:space="preserve"> </w:t>
      </w:r>
    </w:p>
    <w:p w14:paraId="4550AC38" w14:textId="52CF54FE" w:rsidR="00F1432D" w:rsidRPr="007F5CB8" w:rsidRDefault="00AB0242" w:rsidP="009B414C">
      <w:pPr>
        <w:spacing w:after="0"/>
        <w:rPr>
          <w:b/>
          <w:bCs/>
          <w:i/>
          <w:iCs/>
          <w:color w:val="000000" w:themeColor="text1"/>
          <w:rtl/>
          <w:lang w:bidi="ur-PK"/>
        </w:rPr>
      </w:pPr>
      <w:proofErr w:type="spellStart"/>
      <w:r>
        <w:rPr>
          <w:rFonts w:asciiTheme="majorBidi" w:hAnsiTheme="majorBidi" w:cstheme="majorBidi"/>
          <w:color w:val="000000" w:themeColor="text1"/>
          <w:sz w:val="18"/>
          <w:szCs w:val="18"/>
        </w:rPr>
        <w:t>I</w:t>
      </w:r>
      <w:r w:rsidR="00F1432D" w:rsidRPr="009B414C">
        <w:rPr>
          <w:rFonts w:asciiTheme="majorBidi" w:hAnsiTheme="majorBidi" w:cstheme="majorBidi"/>
          <w:color w:val="000000" w:themeColor="text1"/>
          <w:sz w:val="18"/>
          <w:szCs w:val="18"/>
        </w:rPr>
        <w:t>bne</w:t>
      </w:r>
      <w:proofErr w:type="spellEnd"/>
      <w:r w:rsidR="00F1432D" w:rsidRPr="009B414C">
        <w:rPr>
          <w:rFonts w:asciiTheme="majorBidi" w:hAnsiTheme="majorBidi" w:cstheme="majorBidi"/>
          <w:color w:val="000000" w:themeColor="text1"/>
          <w:sz w:val="18"/>
          <w:szCs w:val="18"/>
        </w:rPr>
        <w:t xml:space="preserve"> </w:t>
      </w:r>
      <w:proofErr w:type="spellStart"/>
      <w:r w:rsidR="00F1432D" w:rsidRPr="009B414C">
        <w:rPr>
          <w:rFonts w:asciiTheme="majorBidi" w:hAnsiTheme="majorBidi" w:cstheme="majorBidi"/>
          <w:color w:val="000000" w:themeColor="text1"/>
          <w:sz w:val="18"/>
          <w:szCs w:val="18"/>
        </w:rPr>
        <w:t>Manzūr</w:t>
      </w:r>
      <w:proofErr w:type="spellEnd"/>
      <w:r w:rsidR="00F1432D" w:rsidRPr="009B414C">
        <w:rPr>
          <w:rFonts w:asciiTheme="majorBidi" w:hAnsiTheme="majorBidi" w:cstheme="majorBidi"/>
          <w:color w:val="000000" w:themeColor="text1"/>
          <w:sz w:val="18"/>
          <w:szCs w:val="18"/>
        </w:rPr>
        <w:t xml:space="preserve">, </w:t>
      </w:r>
      <w:proofErr w:type="spellStart"/>
      <w:r w:rsidR="00F1432D" w:rsidRPr="009B414C">
        <w:rPr>
          <w:rFonts w:asciiTheme="majorBidi" w:hAnsiTheme="majorBidi" w:cstheme="majorBidi"/>
          <w:color w:val="000000" w:themeColor="text1"/>
          <w:sz w:val="18"/>
          <w:szCs w:val="18"/>
        </w:rPr>
        <w:t>Līsān</w:t>
      </w:r>
      <w:proofErr w:type="spellEnd"/>
      <w:r w:rsidR="00F1432D" w:rsidRPr="009B414C">
        <w:rPr>
          <w:rFonts w:asciiTheme="majorBidi" w:hAnsiTheme="majorBidi" w:cstheme="majorBidi"/>
          <w:color w:val="000000" w:themeColor="text1"/>
          <w:sz w:val="18"/>
          <w:szCs w:val="18"/>
        </w:rPr>
        <w:t xml:space="preserve"> al-՚</w:t>
      </w:r>
      <w:proofErr w:type="spellStart"/>
      <w:r w:rsidR="00F1432D" w:rsidRPr="009B414C">
        <w:rPr>
          <w:rFonts w:asciiTheme="majorBidi" w:hAnsiTheme="majorBidi" w:cstheme="majorBidi"/>
          <w:color w:val="000000" w:themeColor="text1"/>
          <w:sz w:val="18"/>
          <w:szCs w:val="18"/>
        </w:rPr>
        <w:t>arab</w:t>
      </w:r>
      <w:proofErr w:type="spellEnd"/>
      <w:r w:rsidR="00F1432D" w:rsidRPr="009B414C">
        <w:rPr>
          <w:rFonts w:asciiTheme="majorBidi" w:hAnsiTheme="majorBidi" w:cstheme="majorBidi"/>
          <w:color w:val="000000" w:themeColor="text1"/>
          <w:sz w:val="18"/>
          <w:szCs w:val="18"/>
        </w:rPr>
        <w:t xml:space="preserve">, </w:t>
      </w:r>
      <w:proofErr w:type="spellStart"/>
      <w:r w:rsidR="00F1432D" w:rsidRPr="009B414C">
        <w:rPr>
          <w:rFonts w:asciiTheme="majorBidi" w:hAnsiTheme="majorBidi" w:cstheme="majorBidi"/>
          <w:color w:val="000000" w:themeColor="text1"/>
          <w:sz w:val="18"/>
          <w:szCs w:val="18"/>
        </w:rPr>
        <w:t>zaīr</w:t>
      </w:r>
      <w:proofErr w:type="spellEnd"/>
      <w:r w:rsidR="00F1432D" w:rsidRPr="009B414C">
        <w:rPr>
          <w:rFonts w:asciiTheme="majorBidi" w:hAnsiTheme="majorBidi" w:cstheme="majorBidi"/>
          <w:color w:val="000000" w:themeColor="text1"/>
          <w:sz w:val="18"/>
          <w:szCs w:val="18"/>
        </w:rPr>
        <w:t xml:space="preserve"> </w:t>
      </w:r>
      <w:proofErr w:type="spellStart"/>
      <w:proofErr w:type="gramStart"/>
      <w:r w:rsidR="00F1432D" w:rsidRPr="009B414C">
        <w:rPr>
          <w:rFonts w:asciiTheme="majorBidi" w:hAnsiTheme="majorBidi" w:cstheme="majorBidi"/>
          <w:color w:val="000000" w:themeColor="text1"/>
          <w:sz w:val="18"/>
          <w:szCs w:val="18"/>
        </w:rPr>
        <w:t>mādah</w:t>
      </w:r>
      <w:proofErr w:type="spellEnd"/>
      <w:r w:rsidR="00F1432D" w:rsidRPr="009B414C">
        <w:rPr>
          <w:rFonts w:asciiTheme="majorBidi" w:hAnsiTheme="majorBidi" w:cstheme="majorBidi"/>
          <w:color w:val="000000" w:themeColor="text1"/>
          <w:sz w:val="18"/>
          <w:szCs w:val="18"/>
        </w:rPr>
        <w:t xml:space="preserve">  </w:t>
      </w:r>
      <w:proofErr w:type="spellStart"/>
      <w:r w:rsidR="00F1432D" w:rsidRPr="009B414C">
        <w:rPr>
          <w:rFonts w:asciiTheme="majorBidi" w:hAnsiTheme="majorBidi" w:cstheme="majorBidi"/>
          <w:color w:val="000000" w:themeColor="text1"/>
          <w:sz w:val="18"/>
          <w:szCs w:val="18"/>
        </w:rPr>
        <w:t>gharar</w:t>
      </w:r>
      <w:proofErr w:type="spellEnd"/>
      <w:proofErr w:type="gramEnd"/>
      <w:r w:rsidR="00F1432D" w:rsidRPr="009B414C">
        <w:rPr>
          <w:rFonts w:asciiTheme="majorBidi" w:hAnsiTheme="majorBidi" w:cstheme="majorBidi"/>
          <w:color w:val="000000" w:themeColor="text1"/>
          <w:sz w:val="18"/>
          <w:szCs w:val="18"/>
        </w:rPr>
        <w:t xml:space="preserve">; </w:t>
      </w:r>
      <w:proofErr w:type="spellStart"/>
      <w:r w:rsidR="00F1432D" w:rsidRPr="009B414C">
        <w:rPr>
          <w:rFonts w:asciiTheme="majorBidi" w:hAnsiTheme="majorBidi" w:cstheme="majorBidi"/>
          <w:color w:val="000000" w:themeColor="text1"/>
          <w:sz w:val="18"/>
          <w:szCs w:val="18"/>
        </w:rPr>
        <w:t>Rāghib</w:t>
      </w:r>
      <w:proofErr w:type="spellEnd"/>
      <w:r w:rsidR="00F1432D" w:rsidRPr="009B414C">
        <w:rPr>
          <w:rFonts w:asciiTheme="majorBidi" w:hAnsiTheme="majorBidi" w:cstheme="majorBidi"/>
          <w:color w:val="000000" w:themeColor="text1"/>
          <w:sz w:val="18"/>
          <w:szCs w:val="18"/>
        </w:rPr>
        <w:t xml:space="preserve">,  </w:t>
      </w:r>
      <w:proofErr w:type="spellStart"/>
      <w:r w:rsidR="00F1432D" w:rsidRPr="009B414C">
        <w:rPr>
          <w:rFonts w:asciiTheme="majorBidi" w:hAnsiTheme="majorBidi" w:cstheme="majorBidi"/>
          <w:color w:val="000000" w:themeColor="text1"/>
          <w:sz w:val="18"/>
          <w:szCs w:val="18"/>
        </w:rPr>
        <w:t>Asfahānī</w:t>
      </w:r>
      <w:proofErr w:type="spellEnd"/>
      <w:r w:rsidR="00F1432D" w:rsidRPr="009B414C">
        <w:rPr>
          <w:rFonts w:asciiTheme="majorBidi" w:hAnsiTheme="majorBidi" w:cstheme="majorBidi"/>
          <w:color w:val="000000" w:themeColor="text1"/>
          <w:sz w:val="18"/>
          <w:szCs w:val="18"/>
        </w:rPr>
        <w:t xml:space="preserve">, </w:t>
      </w:r>
      <w:proofErr w:type="spellStart"/>
      <w:r w:rsidR="00F1432D" w:rsidRPr="009B414C">
        <w:rPr>
          <w:rFonts w:asciiTheme="majorBidi" w:hAnsiTheme="majorBidi" w:cstheme="majorBidi"/>
          <w:color w:val="000000" w:themeColor="text1"/>
          <w:sz w:val="18"/>
          <w:szCs w:val="18"/>
        </w:rPr>
        <w:t>mufarridāt</w:t>
      </w:r>
      <w:proofErr w:type="spellEnd"/>
      <w:r w:rsidR="00F1432D" w:rsidRPr="009B414C">
        <w:rPr>
          <w:rFonts w:asciiTheme="majorBidi" w:hAnsiTheme="majorBidi" w:cstheme="majorBidi"/>
          <w:color w:val="000000" w:themeColor="text1"/>
          <w:sz w:val="18"/>
          <w:szCs w:val="18"/>
        </w:rPr>
        <w:t xml:space="preserve"> </w:t>
      </w:r>
      <w:proofErr w:type="spellStart"/>
      <w:r w:rsidR="00F1432D" w:rsidRPr="009B414C">
        <w:rPr>
          <w:rFonts w:asciiTheme="majorBidi" w:hAnsiTheme="majorBidi" w:cstheme="majorBidi"/>
          <w:color w:val="000000" w:themeColor="text1"/>
          <w:sz w:val="18"/>
          <w:szCs w:val="18"/>
        </w:rPr>
        <w:t>alfāz</w:t>
      </w:r>
      <w:proofErr w:type="spellEnd"/>
      <w:r w:rsidR="00F1432D" w:rsidRPr="009B414C">
        <w:rPr>
          <w:rFonts w:asciiTheme="majorBidi" w:hAnsiTheme="majorBidi" w:cstheme="majorBidi"/>
          <w:color w:val="000000" w:themeColor="text1"/>
          <w:sz w:val="18"/>
          <w:szCs w:val="18"/>
        </w:rPr>
        <w:t xml:space="preserve"> Al-Qur’an, </w:t>
      </w:r>
      <w:proofErr w:type="spellStart"/>
      <w:r w:rsidR="00F1432D" w:rsidRPr="009B414C">
        <w:rPr>
          <w:rFonts w:asciiTheme="majorBidi" w:hAnsiTheme="majorBidi" w:cstheme="majorBidi"/>
          <w:color w:val="000000" w:themeColor="text1"/>
          <w:sz w:val="18"/>
          <w:szCs w:val="18"/>
        </w:rPr>
        <w:t>Dār</w:t>
      </w:r>
      <w:proofErr w:type="spellEnd"/>
      <w:r w:rsidR="00F1432D" w:rsidRPr="009B414C">
        <w:rPr>
          <w:rFonts w:asciiTheme="majorBidi" w:hAnsiTheme="majorBidi" w:cstheme="majorBidi"/>
          <w:color w:val="000000" w:themeColor="text1"/>
          <w:sz w:val="18"/>
          <w:szCs w:val="18"/>
        </w:rPr>
        <w:t xml:space="preserve"> al-Qalam </w:t>
      </w:r>
      <w:proofErr w:type="spellStart"/>
      <w:r w:rsidR="00F1432D" w:rsidRPr="009B414C">
        <w:rPr>
          <w:rFonts w:asciiTheme="majorBidi" w:hAnsiTheme="majorBidi" w:cstheme="majorBidi"/>
          <w:color w:val="000000" w:themeColor="text1"/>
          <w:sz w:val="18"/>
          <w:szCs w:val="18"/>
        </w:rPr>
        <w:t>Damishq</w:t>
      </w:r>
      <w:proofErr w:type="spellEnd"/>
      <w:r w:rsidR="00F1432D" w:rsidRPr="009B414C">
        <w:rPr>
          <w:rFonts w:asciiTheme="majorBidi" w:hAnsiTheme="majorBidi" w:cstheme="majorBidi"/>
          <w:color w:val="000000" w:themeColor="text1"/>
          <w:sz w:val="18"/>
          <w:szCs w:val="18"/>
        </w:rPr>
        <w:t xml:space="preserve">, 2009, </w:t>
      </w:r>
      <w:proofErr w:type="spellStart"/>
      <w:r w:rsidR="00F1432D" w:rsidRPr="009B414C">
        <w:rPr>
          <w:rFonts w:asciiTheme="majorBidi" w:hAnsiTheme="majorBidi" w:cstheme="majorBidi"/>
          <w:color w:val="000000" w:themeColor="text1"/>
          <w:sz w:val="18"/>
          <w:szCs w:val="18"/>
        </w:rPr>
        <w:t>zaīr</w:t>
      </w:r>
      <w:proofErr w:type="spellEnd"/>
      <w:r w:rsidR="00F1432D" w:rsidRPr="009B414C">
        <w:rPr>
          <w:rFonts w:asciiTheme="majorBidi" w:hAnsiTheme="majorBidi" w:cstheme="majorBidi"/>
          <w:color w:val="000000" w:themeColor="text1"/>
          <w:sz w:val="18"/>
          <w:szCs w:val="18"/>
        </w:rPr>
        <w:t xml:space="preserve"> </w:t>
      </w:r>
      <w:proofErr w:type="spellStart"/>
      <w:r w:rsidR="00F1432D" w:rsidRPr="009B414C">
        <w:rPr>
          <w:rFonts w:asciiTheme="majorBidi" w:hAnsiTheme="majorBidi" w:cstheme="majorBidi"/>
          <w:color w:val="000000" w:themeColor="text1"/>
          <w:sz w:val="18"/>
          <w:szCs w:val="18"/>
        </w:rPr>
        <w:t>mādah</w:t>
      </w:r>
      <w:proofErr w:type="spellEnd"/>
      <w:r w:rsidR="00F1432D" w:rsidRPr="009B414C">
        <w:rPr>
          <w:rFonts w:asciiTheme="majorBidi" w:hAnsiTheme="majorBidi" w:cstheme="majorBidi"/>
          <w:color w:val="000000" w:themeColor="text1"/>
          <w:sz w:val="18"/>
          <w:szCs w:val="18"/>
        </w:rPr>
        <w:t xml:space="preserve">  </w:t>
      </w:r>
      <w:proofErr w:type="spellStart"/>
      <w:r w:rsidR="00F1432D" w:rsidRPr="009B414C">
        <w:rPr>
          <w:rFonts w:asciiTheme="majorBidi" w:hAnsiTheme="majorBidi" w:cstheme="majorBidi"/>
          <w:color w:val="000000" w:themeColor="text1"/>
          <w:sz w:val="18"/>
          <w:szCs w:val="18"/>
        </w:rPr>
        <w:t>gharar</w:t>
      </w:r>
      <w:proofErr w:type="spellEnd"/>
      <w:r w:rsidR="00F1432D" w:rsidRPr="009B414C">
        <w:rPr>
          <w:rFonts w:asciiTheme="majorBidi" w:hAnsiTheme="majorBidi" w:cstheme="majorBidi"/>
          <w:color w:val="000000" w:themeColor="text1"/>
          <w:sz w:val="18"/>
          <w:szCs w:val="18"/>
        </w:rPr>
        <w:t>.</w:t>
      </w:r>
    </w:p>
  </w:endnote>
  <w:endnote w:id="25">
    <w:p w14:paraId="48933D99" w14:textId="11015123" w:rsidR="001A4EDF" w:rsidRPr="007F5CB8" w:rsidRDefault="001A4EDF" w:rsidP="001A4EDF">
      <w:pPr>
        <w:pStyle w:val="EndnoteText"/>
        <w:bidi/>
        <w:jc w:val="both"/>
        <w:rPr>
          <w:rFonts w:ascii="Sakkal Majalla" w:hAnsi="Sakkal Majalla" w:cs="Sakkal Majalla"/>
          <w:color w:val="000000" w:themeColor="text1"/>
          <w:sz w:val="24"/>
          <w:szCs w:val="24"/>
        </w:rPr>
      </w:pPr>
      <w:r w:rsidRPr="007F5CB8">
        <w:rPr>
          <w:rStyle w:val="EndnoteReference"/>
          <w:rFonts w:ascii="Sakkal Majalla" w:hAnsi="Sakkal Majalla" w:cs="Sakkal Majalla"/>
          <w:color w:val="000000" w:themeColor="text1"/>
          <w:sz w:val="24"/>
          <w:szCs w:val="24"/>
        </w:rPr>
        <w:endnoteRef/>
      </w:r>
      <w:r w:rsidRPr="007F5CB8">
        <w:rPr>
          <w:rFonts w:ascii="Sakkal Majalla" w:hAnsi="Sakkal Majalla" w:cs="Sakkal Majalla"/>
          <w:color w:val="000000" w:themeColor="text1"/>
          <w:sz w:val="24"/>
          <w:szCs w:val="24"/>
        </w:rPr>
        <w:t xml:space="preserve"> </w:t>
      </w:r>
      <w:r w:rsidRPr="007F5CB8">
        <w:rPr>
          <w:rFonts w:ascii="Sakkal Majalla" w:hAnsi="Sakkal Majalla" w:cs="Sakkal Majalla"/>
          <w:color w:val="000000" w:themeColor="text1"/>
          <w:sz w:val="24"/>
          <w:szCs w:val="24"/>
          <w:rtl/>
        </w:rPr>
        <w:t>مسلم،</w:t>
      </w:r>
      <w:r w:rsidR="00F53217">
        <w:rPr>
          <w:rFonts w:ascii="Sakkal Majalla" w:hAnsi="Sakkal Majalla" w:cs="Sakkal Majalla" w:hint="cs"/>
          <w:color w:val="000000" w:themeColor="text1"/>
          <w:sz w:val="24"/>
          <w:szCs w:val="24"/>
          <w:rtl/>
          <w:lang w:bidi="ur-PK"/>
        </w:rPr>
        <w:t>الجامع ال</w:t>
      </w:r>
      <w:r w:rsidRPr="007F5CB8">
        <w:rPr>
          <w:rFonts w:ascii="Sakkal Majalla" w:hAnsi="Sakkal Majalla" w:cs="Sakkal Majalla" w:hint="cs"/>
          <w:color w:val="000000" w:themeColor="text1"/>
          <w:sz w:val="24"/>
          <w:szCs w:val="24"/>
          <w:rtl/>
        </w:rPr>
        <w:t>صحیح مسلم</w:t>
      </w:r>
      <w:r w:rsidRPr="007F5CB8">
        <w:rPr>
          <w:rFonts w:ascii="Sakkal Majalla" w:hAnsi="Sakkal Majalla" w:cs="Sakkal Majalla"/>
          <w:color w:val="000000" w:themeColor="text1"/>
          <w:sz w:val="24"/>
          <w:szCs w:val="24"/>
          <w:rtl/>
        </w:rPr>
        <w:t>، کتاب البیوع</w:t>
      </w:r>
      <w:r w:rsidRPr="007F5CB8">
        <w:rPr>
          <w:rFonts w:ascii="Sakkal Majalla" w:hAnsi="Sakkal Majalla" w:cs="Sakkal Majalla" w:hint="cs"/>
          <w:color w:val="000000" w:themeColor="text1"/>
          <w:sz w:val="24"/>
          <w:szCs w:val="24"/>
          <w:rtl/>
        </w:rPr>
        <w:t>،باب بطلان بیع الحصاۃ والبیع الذی فیہ الغرر،رقم :3808۔</w:t>
      </w:r>
    </w:p>
    <w:p w14:paraId="4E52B249" w14:textId="21C38DD2" w:rsidR="00F1432D" w:rsidRPr="007F5CB8" w:rsidRDefault="00F1432D" w:rsidP="009B414C">
      <w:pPr>
        <w:spacing w:after="0"/>
        <w:rPr>
          <w:b/>
          <w:bCs/>
          <w:i/>
          <w:iCs/>
          <w:color w:val="000000" w:themeColor="text1"/>
          <w:sz w:val="20"/>
          <w:szCs w:val="20"/>
          <w:rtl/>
          <w:lang w:bidi="ur-PK"/>
        </w:rPr>
      </w:pPr>
      <w:r w:rsidRPr="00FA49BF">
        <w:rPr>
          <w:rFonts w:asciiTheme="majorBidi" w:hAnsiTheme="majorBidi" w:cstheme="majorBidi"/>
          <w:color w:val="000000" w:themeColor="text1"/>
          <w:sz w:val="20"/>
          <w:szCs w:val="20"/>
        </w:rPr>
        <w:t xml:space="preserve">Muslim, </w:t>
      </w:r>
      <w:r w:rsidR="00F53217" w:rsidRPr="00FA49BF">
        <w:rPr>
          <w:rFonts w:asciiTheme="majorBidi" w:hAnsiTheme="majorBidi" w:cstheme="majorBidi"/>
          <w:color w:val="000000" w:themeColor="text1"/>
          <w:sz w:val="20"/>
          <w:szCs w:val="20"/>
          <w:lang w:val="en-US"/>
        </w:rPr>
        <w:t xml:space="preserve">Al </w:t>
      </w:r>
      <w:proofErr w:type="spellStart"/>
      <w:r w:rsidR="00F53217" w:rsidRPr="00FA49BF">
        <w:rPr>
          <w:rFonts w:asciiTheme="majorBidi" w:hAnsiTheme="majorBidi" w:cstheme="majorBidi"/>
          <w:color w:val="000000" w:themeColor="text1"/>
          <w:sz w:val="20"/>
          <w:szCs w:val="20"/>
          <w:lang w:val="en-US"/>
        </w:rPr>
        <w:t>jamia</w:t>
      </w:r>
      <w:proofErr w:type="spellEnd"/>
      <w:r w:rsidR="00F53217" w:rsidRPr="00FA49BF">
        <w:rPr>
          <w:rFonts w:asciiTheme="majorBidi" w:hAnsiTheme="majorBidi" w:cstheme="majorBidi"/>
          <w:color w:val="000000" w:themeColor="text1"/>
          <w:sz w:val="20"/>
          <w:szCs w:val="20"/>
          <w:lang w:val="en-US"/>
        </w:rPr>
        <w:t xml:space="preserve"> </w:t>
      </w:r>
      <w:proofErr w:type="spellStart"/>
      <w:r w:rsidR="00F53217" w:rsidRPr="00FA49BF">
        <w:rPr>
          <w:rFonts w:asciiTheme="majorBidi" w:hAnsiTheme="majorBidi" w:cstheme="majorBidi"/>
          <w:color w:val="000000" w:themeColor="text1"/>
          <w:sz w:val="20"/>
          <w:szCs w:val="20"/>
          <w:lang w:val="en-US"/>
        </w:rPr>
        <w:t>alsahih</w:t>
      </w:r>
      <w:proofErr w:type="spellEnd"/>
      <w:r w:rsidRPr="00FA49BF">
        <w:rPr>
          <w:rFonts w:asciiTheme="majorBidi" w:hAnsiTheme="majorBidi" w:cstheme="majorBidi"/>
          <w:color w:val="000000" w:themeColor="text1"/>
          <w:sz w:val="20"/>
          <w:szCs w:val="20"/>
        </w:rPr>
        <w:t xml:space="preserve">, </w:t>
      </w:r>
      <w:proofErr w:type="spellStart"/>
      <w:r w:rsidRPr="00FA49BF">
        <w:rPr>
          <w:rFonts w:asciiTheme="majorBidi" w:hAnsiTheme="majorBidi" w:cstheme="majorBidi"/>
          <w:color w:val="000000" w:themeColor="text1"/>
          <w:sz w:val="20"/>
          <w:szCs w:val="20"/>
        </w:rPr>
        <w:t>Kitāb</w:t>
      </w:r>
      <w:proofErr w:type="spellEnd"/>
      <w:r w:rsidRPr="00FA49BF">
        <w:rPr>
          <w:rFonts w:asciiTheme="majorBidi" w:hAnsiTheme="majorBidi" w:cstheme="majorBidi"/>
          <w:color w:val="000000" w:themeColor="text1"/>
          <w:sz w:val="20"/>
          <w:szCs w:val="20"/>
        </w:rPr>
        <w:t xml:space="preserve"> al-</w:t>
      </w:r>
      <w:proofErr w:type="spellStart"/>
      <w:r w:rsidRPr="00FA49BF">
        <w:rPr>
          <w:rFonts w:asciiTheme="majorBidi" w:hAnsiTheme="majorBidi" w:cstheme="majorBidi"/>
          <w:color w:val="000000" w:themeColor="text1"/>
          <w:sz w:val="20"/>
          <w:szCs w:val="20"/>
        </w:rPr>
        <w:t>Bayu</w:t>
      </w:r>
      <w:proofErr w:type="spellEnd"/>
      <w:r w:rsidRPr="00FA49BF">
        <w:rPr>
          <w:rFonts w:asciiTheme="majorBidi" w:hAnsiTheme="majorBidi" w:cstheme="majorBidi"/>
          <w:color w:val="000000" w:themeColor="text1"/>
          <w:sz w:val="20"/>
          <w:szCs w:val="20"/>
        </w:rPr>
        <w:t xml:space="preserve">, </w:t>
      </w:r>
      <w:proofErr w:type="spellStart"/>
      <w:r w:rsidRPr="00FA49BF">
        <w:rPr>
          <w:rFonts w:asciiTheme="majorBidi" w:hAnsiTheme="majorBidi" w:cstheme="majorBidi"/>
          <w:color w:val="000000" w:themeColor="text1"/>
          <w:sz w:val="20"/>
          <w:szCs w:val="20"/>
        </w:rPr>
        <w:t>bāb</w:t>
      </w:r>
      <w:proofErr w:type="spellEnd"/>
      <w:r w:rsidRPr="00FA49BF">
        <w:rPr>
          <w:rFonts w:asciiTheme="majorBidi" w:hAnsiTheme="majorBidi" w:cstheme="majorBidi"/>
          <w:color w:val="000000" w:themeColor="text1"/>
          <w:sz w:val="20"/>
          <w:szCs w:val="20"/>
        </w:rPr>
        <w:t xml:space="preserve"> </w:t>
      </w:r>
      <w:proofErr w:type="spellStart"/>
      <w:r w:rsidRPr="00FA49BF">
        <w:rPr>
          <w:rFonts w:asciiTheme="majorBidi" w:hAnsiTheme="majorBidi" w:cstheme="majorBidi"/>
          <w:color w:val="000000" w:themeColor="text1"/>
          <w:sz w:val="20"/>
          <w:szCs w:val="20"/>
        </w:rPr>
        <w:t>batlān</w:t>
      </w:r>
      <w:proofErr w:type="spellEnd"/>
      <w:r w:rsidRPr="00FA49BF">
        <w:rPr>
          <w:rFonts w:asciiTheme="majorBidi" w:hAnsiTheme="majorBidi" w:cstheme="majorBidi"/>
          <w:color w:val="000000" w:themeColor="text1"/>
          <w:sz w:val="20"/>
          <w:szCs w:val="20"/>
        </w:rPr>
        <w:t xml:space="preserve"> bay al-</w:t>
      </w:r>
      <w:proofErr w:type="spellStart"/>
      <w:r w:rsidRPr="00FA49BF">
        <w:rPr>
          <w:rFonts w:asciiTheme="majorBidi" w:hAnsiTheme="majorBidi" w:cstheme="majorBidi"/>
          <w:color w:val="000000" w:themeColor="text1"/>
          <w:sz w:val="20"/>
          <w:szCs w:val="20"/>
        </w:rPr>
        <w:t>hadārah</w:t>
      </w:r>
      <w:proofErr w:type="spellEnd"/>
      <w:r w:rsidRPr="00FA49BF">
        <w:rPr>
          <w:rFonts w:asciiTheme="majorBidi" w:hAnsiTheme="majorBidi" w:cstheme="majorBidi"/>
          <w:color w:val="000000" w:themeColor="text1"/>
          <w:sz w:val="20"/>
          <w:szCs w:val="20"/>
        </w:rPr>
        <w:t xml:space="preserve"> </w:t>
      </w:r>
      <w:proofErr w:type="spellStart"/>
      <w:r w:rsidRPr="00FA49BF">
        <w:rPr>
          <w:rFonts w:asciiTheme="majorBidi" w:hAnsiTheme="majorBidi" w:cstheme="majorBidi"/>
          <w:color w:val="000000" w:themeColor="text1"/>
          <w:sz w:val="20"/>
          <w:szCs w:val="20"/>
        </w:rPr>
        <w:t>wa</w:t>
      </w:r>
      <w:proofErr w:type="spellEnd"/>
      <w:r w:rsidRPr="00FA49BF">
        <w:rPr>
          <w:rFonts w:asciiTheme="majorBidi" w:hAnsiTheme="majorBidi" w:cstheme="majorBidi"/>
          <w:color w:val="000000" w:themeColor="text1"/>
          <w:sz w:val="20"/>
          <w:szCs w:val="20"/>
        </w:rPr>
        <w:t xml:space="preserve"> al-bay </w:t>
      </w:r>
      <w:proofErr w:type="spellStart"/>
      <w:r w:rsidRPr="00FA49BF">
        <w:rPr>
          <w:rFonts w:asciiTheme="majorBidi" w:hAnsiTheme="majorBidi" w:cstheme="majorBidi"/>
          <w:color w:val="000000" w:themeColor="text1"/>
          <w:sz w:val="20"/>
          <w:szCs w:val="20"/>
        </w:rPr>
        <w:t>alazī</w:t>
      </w:r>
      <w:proofErr w:type="spellEnd"/>
      <w:r w:rsidRPr="00FA49BF">
        <w:rPr>
          <w:rFonts w:asciiTheme="majorBidi" w:hAnsiTheme="majorBidi" w:cstheme="majorBidi"/>
          <w:color w:val="000000" w:themeColor="text1"/>
          <w:sz w:val="20"/>
          <w:szCs w:val="20"/>
        </w:rPr>
        <w:t xml:space="preserve"> </w:t>
      </w:r>
      <w:proofErr w:type="spellStart"/>
      <w:r w:rsidRPr="00FA49BF">
        <w:rPr>
          <w:rFonts w:asciiTheme="majorBidi" w:hAnsiTheme="majorBidi" w:cstheme="majorBidi"/>
          <w:color w:val="000000" w:themeColor="text1"/>
          <w:sz w:val="20"/>
          <w:szCs w:val="20"/>
        </w:rPr>
        <w:t>fihe</w:t>
      </w:r>
      <w:proofErr w:type="spellEnd"/>
      <w:r w:rsidRPr="00FA49BF">
        <w:rPr>
          <w:rFonts w:asciiTheme="majorBidi" w:hAnsiTheme="majorBidi" w:cstheme="majorBidi"/>
          <w:color w:val="000000" w:themeColor="text1"/>
          <w:sz w:val="20"/>
          <w:szCs w:val="20"/>
        </w:rPr>
        <w:t xml:space="preserve"> al-</w:t>
      </w:r>
      <w:proofErr w:type="spellStart"/>
      <w:r w:rsidRPr="00FA49BF">
        <w:rPr>
          <w:rFonts w:asciiTheme="majorBidi" w:hAnsiTheme="majorBidi" w:cstheme="majorBidi"/>
          <w:color w:val="000000" w:themeColor="text1"/>
          <w:sz w:val="20"/>
          <w:szCs w:val="20"/>
        </w:rPr>
        <w:t>gharar</w:t>
      </w:r>
      <w:proofErr w:type="spellEnd"/>
      <w:r w:rsidRPr="00FA49BF">
        <w:rPr>
          <w:rFonts w:asciiTheme="majorBidi" w:hAnsiTheme="majorBidi" w:cstheme="majorBidi"/>
          <w:color w:val="000000" w:themeColor="text1"/>
          <w:sz w:val="20"/>
          <w:szCs w:val="20"/>
        </w:rPr>
        <w:t>, number: 3808.</w:t>
      </w:r>
    </w:p>
  </w:endnote>
  <w:endnote w:id="26">
    <w:p w14:paraId="7E3DDD9B" w14:textId="1E728A03" w:rsidR="001A4EDF" w:rsidRPr="007F5CB8" w:rsidRDefault="001A4EDF" w:rsidP="001A4EDF">
      <w:pPr>
        <w:pStyle w:val="EndnoteText"/>
        <w:bidi/>
        <w:jc w:val="both"/>
        <w:rPr>
          <w:rFonts w:ascii="Sakkal Majalla" w:hAnsi="Sakkal Majalla" w:cs="Sakkal Majalla"/>
          <w:color w:val="000000" w:themeColor="text1"/>
          <w:sz w:val="24"/>
          <w:szCs w:val="24"/>
          <w:lang w:bidi="fa-IR"/>
        </w:rPr>
      </w:pPr>
      <w:r w:rsidRPr="007F5CB8">
        <w:rPr>
          <w:rStyle w:val="EndnoteReference"/>
          <w:rFonts w:ascii="Sakkal Majalla" w:hAnsi="Sakkal Majalla" w:cs="Sakkal Majalla"/>
          <w:color w:val="000000" w:themeColor="text1"/>
          <w:sz w:val="24"/>
          <w:szCs w:val="24"/>
        </w:rPr>
        <w:endnoteRef/>
      </w:r>
      <w:r w:rsidRPr="007F5CB8">
        <w:rPr>
          <w:rFonts w:ascii="Sakkal Majalla" w:hAnsi="Sakkal Majalla" w:cs="Sakkal Majalla"/>
          <w:color w:val="000000" w:themeColor="text1"/>
          <w:sz w:val="24"/>
          <w:szCs w:val="24"/>
        </w:rPr>
        <w:t xml:space="preserve"> </w:t>
      </w:r>
      <w:r w:rsidRPr="007F5CB8">
        <w:rPr>
          <w:rFonts w:ascii="Sakkal Majalla" w:hAnsi="Sakkal Majalla" w:cs="Sakkal Majalla"/>
          <w:color w:val="000000" w:themeColor="text1"/>
          <w:sz w:val="24"/>
          <w:szCs w:val="24"/>
          <w:rtl/>
        </w:rPr>
        <w:t>القرافی</w:t>
      </w:r>
      <w:r w:rsidRPr="007F5CB8">
        <w:rPr>
          <w:rFonts w:ascii="Sakkal Majalla" w:hAnsi="Sakkal Majalla" w:cs="Sakkal Majalla" w:hint="cs"/>
          <w:color w:val="000000" w:themeColor="text1"/>
          <w:sz w:val="24"/>
          <w:szCs w:val="24"/>
          <w:rtl/>
        </w:rPr>
        <w:t>،احمدبن ادریس،انوارالبروق فی انواء</w:t>
      </w:r>
      <w:r w:rsidRPr="007F5CB8">
        <w:rPr>
          <w:rFonts w:ascii="Sakkal Majalla" w:hAnsi="Sakkal Majalla" w:cs="Sakkal Majalla"/>
          <w:color w:val="000000" w:themeColor="text1"/>
          <w:sz w:val="24"/>
          <w:szCs w:val="24"/>
          <w:rtl/>
        </w:rPr>
        <w:t>الفروق،</w:t>
      </w:r>
      <w:r w:rsidRPr="007F5CB8">
        <w:rPr>
          <w:rFonts w:ascii="Sakkal Majalla" w:hAnsi="Sakkal Majalla" w:cs="Sakkal Majalla" w:hint="cs"/>
          <w:color w:val="000000" w:themeColor="text1"/>
          <w:sz w:val="24"/>
          <w:szCs w:val="24"/>
          <w:rtl/>
        </w:rPr>
        <w:t>دارالکتب العلمیۃ،</w:t>
      </w:r>
      <w:r w:rsidRPr="007F5CB8">
        <w:rPr>
          <w:rFonts w:ascii="Sakkal Majalla" w:hAnsi="Sakkal Majalla" w:cs="Sakkal Majalla"/>
          <w:color w:val="000000" w:themeColor="text1"/>
          <w:sz w:val="24"/>
          <w:szCs w:val="24"/>
          <w:rtl/>
        </w:rPr>
        <w:t>بیروت،</w:t>
      </w:r>
      <w:r w:rsidRPr="007F5CB8">
        <w:rPr>
          <w:rFonts w:ascii="Sakkal Majalla" w:hAnsi="Sakkal Majalla" w:cs="Sakkal Majalla" w:hint="cs"/>
          <w:color w:val="000000" w:themeColor="text1"/>
          <w:sz w:val="24"/>
          <w:szCs w:val="24"/>
          <w:rtl/>
        </w:rPr>
        <w:t>1999ء،</w:t>
      </w:r>
      <w:r w:rsidRPr="007F5CB8">
        <w:rPr>
          <w:rFonts w:ascii="Sakkal Majalla" w:hAnsi="Sakkal Majalla" w:cs="Sakkal Majalla"/>
          <w:color w:val="000000" w:themeColor="text1"/>
          <w:sz w:val="24"/>
          <w:szCs w:val="24"/>
          <w:rtl/>
        </w:rPr>
        <w:t>الفرد 193</w:t>
      </w:r>
      <w:r w:rsidRPr="007F5CB8">
        <w:rPr>
          <w:rFonts w:ascii="Sakkal Majalla" w:hAnsi="Sakkal Majalla" w:cs="Sakkal Majalla" w:hint="cs"/>
          <w:color w:val="000000" w:themeColor="text1"/>
          <w:sz w:val="24"/>
          <w:szCs w:val="24"/>
          <w:rtl/>
        </w:rPr>
        <w:t>،</w:t>
      </w:r>
      <w:r w:rsidRPr="007F5CB8">
        <w:rPr>
          <w:rFonts w:ascii="Sakkal Majalla" w:hAnsi="Sakkal Majalla" w:cs="Sakkal Majalla"/>
          <w:color w:val="000000" w:themeColor="text1"/>
          <w:sz w:val="24"/>
          <w:szCs w:val="24"/>
          <w:rtl/>
        </w:rPr>
        <w:t xml:space="preserve"> 3/ 665</w:t>
      </w:r>
      <w:r w:rsidRPr="007F5CB8">
        <w:rPr>
          <w:rFonts w:ascii="Sakkal Majalla" w:hAnsi="Sakkal Majalla" w:cs="Sakkal Majalla" w:hint="cs"/>
          <w:color w:val="000000" w:themeColor="text1"/>
          <w:sz w:val="24"/>
          <w:szCs w:val="24"/>
          <w:rtl/>
        </w:rPr>
        <w:t>،</w:t>
      </w:r>
      <w:r w:rsidRPr="007F5CB8">
        <w:rPr>
          <w:rFonts w:ascii="Sakkal Majalla" w:hAnsi="Sakkal Majalla" w:cs="Sakkal Majalla"/>
          <w:color w:val="000000" w:themeColor="text1"/>
          <w:sz w:val="24"/>
          <w:szCs w:val="24"/>
          <w:rtl/>
        </w:rPr>
        <w:t>666</w:t>
      </w:r>
      <w:r w:rsidRPr="007F5CB8">
        <w:rPr>
          <w:rFonts w:ascii="Sakkal Majalla" w:hAnsi="Sakkal Majalla" w:cs="Sakkal Majalla" w:hint="cs"/>
          <w:color w:val="000000" w:themeColor="text1"/>
          <w:sz w:val="24"/>
          <w:szCs w:val="24"/>
          <w:rtl/>
          <w:lang w:bidi="fa-IR"/>
        </w:rPr>
        <w:t>۔</w:t>
      </w:r>
    </w:p>
    <w:p w14:paraId="48C036ED" w14:textId="205F09F2" w:rsidR="00691FB1" w:rsidRPr="009B414C" w:rsidRDefault="00691FB1" w:rsidP="009B414C">
      <w:pPr>
        <w:spacing w:after="0"/>
        <w:rPr>
          <w:b/>
          <w:bCs/>
          <w:i/>
          <w:iCs/>
          <w:color w:val="000000" w:themeColor="text1"/>
          <w:spacing w:val="-4"/>
          <w:sz w:val="20"/>
          <w:szCs w:val="20"/>
          <w:rtl/>
          <w:lang w:bidi="ur-PK"/>
        </w:rPr>
      </w:pPr>
      <w:r w:rsidRPr="009B414C">
        <w:rPr>
          <w:rFonts w:asciiTheme="majorBidi" w:hAnsiTheme="majorBidi" w:cstheme="majorBidi"/>
          <w:color w:val="000000" w:themeColor="text1"/>
          <w:spacing w:val="-4"/>
          <w:sz w:val="18"/>
          <w:szCs w:val="18"/>
        </w:rPr>
        <w:t>Al-</w:t>
      </w:r>
      <w:proofErr w:type="spellStart"/>
      <w:r w:rsidRPr="009B414C">
        <w:rPr>
          <w:rFonts w:asciiTheme="majorBidi" w:hAnsiTheme="majorBidi" w:cstheme="majorBidi"/>
          <w:color w:val="000000" w:themeColor="text1"/>
          <w:spacing w:val="-4"/>
          <w:sz w:val="18"/>
          <w:szCs w:val="18"/>
        </w:rPr>
        <w:t>Qarāfī</w:t>
      </w:r>
      <w:proofErr w:type="spellEnd"/>
      <w:r w:rsidRPr="009B414C">
        <w:rPr>
          <w:rFonts w:asciiTheme="majorBidi" w:hAnsiTheme="majorBidi" w:cstheme="majorBidi"/>
          <w:color w:val="000000" w:themeColor="text1"/>
          <w:spacing w:val="-4"/>
          <w:sz w:val="18"/>
          <w:szCs w:val="18"/>
        </w:rPr>
        <w:t xml:space="preserve">, Ahmad bin </w:t>
      </w:r>
      <w:proofErr w:type="spellStart"/>
      <w:r w:rsidRPr="009B414C">
        <w:rPr>
          <w:rFonts w:asciiTheme="majorBidi" w:hAnsiTheme="majorBidi" w:cstheme="majorBidi"/>
          <w:color w:val="000000" w:themeColor="text1"/>
          <w:spacing w:val="-4"/>
          <w:sz w:val="18"/>
          <w:szCs w:val="18"/>
        </w:rPr>
        <w:t>Idrīs</w:t>
      </w:r>
      <w:proofErr w:type="spellEnd"/>
      <w:r w:rsidRPr="009B414C">
        <w:rPr>
          <w:rFonts w:asciiTheme="majorBidi" w:hAnsiTheme="majorBidi" w:cstheme="majorBidi"/>
          <w:color w:val="000000" w:themeColor="text1"/>
          <w:spacing w:val="-4"/>
          <w:sz w:val="18"/>
          <w:szCs w:val="18"/>
        </w:rPr>
        <w:t xml:space="preserve">, </w:t>
      </w:r>
      <w:proofErr w:type="spellStart"/>
      <w:r w:rsidRPr="009B414C">
        <w:rPr>
          <w:rFonts w:asciiTheme="majorBidi" w:hAnsiTheme="majorBidi" w:cstheme="majorBidi"/>
          <w:color w:val="000000" w:themeColor="text1"/>
          <w:spacing w:val="-4"/>
          <w:sz w:val="18"/>
          <w:szCs w:val="18"/>
        </w:rPr>
        <w:t>anwār</w:t>
      </w:r>
      <w:proofErr w:type="spellEnd"/>
      <w:r w:rsidRPr="009B414C">
        <w:rPr>
          <w:rFonts w:asciiTheme="majorBidi" w:hAnsiTheme="majorBidi" w:cstheme="majorBidi"/>
          <w:color w:val="000000" w:themeColor="text1"/>
          <w:spacing w:val="-4"/>
          <w:sz w:val="18"/>
          <w:szCs w:val="18"/>
        </w:rPr>
        <w:t xml:space="preserve"> al-</w:t>
      </w:r>
      <w:proofErr w:type="spellStart"/>
      <w:r w:rsidRPr="009B414C">
        <w:rPr>
          <w:rFonts w:asciiTheme="majorBidi" w:hAnsiTheme="majorBidi" w:cstheme="majorBidi"/>
          <w:color w:val="000000" w:themeColor="text1"/>
          <w:spacing w:val="-4"/>
          <w:sz w:val="18"/>
          <w:szCs w:val="18"/>
        </w:rPr>
        <w:t>Barūq</w:t>
      </w:r>
      <w:proofErr w:type="spellEnd"/>
      <w:r w:rsidRPr="009B414C">
        <w:rPr>
          <w:rFonts w:asciiTheme="majorBidi" w:hAnsiTheme="majorBidi" w:cstheme="majorBidi"/>
          <w:color w:val="000000" w:themeColor="text1"/>
          <w:spacing w:val="-4"/>
          <w:sz w:val="18"/>
          <w:szCs w:val="18"/>
        </w:rPr>
        <w:t xml:space="preserve"> fi </w:t>
      </w:r>
      <w:proofErr w:type="spellStart"/>
      <w:r w:rsidRPr="009B414C">
        <w:rPr>
          <w:rFonts w:asciiTheme="majorBidi" w:hAnsiTheme="majorBidi" w:cstheme="majorBidi"/>
          <w:color w:val="000000" w:themeColor="text1"/>
          <w:spacing w:val="-4"/>
          <w:sz w:val="18"/>
          <w:szCs w:val="18"/>
        </w:rPr>
        <w:t>Anwā</w:t>
      </w:r>
      <w:proofErr w:type="spellEnd"/>
      <w:r w:rsidRPr="009B414C">
        <w:rPr>
          <w:rFonts w:asciiTheme="majorBidi" w:hAnsiTheme="majorBidi" w:cstheme="majorBidi"/>
          <w:color w:val="000000" w:themeColor="text1"/>
          <w:spacing w:val="-4"/>
          <w:sz w:val="18"/>
          <w:szCs w:val="18"/>
        </w:rPr>
        <w:t xml:space="preserve"> al-</w:t>
      </w:r>
      <w:proofErr w:type="spellStart"/>
      <w:r w:rsidRPr="009B414C">
        <w:rPr>
          <w:rFonts w:asciiTheme="majorBidi" w:hAnsiTheme="majorBidi" w:cstheme="majorBidi"/>
          <w:color w:val="000000" w:themeColor="text1"/>
          <w:spacing w:val="-4"/>
          <w:sz w:val="18"/>
          <w:szCs w:val="18"/>
        </w:rPr>
        <w:t>Farūq</w:t>
      </w:r>
      <w:proofErr w:type="spellEnd"/>
      <w:r w:rsidRPr="009B414C">
        <w:rPr>
          <w:rFonts w:asciiTheme="majorBidi" w:hAnsiTheme="majorBidi" w:cstheme="majorBidi"/>
          <w:color w:val="000000" w:themeColor="text1"/>
          <w:spacing w:val="-4"/>
          <w:sz w:val="18"/>
          <w:szCs w:val="18"/>
        </w:rPr>
        <w:t xml:space="preserve">, </w:t>
      </w:r>
      <w:proofErr w:type="spellStart"/>
      <w:r w:rsidRPr="009B414C">
        <w:rPr>
          <w:rFonts w:asciiTheme="majorBidi" w:hAnsiTheme="majorBidi" w:cstheme="majorBidi"/>
          <w:color w:val="000000" w:themeColor="text1"/>
          <w:spacing w:val="-4"/>
          <w:sz w:val="18"/>
          <w:szCs w:val="18"/>
        </w:rPr>
        <w:t>Dār</w:t>
      </w:r>
      <w:proofErr w:type="spellEnd"/>
      <w:r w:rsidRPr="009B414C">
        <w:rPr>
          <w:rFonts w:asciiTheme="majorBidi" w:hAnsiTheme="majorBidi" w:cstheme="majorBidi"/>
          <w:color w:val="000000" w:themeColor="text1"/>
          <w:spacing w:val="-4"/>
          <w:sz w:val="18"/>
          <w:szCs w:val="18"/>
        </w:rPr>
        <w:t xml:space="preserve"> al-</w:t>
      </w:r>
      <w:proofErr w:type="spellStart"/>
      <w:r w:rsidRPr="009B414C">
        <w:rPr>
          <w:rFonts w:asciiTheme="majorBidi" w:hAnsiTheme="majorBidi" w:cstheme="majorBidi"/>
          <w:color w:val="000000" w:themeColor="text1"/>
          <w:spacing w:val="-4"/>
          <w:sz w:val="18"/>
          <w:szCs w:val="18"/>
        </w:rPr>
        <w:t>Kitāb</w:t>
      </w:r>
      <w:proofErr w:type="spellEnd"/>
      <w:r w:rsidRPr="009B414C">
        <w:rPr>
          <w:rFonts w:asciiTheme="majorBidi" w:hAnsiTheme="majorBidi" w:cstheme="majorBidi"/>
          <w:color w:val="000000" w:themeColor="text1"/>
          <w:spacing w:val="-4"/>
          <w:sz w:val="18"/>
          <w:szCs w:val="18"/>
        </w:rPr>
        <w:t xml:space="preserve"> al-</w:t>
      </w:r>
      <w:proofErr w:type="spellStart"/>
      <w:r w:rsidRPr="009B414C">
        <w:rPr>
          <w:rFonts w:asciiTheme="majorBidi" w:hAnsiTheme="majorBidi" w:cstheme="majorBidi"/>
          <w:color w:val="000000" w:themeColor="text1"/>
          <w:spacing w:val="-4"/>
          <w:sz w:val="18"/>
          <w:szCs w:val="18"/>
        </w:rPr>
        <w:t>Ilamiya</w:t>
      </w:r>
      <w:proofErr w:type="spellEnd"/>
      <w:r w:rsidRPr="009B414C">
        <w:rPr>
          <w:rFonts w:asciiTheme="majorBidi" w:hAnsiTheme="majorBidi" w:cstheme="majorBidi"/>
          <w:color w:val="000000" w:themeColor="text1"/>
          <w:spacing w:val="-4"/>
          <w:sz w:val="18"/>
          <w:szCs w:val="18"/>
        </w:rPr>
        <w:t>, Beirut, 1999, al-</w:t>
      </w:r>
      <w:proofErr w:type="spellStart"/>
      <w:r w:rsidRPr="009B414C">
        <w:rPr>
          <w:rFonts w:asciiTheme="majorBidi" w:hAnsiTheme="majorBidi" w:cstheme="majorBidi"/>
          <w:color w:val="000000" w:themeColor="text1"/>
          <w:spacing w:val="-4"/>
          <w:sz w:val="18"/>
          <w:szCs w:val="18"/>
        </w:rPr>
        <w:t>fard</w:t>
      </w:r>
      <w:proofErr w:type="spellEnd"/>
      <w:r w:rsidRPr="009B414C">
        <w:rPr>
          <w:rFonts w:asciiTheme="majorBidi" w:hAnsiTheme="majorBidi" w:cstheme="majorBidi"/>
          <w:color w:val="000000" w:themeColor="text1"/>
          <w:spacing w:val="-4"/>
          <w:sz w:val="18"/>
          <w:szCs w:val="18"/>
        </w:rPr>
        <w:t xml:space="preserve"> 193, 3/665, 666.</w:t>
      </w:r>
    </w:p>
  </w:endnote>
  <w:endnote w:id="27">
    <w:p w14:paraId="0E8F9411" w14:textId="2B255741" w:rsidR="001A4EDF" w:rsidRPr="007F5CB8" w:rsidRDefault="001A4EDF" w:rsidP="001A4EDF">
      <w:pPr>
        <w:bidi/>
        <w:spacing w:after="0" w:line="240" w:lineRule="auto"/>
        <w:jc w:val="both"/>
        <w:rPr>
          <w:rFonts w:ascii="Sakkal Majalla" w:hAnsi="Sakkal Majalla" w:cs="Sakkal Majalla"/>
          <w:color w:val="000000" w:themeColor="text1"/>
          <w:sz w:val="24"/>
          <w:szCs w:val="24"/>
        </w:rPr>
      </w:pPr>
      <w:r w:rsidRPr="007F5CB8">
        <w:rPr>
          <w:rStyle w:val="EndnoteReference"/>
          <w:rFonts w:ascii="Sakkal Majalla" w:hAnsi="Sakkal Majalla" w:cs="Sakkal Majalla"/>
          <w:color w:val="000000" w:themeColor="text1"/>
          <w:sz w:val="24"/>
          <w:szCs w:val="24"/>
        </w:rPr>
        <w:endnoteRef/>
      </w:r>
      <w:r w:rsidRPr="007F5CB8">
        <w:rPr>
          <w:rFonts w:ascii="Sakkal Majalla" w:hAnsi="Sakkal Majalla" w:cs="Sakkal Majalla"/>
          <w:color w:val="000000" w:themeColor="text1"/>
          <w:sz w:val="24"/>
          <w:szCs w:val="24"/>
        </w:rPr>
        <w:t xml:space="preserve"> </w:t>
      </w:r>
      <w:r w:rsidRPr="007F5CB8">
        <w:rPr>
          <w:rFonts w:ascii="Sakkal Majalla" w:hAnsi="Sakkal Majalla" w:cs="Sakkal Majalla" w:hint="cs"/>
          <w:color w:val="000000" w:themeColor="text1"/>
          <w:sz w:val="24"/>
          <w:szCs w:val="24"/>
          <w:rtl/>
        </w:rPr>
        <w:t>الزرقاء،</w:t>
      </w:r>
      <w:r w:rsidRPr="007F5CB8">
        <w:rPr>
          <w:rFonts w:ascii="Sakkal Majalla" w:hAnsi="Sakkal Majalla" w:cs="Sakkal Majalla"/>
          <w:color w:val="000000" w:themeColor="text1"/>
          <w:sz w:val="24"/>
          <w:szCs w:val="24"/>
          <w:rtl/>
        </w:rPr>
        <w:t>الفقہ الاسلامی فی ثوبہ الجدید،ص</w:t>
      </w:r>
      <w:r w:rsidRPr="007F5CB8">
        <w:rPr>
          <w:rFonts w:ascii="Sakkal Majalla" w:hAnsi="Sakkal Majalla" w:cs="Sakkal Majalla"/>
          <w:color w:val="000000" w:themeColor="text1"/>
          <w:sz w:val="24"/>
          <w:szCs w:val="24"/>
          <w:rtl/>
          <w:lang w:bidi="fa-IR"/>
        </w:rPr>
        <w:t>414</w:t>
      </w:r>
      <w:r w:rsidRPr="007F5CB8">
        <w:rPr>
          <w:rFonts w:ascii="Sakkal Majalla" w:hAnsi="Sakkal Majalla" w:cs="Sakkal Majalla"/>
          <w:color w:val="000000" w:themeColor="text1"/>
          <w:sz w:val="24"/>
          <w:szCs w:val="24"/>
          <w:rtl/>
        </w:rPr>
        <w:t xml:space="preserve"> </w:t>
      </w:r>
      <w:r w:rsidRPr="007F5CB8">
        <w:rPr>
          <w:rFonts w:ascii="Sakkal Majalla" w:hAnsi="Sakkal Majalla" w:cs="Sakkal Majalla" w:hint="cs"/>
          <w:color w:val="000000" w:themeColor="text1"/>
          <w:sz w:val="24"/>
          <w:szCs w:val="24"/>
          <w:rtl/>
        </w:rPr>
        <w:t>۔</w:t>
      </w:r>
    </w:p>
    <w:p w14:paraId="790D496D" w14:textId="71B67EEE" w:rsidR="00691FB1" w:rsidRPr="007F5CB8" w:rsidRDefault="00691FB1" w:rsidP="009B414C">
      <w:pPr>
        <w:spacing w:after="0"/>
        <w:rPr>
          <w:b/>
          <w:bCs/>
          <w:i/>
          <w:iCs/>
          <w:color w:val="000000" w:themeColor="text1"/>
          <w:sz w:val="20"/>
          <w:szCs w:val="20"/>
          <w:lang w:bidi="ur-PK"/>
        </w:rPr>
      </w:pPr>
      <w:r w:rsidRPr="009B414C">
        <w:rPr>
          <w:rFonts w:asciiTheme="majorBidi" w:hAnsiTheme="majorBidi" w:cstheme="majorBidi"/>
          <w:color w:val="000000" w:themeColor="text1"/>
          <w:sz w:val="18"/>
          <w:szCs w:val="18"/>
        </w:rPr>
        <w:t>Al-</w:t>
      </w:r>
      <w:proofErr w:type="spellStart"/>
      <w:r w:rsidRPr="009B414C">
        <w:rPr>
          <w:rFonts w:asciiTheme="majorBidi" w:hAnsiTheme="majorBidi" w:cstheme="majorBidi"/>
          <w:color w:val="000000" w:themeColor="text1"/>
          <w:sz w:val="18"/>
          <w:szCs w:val="18"/>
        </w:rPr>
        <w:t>Zarq</w:t>
      </w:r>
      <w:r w:rsidR="00857ABE" w:rsidRPr="009B414C">
        <w:rPr>
          <w:rFonts w:asciiTheme="majorBidi" w:hAnsiTheme="majorBidi" w:cstheme="majorBidi"/>
          <w:color w:val="000000" w:themeColor="text1"/>
          <w:sz w:val="18"/>
          <w:szCs w:val="18"/>
        </w:rPr>
        <w:t>ā</w:t>
      </w:r>
      <w:proofErr w:type="spellEnd"/>
      <w:r w:rsidRPr="009B414C">
        <w:rPr>
          <w:rFonts w:asciiTheme="majorBidi" w:hAnsiTheme="majorBidi" w:cstheme="majorBidi"/>
          <w:color w:val="000000" w:themeColor="text1"/>
          <w:sz w:val="18"/>
          <w:szCs w:val="18"/>
        </w:rPr>
        <w:t>, Fiqh al-</w:t>
      </w:r>
      <w:proofErr w:type="spellStart"/>
      <w:r w:rsidRPr="009B414C">
        <w:rPr>
          <w:rFonts w:asciiTheme="majorBidi" w:hAnsiTheme="majorBidi" w:cstheme="majorBidi"/>
          <w:color w:val="000000" w:themeColor="text1"/>
          <w:sz w:val="18"/>
          <w:szCs w:val="18"/>
        </w:rPr>
        <w:t>Islami</w:t>
      </w:r>
      <w:proofErr w:type="spellEnd"/>
      <w:r w:rsidRPr="009B414C">
        <w:rPr>
          <w:rFonts w:asciiTheme="majorBidi" w:hAnsiTheme="majorBidi" w:cstheme="majorBidi"/>
          <w:color w:val="000000" w:themeColor="text1"/>
          <w:sz w:val="18"/>
          <w:szCs w:val="18"/>
        </w:rPr>
        <w:t xml:space="preserve"> fi </w:t>
      </w:r>
      <w:proofErr w:type="spellStart"/>
      <w:r w:rsidRPr="009B414C">
        <w:rPr>
          <w:rFonts w:asciiTheme="majorBidi" w:hAnsiTheme="majorBidi" w:cstheme="majorBidi"/>
          <w:color w:val="000000" w:themeColor="text1"/>
          <w:sz w:val="18"/>
          <w:szCs w:val="18"/>
        </w:rPr>
        <w:t>Thawba</w:t>
      </w:r>
      <w:proofErr w:type="spellEnd"/>
      <w:r w:rsidRPr="009B414C">
        <w:rPr>
          <w:rFonts w:asciiTheme="majorBidi" w:hAnsiTheme="majorBidi" w:cstheme="majorBidi"/>
          <w:color w:val="000000" w:themeColor="text1"/>
          <w:sz w:val="18"/>
          <w:szCs w:val="18"/>
        </w:rPr>
        <w:t xml:space="preserve"> al-</w:t>
      </w:r>
      <w:proofErr w:type="spellStart"/>
      <w:r w:rsidRPr="009B414C">
        <w:rPr>
          <w:rFonts w:asciiTheme="majorBidi" w:hAnsiTheme="majorBidi" w:cstheme="majorBidi"/>
          <w:color w:val="000000" w:themeColor="text1"/>
          <w:sz w:val="18"/>
          <w:szCs w:val="18"/>
        </w:rPr>
        <w:t>jadīd</w:t>
      </w:r>
      <w:proofErr w:type="spellEnd"/>
      <w:r w:rsidRPr="009B414C">
        <w:rPr>
          <w:rFonts w:asciiTheme="majorBidi" w:hAnsiTheme="majorBidi" w:cstheme="majorBidi"/>
          <w:color w:val="000000" w:themeColor="text1"/>
          <w:sz w:val="18"/>
          <w:szCs w:val="18"/>
        </w:rPr>
        <w:t>, p. 414.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Antiqua">
    <w:altName w:val="Cambri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Impact">
    <w:panose1 w:val="020B0806030902050204"/>
    <w:charset w:val="00"/>
    <w:family w:val="swiss"/>
    <w:pitch w:val="variable"/>
    <w:sig w:usb0="00000287" w:usb1="00000000" w:usb2="00000000" w:usb3="00000000" w:csb0="0000009F"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KFGQPCUthmanTahaNaskh-Bol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9896955"/>
      <w:docPartObj>
        <w:docPartGallery w:val="Page Numbers (Bottom of Page)"/>
        <w:docPartUnique/>
      </w:docPartObj>
    </w:sdtPr>
    <w:sdtEndPr>
      <w:rPr>
        <w:noProof/>
        <w:sz w:val="24"/>
        <w:szCs w:val="24"/>
      </w:rPr>
    </w:sdtEndPr>
    <w:sdtContent>
      <w:p w14:paraId="1FCDA01C" w14:textId="1BC7ECBC" w:rsidR="001A4EDF" w:rsidRPr="00B43295" w:rsidRDefault="001A4EDF">
        <w:pPr>
          <w:pStyle w:val="Footer"/>
          <w:jc w:val="center"/>
          <w:rPr>
            <w:sz w:val="24"/>
            <w:szCs w:val="24"/>
          </w:rPr>
        </w:pPr>
        <w:r w:rsidRPr="00B43295">
          <w:rPr>
            <w:sz w:val="24"/>
            <w:szCs w:val="24"/>
          </w:rPr>
          <w:fldChar w:fldCharType="begin"/>
        </w:r>
        <w:r w:rsidRPr="00B43295">
          <w:rPr>
            <w:sz w:val="24"/>
            <w:szCs w:val="24"/>
          </w:rPr>
          <w:instrText xml:space="preserve"> PAGE   \* MERGEFORMAT </w:instrText>
        </w:r>
        <w:r w:rsidRPr="00B43295">
          <w:rPr>
            <w:sz w:val="24"/>
            <w:szCs w:val="24"/>
          </w:rPr>
          <w:fldChar w:fldCharType="separate"/>
        </w:r>
        <w:r w:rsidR="00857ABE">
          <w:rPr>
            <w:noProof/>
            <w:sz w:val="24"/>
            <w:szCs w:val="24"/>
          </w:rPr>
          <w:t>16</w:t>
        </w:r>
        <w:r w:rsidRPr="00B43295">
          <w:rPr>
            <w:noProof/>
            <w:sz w:val="24"/>
            <w:szCs w:val="24"/>
          </w:rPr>
          <w:fldChar w:fldCharType="end"/>
        </w:r>
      </w:p>
    </w:sdtContent>
  </w:sdt>
  <w:p w14:paraId="12B966E5" w14:textId="01243A94" w:rsidR="001A4EDF" w:rsidRDefault="001A4EDF" w:rsidP="00B202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B0DC0" w14:textId="2D68B3AD" w:rsidR="001A4EDF" w:rsidRPr="0094434C" w:rsidRDefault="001A4EDF" w:rsidP="0094434C">
    <w:pPr>
      <w:pStyle w:val="Footer"/>
      <w:tabs>
        <w:tab w:val="center" w:pos="4081"/>
        <w:tab w:val="left" w:pos="5550"/>
      </w:tabs>
      <w:rPr>
        <w:sz w:val="28"/>
        <w:szCs w:val="28"/>
      </w:rPr>
    </w:pPr>
    <w:r>
      <w:rPr>
        <w:sz w:val="28"/>
        <w:szCs w:val="28"/>
      </w:rPr>
      <w:tab/>
    </w:r>
    <w:sdt>
      <w:sdtPr>
        <w:rPr>
          <w:sz w:val="28"/>
          <w:szCs w:val="28"/>
        </w:rPr>
        <w:id w:val="-1444598998"/>
        <w:docPartObj>
          <w:docPartGallery w:val="Page Numbers (Bottom of Page)"/>
          <w:docPartUnique/>
        </w:docPartObj>
      </w:sdtPr>
      <w:sdtEndPr>
        <w:rPr>
          <w:noProof/>
        </w:rPr>
      </w:sdtEndPr>
      <w:sdtContent>
        <w:r w:rsidRPr="00B43295">
          <w:rPr>
            <w:sz w:val="24"/>
            <w:szCs w:val="24"/>
          </w:rPr>
          <w:fldChar w:fldCharType="begin"/>
        </w:r>
        <w:r w:rsidRPr="00B43295">
          <w:rPr>
            <w:sz w:val="24"/>
            <w:szCs w:val="24"/>
          </w:rPr>
          <w:instrText xml:space="preserve"> PAGE   \* MERGEFORMAT </w:instrText>
        </w:r>
        <w:r w:rsidRPr="00B43295">
          <w:rPr>
            <w:sz w:val="24"/>
            <w:szCs w:val="24"/>
          </w:rPr>
          <w:fldChar w:fldCharType="separate"/>
        </w:r>
        <w:r w:rsidR="00857ABE">
          <w:rPr>
            <w:noProof/>
            <w:sz w:val="24"/>
            <w:szCs w:val="24"/>
          </w:rPr>
          <w:t>17</w:t>
        </w:r>
        <w:r w:rsidRPr="00B43295">
          <w:rPr>
            <w:noProof/>
            <w:sz w:val="24"/>
            <w:szCs w:val="24"/>
          </w:rPr>
          <w:fldChar w:fldCharType="end"/>
        </w:r>
      </w:sdtContent>
    </w:sdt>
    <w:r>
      <w:rPr>
        <w:noProof/>
        <w:sz w:val="28"/>
        <w:szCs w:val="28"/>
      </w:rPr>
      <w:tab/>
    </w:r>
    <w:r>
      <w:rPr>
        <w:noProof/>
        <w:sz w:val="28"/>
        <w:szCs w:val="28"/>
      </w:rPr>
      <w:tab/>
    </w:r>
  </w:p>
  <w:p w14:paraId="5954EA0E" w14:textId="77777777" w:rsidR="001A4EDF" w:rsidRDefault="001A4E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91D03" w14:textId="7D556361" w:rsidR="001A4EDF" w:rsidRDefault="00F05B60" w:rsidP="00103A59">
    <w:pPr>
      <w:pStyle w:val="Footer"/>
      <w:rPr>
        <w:rFonts w:asciiTheme="majorBidi" w:hAnsiTheme="majorBidi" w:cstheme="majorBidi"/>
        <w:sz w:val="20"/>
        <w:szCs w:val="20"/>
      </w:rPr>
    </w:pPr>
    <w:r>
      <w:rPr>
        <w:noProof/>
      </w:rPr>
      <w:drawing>
        <wp:anchor distT="0" distB="0" distL="114300" distR="114300" simplePos="0" relativeHeight="251659264" behindDoc="1" locked="0" layoutInCell="1" allowOverlap="1" wp14:anchorId="455C6500" wp14:editId="0CD5704D">
          <wp:simplePos x="0" y="0"/>
          <wp:positionH relativeFrom="column">
            <wp:posOffset>57150</wp:posOffset>
          </wp:positionH>
          <wp:positionV relativeFrom="paragraph">
            <wp:posOffset>145415</wp:posOffset>
          </wp:positionV>
          <wp:extent cx="798830" cy="219075"/>
          <wp:effectExtent l="0" t="0" r="127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830" cy="219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4EDF">
      <w:rPr>
        <w:rFonts w:ascii="Palatino Linotype" w:hAnsi="Palatino Linotype"/>
        <w:b/>
        <w:bCs/>
        <w:noProof/>
        <w:sz w:val="20"/>
        <w:szCs w:val="20"/>
        <w:lang w:val="en-US"/>
      </w:rPr>
      <mc:AlternateContent>
        <mc:Choice Requires="wps">
          <w:drawing>
            <wp:anchor distT="0" distB="0" distL="114300" distR="114300" simplePos="0" relativeHeight="251657216" behindDoc="0" locked="0" layoutInCell="1" allowOverlap="1" wp14:anchorId="102ED5E5" wp14:editId="6FD0649E">
              <wp:simplePos x="0" y="0"/>
              <wp:positionH relativeFrom="margin">
                <wp:posOffset>0</wp:posOffset>
              </wp:positionH>
              <wp:positionV relativeFrom="paragraph">
                <wp:posOffset>85725</wp:posOffset>
              </wp:positionV>
              <wp:extent cx="5349922"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5349922" cy="0"/>
                      </a:xfrm>
                      <a:prstGeom prst="line">
                        <a:avLst/>
                      </a:prstGeom>
                      <a:ln>
                        <a:solidFill>
                          <a:schemeClr val="accent2">
                            <a:lumMod val="50000"/>
                          </a:schemeClr>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53370A07" id="Straight Connector 15" o:spid="_x0000_s1026" style="position:absolute;z-index:251657216;visibility:visible;mso-wrap-style:square;mso-wrap-distance-left:9pt;mso-wrap-distance-top:0;mso-wrap-distance-right:9pt;mso-wrap-distance-bottom:0;mso-position-horizontal:absolute;mso-position-horizontal-relative:margin;mso-position-vertical:absolute;mso-position-vertical-relative:text" from="0,6.75pt" to="421.2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" strokecolor="#823b0b [1605]" strokeweight=".5pt">
              <v:stroke joinstyle="miter"/>
              <w10:wrap anchorx="margin"/>
            </v:line>
          </w:pict>
        </mc:Fallback>
      </mc:AlternateContent>
    </w:r>
  </w:p>
  <w:p w14:paraId="3B1ADA20" w14:textId="41C9FF56" w:rsidR="001A4EDF" w:rsidRDefault="001A4EDF" w:rsidP="00103A59">
    <w:pPr>
      <w:pStyle w:val="Footer"/>
      <w:ind w:firstLine="1440"/>
    </w:pPr>
    <w:r w:rsidRPr="00316CD1">
      <w:rPr>
        <w:rFonts w:asciiTheme="majorBidi" w:hAnsiTheme="majorBidi" w:cstheme="majorBidi"/>
        <w:sz w:val="20"/>
        <w:szCs w:val="20"/>
      </w:rPr>
      <w:t>All Rights Reserved © 202</w:t>
    </w:r>
    <w:r>
      <w:rPr>
        <w:rFonts w:asciiTheme="majorBidi" w:hAnsiTheme="majorBidi" w:cstheme="majorBidi"/>
        <w:sz w:val="20"/>
        <w:szCs w:val="20"/>
      </w:rPr>
      <w:t>2</w:t>
    </w:r>
    <w:r w:rsidRPr="00316CD1">
      <w:rPr>
        <w:rFonts w:asciiTheme="majorBidi" w:hAnsiTheme="majorBidi" w:cstheme="majorBidi"/>
        <w:sz w:val="20"/>
        <w:szCs w:val="20"/>
      </w:rPr>
      <w:t xml:space="preserve"> This work is licensed under </w:t>
    </w:r>
    <w:r>
      <w:rPr>
        <w:rFonts w:ascii="Jameel Noori Nastaleeq" w:hAnsi="Jameel Noori Nastaleeq" w:cs="Jameel Noori Nastaleeq"/>
        <w:sz w:val="20"/>
        <w:szCs w:val="20"/>
      </w:rPr>
      <w:t>a</w:t>
    </w:r>
    <w:r>
      <w:rPr>
        <w:rFonts w:asciiTheme="majorBidi" w:hAnsiTheme="majorBidi" w:cstheme="majorBidi"/>
        <w:sz w:val="20"/>
        <w:szCs w:val="20"/>
      </w:rPr>
      <w:t xml:space="preserve"> </w:t>
    </w:r>
    <w:hyperlink r:id="rId2" w:history="1">
      <w:r w:rsidRPr="003E5A76">
        <w:rPr>
          <w:rStyle w:val="Hyperlink"/>
          <w:rFonts w:asciiTheme="majorBidi" w:hAnsiTheme="majorBidi" w:cstheme="majorBidi"/>
          <w:sz w:val="20"/>
          <w:szCs w:val="20"/>
        </w:rPr>
        <w:t>Creative Commons Attribution 4.0 International License</w:t>
      </w:r>
    </w:hyperlink>
  </w:p>
  <w:p w14:paraId="0699EF75" w14:textId="144E337C" w:rsidR="001A4EDF" w:rsidRPr="00103A59" w:rsidRDefault="001A4EDF" w:rsidP="00103A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41364" w14:textId="77777777" w:rsidR="003D1F67" w:rsidRDefault="003D1F67" w:rsidP="00D4710F">
      <w:pPr>
        <w:spacing w:after="0" w:line="240" w:lineRule="auto"/>
      </w:pPr>
      <w:r>
        <w:separator/>
      </w:r>
    </w:p>
  </w:footnote>
  <w:footnote w:type="continuationSeparator" w:id="0">
    <w:p w14:paraId="0E4D7E92" w14:textId="77777777" w:rsidR="003D1F67" w:rsidRDefault="003D1F67" w:rsidP="00D471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8964F" w14:textId="5861A902" w:rsidR="001A4EDF" w:rsidRDefault="001A4EDF" w:rsidP="000339CE">
    <w:pPr>
      <w:pStyle w:val="Header"/>
      <w:bidi/>
      <w:rPr>
        <w:rFonts w:ascii="Jameel Noori Nastaleeq" w:hAnsi="Jameel Noori Nastaleeq" w:cs="Jameel Noori Nastaleeq"/>
        <w:b/>
        <w:bCs/>
        <w:lang w:val="en-US" w:bidi="ur-PK"/>
      </w:rPr>
    </w:pPr>
    <w:r>
      <w:rPr>
        <w:rFonts w:ascii="Jameel Noori Nastaleeq" w:hAnsi="Jameel Noori Nastaleeq" w:cs="Jameel Noori Nastaleeq" w:hint="cs"/>
        <w:b/>
        <w:bCs/>
        <w:rtl/>
        <w:lang w:val="en-US" w:bidi="ur-PK"/>
      </w:rPr>
      <w:t xml:space="preserve">الابصار </w:t>
    </w:r>
    <w:r>
      <w:rPr>
        <w:rFonts w:ascii="Jameel Noori Nastaleeq" w:hAnsi="Jameel Noori Nastaleeq" w:cs="Jameel Noori Nastaleeq"/>
        <w:b/>
        <w:bCs/>
        <w:lang w:val="en-US" w:bidi="ur-PK"/>
      </w:rPr>
      <w:t xml:space="preserve">  </w:t>
    </w:r>
    <w:r w:rsidRPr="009343F2">
      <w:rPr>
        <w:rFonts w:ascii="Jameel Noori Nastaleeq" w:hAnsi="Jameel Noori Nastaleeq" w:cs="Jameel Noori Nastaleeq"/>
        <w:b/>
        <w:bCs/>
        <w:rtl/>
        <w:lang w:val="en-US" w:bidi="ur-PK"/>
      </w:rPr>
      <w:t xml:space="preserve">جلد 1 شمارہ </w:t>
    </w:r>
    <w:r>
      <w:rPr>
        <w:rFonts w:ascii="Jameel Noori Nastaleeq" w:hAnsi="Jameel Noori Nastaleeq" w:cs="Jameel Noori Nastaleeq"/>
        <w:b/>
        <w:bCs/>
        <w:lang w:val="en-US" w:bidi="ur-PK"/>
      </w:rPr>
      <w:t>2</w:t>
    </w:r>
    <w:r w:rsidRPr="009343F2">
      <w:rPr>
        <w:rFonts w:ascii="Jameel Noori Nastaleeq" w:hAnsi="Jameel Noori Nastaleeq" w:cs="Jameel Noori Nastaleeq"/>
        <w:b/>
        <w:bCs/>
        <w:rtl/>
        <w:lang w:val="en-US" w:bidi="ur-PK"/>
      </w:rPr>
      <w:tab/>
    </w:r>
    <w:r>
      <w:rPr>
        <w:rFonts w:ascii="Jameel Noori Nastaleeq" w:hAnsi="Jameel Noori Nastaleeq" w:cs="Jameel Noori Nastaleeq" w:hint="cs"/>
        <w:b/>
        <w:bCs/>
        <w:rtl/>
        <w:lang w:val="en-US" w:bidi="ur-PK"/>
      </w:rPr>
      <w:t xml:space="preserve"> </w:t>
    </w:r>
    <w:r>
      <w:rPr>
        <w:rFonts w:ascii="Jameel Noori Nastaleeq" w:hAnsi="Jameel Noori Nastaleeq" w:cs="Jameel Noori Nastaleeq"/>
        <w:b/>
        <w:bCs/>
        <w:lang w:val="en-US" w:bidi="ur-PK"/>
      </w:rPr>
      <w:t xml:space="preserve">                                                                                                                                                             </w:t>
    </w:r>
    <w:r>
      <w:rPr>
        <w:rFonts w:ascii="Jameel Noori Nastaleeq" w:hAnsi="Jameel Noori Nastaleeq" w:cs="Jameel Noori Nastaleeq" w:hint="cs"/>
        <w:b/>
        <w:bCs/>
        <w:rtl/>
        <w:lang w:val="en-US" w:bidi="ur-PK"/>
      </w:rPr>
      <w:t xml:space="preserve">جولائی </w:t>
    </w:r>
    <w:r w:rsidRPr="009343F2">
      <w:rPr>
        <w:rFonts w:ascii="Jameel Noori Nastaleeq" w:hAnsi="Jameel Noori Nastaleeq" w:cs="Jameel Noori Nastaleeq"/>
        <w:b/>
        <w:bCs/>
        <w:rtl/>
        <w:lang w:val="en-US" w:bidi="ur-PK"/>
      </w:rPr>
      <w:t xml:space="preserve"> –</w:t>
    </w:r>
    <w:r>
      <w:rPr>
        <w:rFonts w:ascii="Jameel Noori Nastaleeq" w:hAnsi="Jameel Noori Nastaleeq" w:cs="Jameel Noori Nastaleeq" w:hint="cs"/>
        <w:b/>
        <w:bCs/>
        <w:rtl/>
        <w:lang w:val="en-US" w:bidi="ur-PK"/>
      </w:rPr>
      <w:t>دسمبر</w:t>
    </w:r>
    <w:r w:rsidRPr="009343F2">
      <w:rPr>
        <w:rFonts w:ascii="Jameel Noori Nastaleeq" w:hAnsi="Jameel Noori Nastaleeq" w:cs="Jameel Noori Nastaleeq"/>
        <w:b/>
        <w:bCs/>
        <w:rtl/>
        <w:lang w:val="en-US" w:bidi="ur-PK"/>
      </w:rPr>
      <w:t>2022</w:t>
    </w:r>
  </w:p>
  <w:p w14:paraId="3B7E4913" w14:textId="5F88EEFB" w:rsidR="001A4EDF" w:rsidRPr="00CB4278" w:rsidRDefault="001A4EDF" w:rsidP="00CB4278">
    <w:pPr>
      <w:pBdr>
        <w:top w:val="nil"/>
        <w:left w:val="nil"/>
        <w:bottom w:val="single" w:sz="24" w:space="5" w:color="622423"/>
        <w:right w:val="nil"/>
        <w:between w:val="nil"/>
      </w:pBdr>
      <w:tabs>
        <w:tab w:val="center" w:pos="4153"/>
        <w:tab w:val="right" w:pos="8306"/>
      </w:tabs>
      <w:bidi/>
      <w:spacing w:after="0" w:line="240" w:lineRule="auto"/>
      <w:ind w:firstLine="29"/>
      <w:jc w:val="center"/>
      <w:rPr>
        <w:rFonts w:ascii="Jameel Noori Nastaleeq" w:eastAsia="Jameel Noori Nastaleeq" w:hAnsi="Jameel Noori Nastaleeq" w:cs="Jameel Noori Nastaleeq"/>
        <w:b/>
        <w:bCs/>
        <w:color w:val="000000"/>
        <w:sz w:val="2"/>
        <w:szCs w:val="2"/>
        <w:lang w:val="en-US" w:bidi="ur-PK"/>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AEDF2" w14:textId="43C7AFA1" w:rsidR="001A4EDF" w:rsidRPr="00422553" w:rsidRDefault="001A4EDF" w:rsidP="00D62CAC">
    <w:pPr>
      <w:pBdr>
        <w:top w:val="nil"/>
        <w:left w:val="nil"/>
        <w:bottom w:val="single" w:sz="24" w:space="5" w:color="622423"/>
        <w:right w:val="nil"/>
        <w:between w:val="nil"/>
      </w:pBdr>
      <w:tabs>
        <w:tab w:val="center" w:pos="4153"/>
        <w:tab w:val="right" w:pos="8306"/>
      </w:tabs>
      <w:spacing w:after="0" w:line="360" w:lineRule="auto"/>
      <w:ind w:firstLine="29"/>
      <w:jc w:val="center"/>
      <w:rPr>
        <w:rFonts w:ascii="Jameel Noori Nastaleeq" w:eastAsia="Jameel Noori Nastaleeq" w:hAnsi="Jameel Noori Nastaleeq" w:cs="Jameel Noori Nastaleeq"/>
        <w:color w:val="000000"/>
        <w:sz w:val="18"/>
        <w:szCs w:val="18"/>
        <w:lang w:val="en-US" w:bidi="ur-PK"/>
      </w:rPr>
    </w:pPr>
    <w:r w:rsidRPr="00C813CF">
      <w:rPr>
        <w:rFonts w:asciiTheme="majorBidi" w:eastAsiaTheme="minorEastAsia" w:hAnsiTheme="majorBidi" w:cstheme="majorBidi"/>
        <w:i/>
        <w:iCs/>
        <w:lang w:bidi="ur-PK"/>
      </w:rPr>
      <w:t xml:space="preserve">Rulings derived from Hadith </w:t>
    </w:r>
    <w:proofErr w:type="spellStart"/>
    <w:r w:rsidRPr="00C813CF">
      <w:rPr>
        <w:rFonts w:asciiTheme="majorBidi" w:eastAsiaTheme="minorEastAsia" w:hAnsiTheme="majorBidi" w:cstheme="majorBidi"/>
        <w:i/>
        <w:iCs/>
        <w:lang w:bidi="ur-PK"/>
      </w:rPr>
      <w:t>Kh</w:t>
    </w:r>
    <w:r>
      <w:rPr>
        <w:rFonts w:asciiTheme="majorBidi" w:eastAsiaTheme="minorEastAsia" w:hAnsiTheme="majorBidi" w:cstheme="majorBidi"/>
        <w:i/>
        <w:iCs/>
        <w:lang w:bidi="ur-PK"/>
      </w:rPr>
      <w:t>i</w:t>
    </w:r>
    <w:r w:rsidRPr="00C813CF">
      <w:rPr>
        <w:rFonts w:asciiTheme="majorBidi" w:eastAsiaTheme="minorEastAsia" w:hAnsiTheme="majorBidi" w:cstheme="majorBidi"/>
        <w:i/>
        <w:iCs/>
        <w:lang w:bidi="ur-PK"/>
      </w:rPr>
      <w:t>l</w:t>
    </w:r>
    <w:r w:rsidRPr="00F71E9A">
      <w:rPr>
        <w:i/>
        <w:iCs/>
        <w:sz w:val="24"/>
        <w:szCs w:val="24"/>
      </w:rPr>
      <w:t>ā</w:t>
    </w:r>
    <w:r w:rsidRPr="00C813CF">
      <w:rPr>
        <w:rFonts w:asciiTheme="majorBidi" w:eastAsiaTheme="minorEastAsia" w:hAnsiTheme="majorBidi" w:cstheme="majorBidi"/>
        <w:i/>
        <w:iCs/>
        <w:lang w:bidi="ur-PK"/>
      </w:rPr>
      <w:t>ba</w:t>
    </w:r>
    <w:proofErr w:type="spellEnd"/>
    <w:r w:rsidRPr="00C813CF">
      <w:rPr>
        <w:rFonts w:asciiTheme="majorBidi" w:eastAsiaTheme="minorEastAsia" w:hAnsiTheme="majorBidi" w:cstheme="majorBidi"/>
        <w:i/>
        <w:iCs/>
        <w:lang w:bidi="ur-PK"/>
      </w:rPr>
      <w:t xml:space="preserve"> and contemporary applications</w:t>
    </w:r>
    <w:r w:rsidRPr="009255BA">
      <w:rPr>
        <w:rFonts w:asciiTheme="majorBidi" w:eastAsiaTheme="minorEastAsia" w:hAnsiTheme="majorBidi" w:cstheme="majorBidi"/>
        <w:i/>
        <w:iCs/>
        <w:lang w:bidi="ur-PK"/>
      </w:rPr>
      <w:t xml:space="preserve"> </w:t>
    </w:r>
  </w:p>
  <w:p w14:paraId="754B16AB" w14:textId="77777777" w:rsidR="001A4EDF" w:rsidRDefault="001A4E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45671"/>
    <w:multiLevelType w:val="multilevel"/>
    <w:tmpl w:val="4E64A7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asciiTheme="majorBidi" w:hAnsiTheme="majorBidi" w:cstheme="majorBidi" w:hint="default"/>
        <w:b/>
        <w:bCs/>
        <w:sz w:val="24"/>
        <w:szCs w:val="24"/>
      </w:rPr>
    </w:lvl>
    <w:lvl w:ilvl="3">
      <w:start w:val="3"/>
      <w:numFmt w:val="decimal"/>
      <w:lvlText w:val="%1.%2.%3.%4"/>
      <w:lvlJc w:val="left"/>
      <w:pPr>
        <w:ind w:left="1080" w:hanging="1080"/>
      </w:pPr>
      <w:rPr>
        <w:rFonts w:asciiTheme="majorBidi" w:hAnsiTheme="majorBidi" w:cstheme="majorBidi" w:hint="default"/>
        <w:color w:val="000000" w:themeColor="text1"/>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23F24185"/>
    <w:multiLevelType w:val="hybridMultilevel"/>
    <w:tmpl w:val="52EC835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C266BF8"/>
    <w:multiLevelType w:val="multilevel"/>
    <w:tmpl w:val="65A251CA"/>
    <w:lvl w:ilvl="0">
      <w:start w:val="1"/>
      <w:numFmt w:val="decimal"/>
      <w:lvlText w:val="%1"/>
      <w:lvlJc w:val="left"/>
      <w:pPr>
        <w:ind w:left="720" w:hanging="360"/>
      </w:pPr>
      <w:rPr>
        <w:rFonts w:asciiTheme="majorBidi" w:hAnsiTheme="majorBidi" w:cstheme="majorBidi" w:hint="default"/>
        <w:b/>
        <w:bCs/>
        <w:sz w:val="28"/>
        <w:szCs w:val="32"/>
      </w:rPr>
    </w:lvl>
    <w:lvl w:ilvl="1">
      <w:start w:val="1"/>
      <w:numFmt w:val="decimal"/>
      <w:isLgl/>
      <w:lvlText w:val="%1.%2"/>
      <w:lvlJc w:val="left"/>
      <w:pPr>
        <w:ind w:left="720" w:hanging="360"/>
      </w:pPr>
      <w:rPr>
        <w:rFonts w:asciiTheme="majorBidi" w:hAnsiTheme="majorBidi" w:cstheme="majorBidi" w:hint="default"/>
        <w:b/>
        <w:color w:val="000000" w:themeColor="text1"/>
        <w:sz w:val="30"/>
      </w:rPr>
    </w:lvl>
    <w:lvl w:ilvl="2">
      <w:start w:val="1"/>
      <w:numFmt w:val="decimal"/>
      <w:isLgl/>
      <w:lvlText w:val="%1.%2.%3"/>
      <w:lvlJc w:val="left"/>
      <w:pPr>
        <w:ind w:left="1080" w:hanging="720"/>
      </w:pPr>
      <w:rPr>
        <w:rFonts w:ascii="Jameel Noori Nastaleeq" w:hAnsi="Jameel Noori Nastaleeq" w:cs="Jameel Noori Nastaleeq" w:hint="default"/>
        <w:b/>
        <w:color w:val="000000" w:themeColor="text1"/>
        <w:sz w:val="30"/>
      </w:rPr>
    </w:lvl>
    <w:lvl w:ilvl="3">
      <w:start w:val="1"/>
      <w:numFmt w:val="decimal"/>
      <w:isLgl/>
      <w:lvlText w:val="%1.%2.%3.%4"/>
      <w:lvlJc w:val="left"/>
      <w:pPr>
        <w:ind w:left="1080" w:hanging="720"/>
      </w:pPr>
      <w:rPr>
        <w:rFonts w:ascii="Jameel Noori Nastaleeq" w:hAnsi="Jameel Noori Nastaleeq" w:cs="Jameel Noori Nastaleeq" w:hint="default"/>
        <w:b/>
        <w:sz w:val="30"/>
      </w:rPr>
    </w:lvl>
    <w:lvl w:ilvl="4">
      <w:start w:val="1"/>
      <w:numFmt w:val="decimal"/>
      <w:isLgl/>
      <w:lvlText w:val="%1.%2.%3.%4.%5"/>
      <w:lvlJc w:val="left"/>
      <w:pPr>
        <w:ind w:left="1440" w:hanging="1080"/>
      </w:pPr>
      <w:rPr>
        <w:rFonts w:ascii="Jameel Noori Nastaleeq" w:hAnsi="Jameel Noori Nastaleeq" w:cs="Jameel Noori Nastaleeq" w:hint="default"/>
        <w:b/>
        <w:sz w:val="30"/>
      </w:rPr>
    </w:lvl>
    <w:lvl w:ilvl="5">
      <w:start w:val="1"/>
      <w:numFmt w:val="decimal"/>
      <w:isLgl/>
      <w:lvlText w:val="%1.%2.%3.%4.%5.%6"/>
      <w:lvlJc w:val="left"/>
      <w:pPr>
        <w:ind w:left="1440" w:hanging="1080"/>
      </w:pPr>
      <w:rPr>
        <w:rFonts w:ascii="Jameel Noori Nastaleeq" w:hAnsi="Jameel Noori Nastaleeq" w:cs="Jameel Noori Nastaleeq" w:hint="default"/>
        <w:b/>
        <w:sz w:val="30"/>
      </w:rPr>
    </w:lvl>
    <w:lvl w:ilvl="6">
      <w:start w:val="1"/>
      <w:numFmt w:val="decimal"/>
      <w:isLgl/>
      <w:lvlText w:val="%1.%2.%3.%4.%5.%6.%7"/>
      <w:lvlJc w:val="left"/>
      <w:pPr>
        <w:ind w:left="1800" w:hanging="1440"/>
      </w:pPr>
      <w:rPr>
        <w:rFonts w:ascii="Jameel Noori Nastaleeq" w:hAnsi="Jameel Noori Nastaleeq" w:cs="Jameel Noori Nastaleeq" w:hint="default"/>
        <w:b/>
        <w:sz w:val="30"/>
      </w:rPr>
    </w:lvl>
    <w:lvl w:ilvl="7">
      <w:start w:val="1"/>
      <w:numFmt w:val="decimal"/>
      <w:isLgl/>
      <w:lvlText w:val="%1.%2.%3.%4.%5.%6.%7.%8"/>
      <w:lvlJc w:val="left"/>
      <w:pPr>
        <w:ind w:left="1800" w:hanging="1440"/>
      </w:pPr>
      <w:rPr>
        <w:rFonts w:ascii="Jameel Noori Nastaleeq" w:hAnsi="Jameel Noori Nastaleeq" w:cs="Jameel Noori Nastaleeq" w:hint="default"/>
        <w:b/>
        <w:sz w:val="30"/>
      </w:rPr>
    </w:lvl>
    <w:lvl w:ilvl="8">
      <w:start w:val="1"/>
      <w:numFmt w:val="decimal"/>
      <w:isLgl/>
      <w:lvlText w:val="%1.%2.%3.%4.%5.%6.%7.%8.%9"/>
      <w:lvlJc w:val="left"/>
      <w:pPr>
        <w:ind w:left="1800" w:hanging="1440"/>
      </w:pPr>
      <w:rPr>
        <w:rFonts w:ascii="Jameel Noori Nastaleeq" w:hAnsi="Jameel Noori Nastaleeq" w:cs="Jameel Noori Nastaleeq" w:hint="default"/>
        <w:b/>
        <w:sz w:val="30"/>
      </w:rPr>
    </w:lvl>
  </w:abstractNum>
  <w:abstractNum w:abstractNumId="3" w15:restartNumberingAfterBreak="0">
    <w:nsid w:val="33AF7CA2"/>
    <w:multiLevelType w:val="hybridMultilevel"/>
    <w:tmpl w:val="A5228A56"/>
    <w:lvl w:ilvl="0" w:tplc="26A28CE4">
      <w:start w:val="1"/>
      <w:numFmt w:val="bullet"/>
      <w:lvlText w:val=""/>
      <w:lvlJc w:val="left"/>
      <w:pPr>
        <w:ind w:left="1485"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033B8B"/>
    <w:multiLevelType w:val="multilevel"/>
    <w:tmpl w:val="261A16E0"/>
    <w:lvl w:ilvl="0">
      <w:start w:val="1"/>
      <w:numFmt w:val="decimal"/>
      <w:lvlText w:val="%1"/>
      <w:lvlJc w:val="left"/>
      <w:pPr>
        <w:ind w:left="360" w:hanging="360"/>
      </w:pPr>
      <w:rPr>
        <w:rFonts w:ascii="Jameel Noori Nastaleeq" w:eastAsia="SimSun" w:hAnsi="Jameel Noori Nastaleeq" w:cs="Jameel Noori Nastaleeq" w:hint="default"/>
      </w:rPr>
    </w:lvl>
    <w:lvl w:ilvl="1">
      <w:start w:val="2"/>
      <w:numFmt w:val="decimal"/>
      <w:lvlText w:val="%1.%2"/>
      <w:lvlJc w:val="left"/>
      <w:pPr>
        <w:ind w:left="720" w:hanging="720"/>
      </w:pPr>
      <w:rPr>
        <w:rFonts w:ascii="Jameel Noori Nastaleeq" w:eastAsia="SimSun" w:hAnsi="Jameel Noori Nastaleeq" w:cs="Jameel Noori Nastaleeq" w:hint="default"/>
        <w:b/>
        <w:bCs/>
        <w:sz w:val="32"/>
        <w:szCs w:val="32"/>
      </w:rPr>
    </w:lvl>
    <w:lvl w:ilvl="2">
      <w:start w:val="2"/>
      <w:numFmt w:val="decimal"/>
      <w:lvlText w:val="%1.%2.%3"/>
      <w:lvlJc w:val="left"/>
      <w:pPr>
        <w:ind w:left="720" w:hanging="720"/>
      </w:pPr>
      <w:rPr>
        <w:rFonts w:ascii="Jameel Noori Nastaleeq" w:eastAsia="SimSun" w:hAnsi="Jameel Noori Nastaleeq" w:cs="Jameel Noori Nastaleeq" w:hint="default"/>
        <w:b/>
        <w:bCs/>
      </w:rPr>
    </w:lvl>
    <w:lvl w:ilvl="3">
      <w:start w:val="1"/>
      <w:numFmt w:val="decimal"/>
      <w:lvlText w:val="%1.%2.%3.%4"/>
      <w:lvlJc w:val="left"/>
      <w:pPr>
        <w:ind w:left="1080" w:hanging="1080"/>
      </w:pPr>
      <w:rPr>
        <w:rFonts w:ascii="Sakkal Majalla" w:eastAsia="SimSun" w:hAnsi="Sakkal Majalla" w:cs="Sakkal Majalla" w:hint="default"/>
      </w:rPr>
    </w:lvl>
    <w:lvl w:ilvl="4">
      <w:start w:val="1"/>
      <w:numFmt w:val="decimal"/>
      <w:lvlText w:val="%1.%2.%3.%4.%5"/>
      <w:lvlJc w:val="left"/>
      <w:pPr>
        <w:ind w:left="1080" w:hanging="1080"/>
      </w:pPr>
      <w:rPr>
        <w:rFonts w:ascii="Sakkal Majalla" w:eastAsia="SimSun" w:hAnsi="Sakkal Majalla" w:cs="Sakkal Majalla" w:hint="default"/>
      </w:rPr>
    </w:lvl>
    <w:lvl w:ilvl="5">
      <w:start w:val="1"/>
      <w:numFmt w:val="decimal"/>
      <w:lvlText w:val="%1.%2.%3.%4.%5.%6"/>
      <w:lvlJc w:val="left"/>
      <w:pPr>
        <w:ind w:left="1440" w:hanging="1440"/>
      </w:pPr>
      <w:rPr>
        <w:rFonts w:ascii="Sakkal Majalla" w:eastAsia="SimSun" w:hAnsi="Sakkal Majalla" w:cs="Sakkal Majalla" w:hint="default"/>
      </w:rPr>
    </w:lvl>
    <w:lvl w:ilvl="6">
      <w:start w:val="1"/>
      <w:numFmt w:val="decimal"/>
      <w:lvlText w:val="%1.%2.%3.%4.%5.%6.%7"/>
      <w:lvlJc w:val="left"/>
      <w:pPr>
        <w:ind w:left="1800" w:hanging="1800"/>
      </w:pPr>
      <w:rPr>
        <w:rFonts w:ascii="Sakkal Majalla" w:eastAsia="SimSun" w:hAnsi="Sakkal Majalla" w:cs="Sakkal Majalla" w:hint="default"/>
      </w:rPr>
    </w:lvl>
    <w:lvl w:ilvl="7">
      <w:start w:val="1"/>
      <w:numFmt w:val="decimal"/>
      <w:lvlText w:val="%1.%2.%3.%4.%5.%6.%7.%8"/>
      <w:lvlJc w:val="left"/>
      <w:pPr>
        <w:ind w:left="1800" w:hanging="1800"/>
      </w:pPr>
      <w:rPr>
        <w:rFonts w:ascii="Sakkal Majalla" w:eastAsia="SimSun" w:hAnsi="Sakkal Majalla" w:cs="Sakkal Majalla" w:hint="default"/>
      </w:rPr>
    </w:lvl>
    <w:lvl w:ilvl="8">
      <w:start w:val="1"/>
      <w:numFmt w:val="decimal"/>
      <w:lvlText w:val="%1.%2.%3.%4.%5.%6.%7.%8.%9"/>
      <w:lvlJc w:val="left"/>
      <w:pPr>
        <w:ind w:left="2160" w:hanging="2160"/>
      </w:pPr>
      <w:rPr>
        <w:rFonts w:ascii="Sakkal Majalla" w:eastAsia="SimSun" w:hAnsi="Sakkal Majalla" w:cs="Sakkal Majalla" w:hint="default"/>
      </w:rPr>
    </w:lvl>
  </w:abstractNum>
  <w:abstractNum w:abstractNumId="5" w15:restartNumberingAfterBreak="0">
    <w:nsid w:val="72C83895"/>
    <w:multiLevelType w:val="hybridMultilevel"/>
    <w:tmpl w:val="DC2E875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7839356">
    <w:abstractNumId w:val="1"/>
  </w:num>
  <w:num w:numId="2" w16cid:durableId="136802787">
    <w:abstractNumId w:val="5"/>
  </w:num>
  <w:num w:numId="3" w16cid:durableId="896357493">
    <w:abstractNumId w:val="4"/>
  </w:num>
  <w:num w:numId="4" w16cid:durableId="1072629513">
    <w:abstractNumId w:val="2"/>
  </w:num>
  <w:num w:numId="5" w16cid:durableId="1290670666">
    <w:abstractNumId w:val="3"/>
  </w:num>
  <w:num w:numId="6" w16cid:durableId="484470562">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10"/>
  <w:drawingGridVerticalSpacing w:val="204"/>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710F"/>
    <w:rsid w:val="000060AB"/>
    <w:rsid w:val="00012934"/>
    <w:rsid w:val="000328A7"/>
    <w:rsid w:val="000339CE"/>
    <w:rsid w:val="00043626"/>
    <w:rsid w:val="00043F5D"/>
    <w:rsid w:val="00045B43"/>
    <w:rsid w:val="00051B8E"/>
    <w:rsid w:val="000520EA"/>
    <w:rsid w:val="0006285C"/>
    <w:rsid w:val="00071053"/>
    <w:rsid w:val="00073D85"/>
    <w:rsid w:val="00077348"/>
    <w:rsid w:val="00084660"/>
    <w:rsid w:val="0009179B"/>
    <w:rsid w:val="000A514E"/>
    <w:rsid w:val="000A77C2"/>
    <w:rsid w:val="000C33BB"/>
    <w:rsid w:val="000D3E60"/>
    <w:rsid w:val="000D685B"/>
    <w:rsid w:val="000E156F"/>
    <w:rsid w:val="000E2067"/>
    <w:rsid w:val="000E4100"/>
    <w:rsid w:val="000E6F5A"/>
    <w:rsid w:val="000E7CFB"/>
    <w:rsid w:val="00103A59"/>
    <w:rsid w:val="00116EE2"/>
    <w:rsid w:val="0012506E"/>
    <w:rsid w:val="00126180"/>
    <w:rsid w:val="00132792"/>
    <w:rsid w:val="00132A8D"/>
    <w:rsid w:val="001344C5"/>
    <w:rsid w:val="001362A2"/>
    <w:rsid w:val="00142CAD"/>
    <w:rsid w:val="001443FA"/>
    <w:rsid w:val="001461F5"/>
    <w:rsid w:val="001477E0"/>
    <w:rsid w:val="00153076"/>
    <w:rsid w:val="001540F0"/>
    <w:rsid w:val="001613D3"/>
    <w:rsid w:val="00163A47"/>
    <w:rsid w:val="00164053"/>
    <w:rsid w:val="001647CB"/>
    <w:rsid w:val="00176072"/>
    <w:rsid w:val="001774D9"/>
    <w:rsid w:val="001906B7"/>
    <w:rsid w:val="001979A0"/>
    <w:rsid w:val="001A2677"/>
    <w:rsid w:val="001A4EDF"/>
    <w:rsid w:val="001B719C"/>
    <w:rsid w:val="001C55EC"/>
    <w:rsid w:val="001C62DB"/>
    <w:rsid w:val="001C7521"/>
    <w:rsid w:val="001D1372"/>
    <w:rsid w:val="001D5360"/>
    <w:rsid w:val="001D6291"/>
    <w:rsid w:val="001E0C03"/>
    <w:rsid w:val="001E0D01"/>
    <w:rsid w:val="001E5EF4"/>
    <w:rsid w:val="001E790B"/>
    <w:rsid w:val="001F56EB"/>
    <w:rsid w:val="00200A18"/>
    <w:rsid w:val="002026BF"/>
    <w:rsid w:val="00204020"/>
    <w:rsid w:val="00213082"/>
    <w:rsid w:val="00213DF0"/>
    <w:rsid w:val="00214731"/>
    <w:rsid w:val="00214E21"/>
    <w:rsid w:val="002157E7"/>
    <w:rsid w:val="002179B5"/>
    <w:rsid w:val="0022618E"/>
    <w:rsid w:val="00231116"/>
    <w:rsid w:val="00233872"/>
    <w:rsid w:val="002434A9"/>
    <w:rsid w:val="00250D33"/>
    <w:rsid w:val="002543FE"/>
    <w:rsid w:val="00257261"/>
    <w:rsid w:val="00257ABB"/>
    <w:rsid w:val="00260A6D"/>
    <w:rsid w:val="002709FE"/>
    <w:rsid w:val="0027145F"/>
    <w:rsid w:val="00274A65"/>
    <w:rsid w:val="00275171"/>
    <w:rsid w:val="002773C9"/>
    <w:rsid w:val="00280509"/>
    <w:rsid w:val="00282D48"/>
    <w:rsid w:val="00283DF1"/>
    <w:rsid w:val="002936EE"/>
    <w:rsid w:val="002958CA"/>
    <w:rsid w:val="002A056A"/>
    <w:rsid w:val="002A6A0C"/>
    <w:rsid w:val="002B2499"/>
    <w:rsid w:val="002B625B"/>
    <w:rsid w:val="002C393B"/>
    <w:rsid w:val="002D0A15"/>
    <w:rsid w:val="002D1527"/>
    <w:rsid w:val="002D3B5A"/>
    <w:rsid w:val="002E0227"/>
    <w:rsid w:val="002E08F4"/>
    <w:rsid w:val="002F2CEC"/>
    <w:rsid w:val="002F7986"/>
    <w:rsid w:val="003073D2"/>
    <w:rsid w:val="003133E0"/>
    <w:rsid w:val="003135D3"/>
    <w:rsid w:val="00316CD1"/>
    <w:rsid w:val="003262C4"/>
    <w:rsid w:val="00330A99"/>
    <w:rsid w:val="00332E77"/>
    <w:rsid w:val="00332FF3"/>
    <w:rsid w:val="003339E4"/>
    <w:rsid w:val="00335ABD"/>
    <w:rsid w:val="0035139B"/>
    <w:rsid w:val="0035190A"/>
    <w:rsid w:val="003541F5"/>
    <w:rsid w:val="0036032C"/>
    <w:rsid w:val="00372461"/>
    <w:rsid w:val="00385C42"/>
    <w:rsid w:val="00387364"/>
    <w:rsid w:val="003917F8"/>
    <w:rsid w:val="00395722"/>
    <w:rsid w:val="00397834"/>
    <w:rsid w:val="003A2D4B"/>
    <w:rsid w:val="003A63BD"/>
    <w:rsid w:val="003B10F0"/>
    <w:rsid w:val="003B68A8"/>
    <w:rsid w:val="003D0302"/>
    <w:rsid w:val="003D175C"/>
    <w:rsid w:val="003D1F67"/>
    <w:rsid w:val="003D533F"/>
    <w:rsid w:val="003D7B21"/>
    <w:rsid w:val="003E5A76"/>
    <w:rsid w:val="003E7271"/>
    <w:rsid w:val="003F1060"/>
    <w:rsid w:val="003F331B"/>
    <w:rsid w:val="0041541A"/>
    <w:rsid w:val="00417419"/>
    <w:rsid w:val="00422553"/>
    <w:rsid w:val="0043080D"/>
    <w:rsid w:val="00433B04"/>
    <w:rsid w:val="00435C8C"/>
    <w:rsid w:val="00437779"/>
    <w:rsid w:val="00440E34"/>
    <w:rsid w:val="00450B88"/>
    <w:rsid w:val="00455F7C"/>
    <w:rsid w:val="004567CF"/>
    <w:rsid w:val="004637A2"/>
    <w:rsid w:val="004704D5"/>
    <w:rsid w:val="00472300"/>
    <w:rsid w:val="00472EF1"/>
    <w:rsid w:val="004813C6"/>
    <w:rsid w:val="00484982"/>
    <w:rsid w:val="00484D95"/>
    <w:rsid w:val="004855ED"/>
    <w:rsid w:val="00495BB2"/>
    <w:rsid w:val="00497D2D"/>
    <w:rsid w:val="004A4195"/>
    <w:rsid w:val="004A5629"/>
    <w:rsid w:val="004A5E2C"/>
    <w:rsid w:val="004C457A"/>
    <w:rsid w:val="004D0F16"/>
    <w:rsid w:val="004D30FC"/>
    <w:rsid w:val="004D5B75"/>
    <w:rsid w:val="004E3409"/>
    <w:rsid w:val="004F1DBA"/>
    <w:rsid w:val="005054FE"/>
    <w:rsid w:val="00506F58"/>
    <w:rsid w:val="005114FB"/>
    <w:rsid w:val="00511791"/>
    <w:rsid w:val="005167AE"/>
    <w:rsid w:val="00525842"/>
    <w:rsid w:val="00532504"/>
    <w:rsid w:val="0053434F"/>
    <w:rsid w:val="005358BC"/>
    <w:rsid w:val="00536586"/>
    <w:rsid w:val="005404B6"/>
    <w:rsid w:val="00546DE8"/>
    <w:rsid w:val="00553EC5"/>
    <w:rsid w:val="00556347"/>
    <w:rsid w:val="0055693D"/>
    <w:rsid w:val="0056538B"/>
    <w:rsid w:val="0056607C"/>
    <w:rsid w:val="00570AF2"/>
    <w:rsid w:val="00571D01"/>
    <w:rsid w:val="00576F59"/>
    <w:rsid w:val="00582AC1"/>
    <w:rsid w:val="005C0318"/>
    <w:rsid w:val="005D0F34"/>
    <w:rsid w:val="005E00E3"/>
    <w:rsid w:val="005F4512"/>
    <w:rsid w:val="005F6171"/>
    <w:rsid w:val="00600E55"/>
    <w:rsid w:val="0060738B"/>
    <w:rsid w:val="00611A48"/>
    <w:rsid w:val="006209FC"/>
    <w:rsid w:val="006217D5"/>
    <w:rsid w:val="006278B2"/>
    <w:rsid w:val="0063035C"/>
    <w:rsid w:val="00631596"/>
    <w:rsid w:val="0063639F"/>
    <w:rsid w:val="00643635"/>
    <w:rsid w:val="00650BDE"/>
    <w:rsid w:val="00652530"/>
    <w:rsid w:val="00652C14"/>
    <w:rsid w:val="00655291"/>
    <w:rsid w:val="00655669"/>
    <w:rsid w:val="0066610E"/>
    <w:rsid w:val="00676FE3"/>
    <w:rsid w:val="006814CF"/>
    <w:rsid w:val="00685EF7"/>
    <w:rsid w:val="00686489"/>
    <w:rsid w:val="00691FB1"/>
    <w:rsid w:val="006942BF"/>
    <w:rsid w:val="00694319"/>
    <w:rsid w:val="006A0899"/>
    <w:rsid w:val="006B3C1C"/>
    <w:rsid w:val="006C5206"/>
    <w:rsid w:val="006D5005"/>
    <w:rsid w:val="006D7241"/>
    <w:rsid w:val="006E124E"/>
    <w:rsid w:val="006E1467"/>
    <w:rsid w:val="006E2653"/>
    <w:rsid w:val="006E2D79"/>
    <w:rsid w:val="006F205F"/>
    <w:rsid w:val="006F2233"/>
    <w:rsid w:val="006F32D9"/>
    <w:rsid w:val="007024A2"/>
    <w:rsid w:val="00702C80"/>
    <w:rsid w:val="00710C7D"/>
    <w:rsid w:val="00715CD6"/>
    <w:rsid w:val="00723954"/>
    <w:rsid w:val="007257CF"/>
    <w:rsid w:val="00727F17"/>
    <w:rsid w:val="00734B6A"/>
    <w:rsid w:val="007417F3"/>
    <w:rsid w:val="00746ED1"/>
    <w:rsid w:val="007517A2"/>
    <w:rsid w:val="007704E9"/>
    <w:rsid w:val="007722E2"/>
    <w:rsid w:val="00776112"/>
    <w:rsid w:val="007803D0"/>
    <w:rsid w:val="0078311C"/>
    <w:rsid w:val="00787D95"/>
    <w:rsid w:val="007928AC"/>
    <w:rsid w:val="007A76CD"/>
    <w:rsid w:val="007B0711"/>
    <w:rsid w:val="007B5F50"/>
    <w:rsid w:val="007B61AB"/>
    <w:rsid w:val="007B638A"/>
    <w:rsid w:val="007B660B"/>
    <w:rsid w:val="007C3CEA"/>
    <w:rsid w:val="007F052C"/>
    <w:rsid w:val="007F2D2D"/>
    <w:rsid w:val="007F5CB8"/>
    <w:rsid w:val="00800D9B"/>
    <w:rsid w:val="00801186"/>
    <w:rsid w:val="00814258"/>
    <w:rsid w:val="0082258C"/>
    <w:rsid w:val="0082393E"/>
    <w:rsid w:val="00823E76"/>
    <w:rsid w:val="00825803"/>
    <w:rsid w:val="00825D78"/>
    <w:rsid w:val="00830E1E"/>
    <w:rsid w:val="00834D98"/>
    <w:rsid w:val="00835F25"/>
    <w:rsid w:val="00850B8A"/>
    <w:rsid w:val="00852079"/>
    <w:rsid w:val="00857ABE"/>
    <w:rsid w:val="00861E0F"/>
    <w:rsid w:val="00865867"/>
    <w:rsid w:val="00865BCF"/>
    <w:rsid w:val="00875559"/>
    <w:rsid w:val="00884897"/>
    <w:rsid w:val="008909AB"/>
    <w:rsid w:val="008A2282"/>
    <w:rsid w:val="008A2D91"/>
    <w:rsid w:val="008A6BD3"/>
    <w:rsid w:val="008B5691"/>
    <w:rsid w:val="008B5C69"/>
    <w:rsid w:val="008B7078"/>
    <w:rsid w:val="008C195B"/>
    <w:rsid w:val="008C2F07"/>
    <w:rsid w:val="008D7014"/>
    <w:rsid w:val="008D7CCC"/>
    <w:rsid w:val="008E0866"/>
    <w:rsid w:val="008F4E77"/>
    <w:rsid w:val="00923D82"/>
    <w:rsid w:val="009255BA"/>
    <w:rsid w:val="00927293"/>
    <w:rsid w:val="009343F2"/>
    <w:rsid w:val="00936408"/>
    <w:rsid w:val="00936E81"/>
    <w:rsid w:val="00937B4A"/>
    <w:rsid w:val="0094001D"/>
    <w:rsid w:val="0094434C"/>
    <w:rsid w:val="00946523"/>
    <w:rsid w:val="00946AB0"/>
    <w:rsid w:val="00954BC7"/>
    <w:rsid w:val="00962FDC"/>
    <w:rsid w:val="009658DA"/>
    <w:rsid w:val="00967219"/>
    <w:rsid w:val="00971BB2"/>
    <w:rsid w:val="00975753"/>
    <w:rsid w:val="00994B21"/>
    <w:rsid w:val="00995125"/>
    <w:rsid w:val="009A1928"/>
    <w:rsid w:val="009A30F5"/>
    <w:rsid w:val="009A3E8B"/>
    <w:rsid w:val="009B2439"/>
    <w:rsid w:val="009B3807"/>
    <w:rsid w:val="009B3A35"/>
    <w:rsid w:val="009B414C"/>
    <w:rsid w:val="009C2578"/>
    <w:rsid w:val="009D46F9"/>
    <w:rsid w:val="009D69C1"/>
    <w:rsid w:val="009D6C55"/>
    <w:rsid w:val="009E1A22"/>
    <w:rsid w:val="009E31D6"/>
    <w:rsid w:val="009E5D85"/>
    <w:rsid w:val="009E7707"/>
    <w:rsid w:val="009F3C85"/>
    <w:rsid w:val="009F4A85"/>
    <w:rsid w:val="009F7A88"/>
    <w:rsid w:val="00A34DF3"/>
    <w:rsid w:val="00A35145"/>
    <w:rsid w:val="00A35CBA"/>
    <w:rsid w:val="00A36C79"/>
    <w:rsid w:val="00A43423"/>
    <w:rsid w:val="00A4423D"/>
    <w:rsid w:val="00A61023"/>
    <w:rsid w:val="00A64698"/>
    <w:rsid w:val="00A678FB"/>
    <w:rsid w:val="00A729E3"/>
    <w:rsid w:val="00A8250A"/>
    <w:rsid w:val="00A84977"/>
    <w:rsid w:val="00A84C82"/>
    <w:rsid w:val="00A863D5"/>
    <w:rsid w:val="00AA1E09"/>
    <w:rsid w:val="00AA7541"/>
    <w:rsid w:val="00AB0242"/>
    <w:rsid w:val="00AB70F2"/>
    <w:rsid w:val="00AC6478"/>
    <w:rsid w:val="00AC64B7"/>
    <w:rsid w:val="00AD0F8B"/>
    <w:rsid w:val="00AD1151"/>
    <w:rsid w:val="00AD18AE"/>
    <w:rsid w:val="00AD292A"/>
    <w:rsid w:val="00AD43BB"/>
    <w:rsid w:val="00AF59CD"/>
    <w:rsid w:val="00B04BBB"/>
    <w:rsid w:val="00B07CDC"/>
    <w:rsid w:val="00B10424"/>
    <w:rsid w:val="00B129DE"/>
    <w:rsid w:val="00B2029A"/>
    <w:rsid w:val="00B43295"/>
    <w:rsid w:val="00B47ABB"/>
    <w:rsid w:val="00B5116D"/>
    <w:rsid w:val="00B52510"/>
    <w:rsid w:val="00B6015D"/>
    <w:rsid w:val="00B60DB1"/>
    <w:rsid w:val="00B61740"/>
    <w:rsid w:val="00B65C91"/>
    <w:rsid w:val="00B77F6A"/>
    <w:rsid w:val="00B9395D"/>
    <w:rsid w:val="00B95E33"/>
    <w:rsid w:val="00BA1502"/>
    <w:rsid w:val="00BA7164"/>
    <w:rsid w:val="00BB309E"/>
    <w:rsid w:val="00BC3673"/>
    <w:rsid w:val="00BC370C"/>
    <w:rsid w:val="00BC790D"/>
    <w:rsid w:val="00BD4FF0"/>
    <w:rsid w:val="00BE041C"/>
    <w:rsid w:val="00BE15D0"/>
    <w:rsid w:val="00BE246E"/>
    <w:rsid w:val="00BE2530"/>
    <w:rsid w:val="00BE7C53"/>
    <w:rsid w:val="00BF0892"/>
    <w:rsid w:val="00BF1A67"/>
    <w:rsid w:val="00C03594"/>
    <w:rsid w:val="00C17B78"/>
    <w:rsid w:val="00C244F0"/>
    <w:rsid w:val="00C46417"/>
    <w:rsid w:val="00C479FB"/>
    <w:rsid w:val="00C51E28"/>
    <w:rsid w:val="00C578D6"/>
    <w:rsid w:val="00C77F70"/>
    <w:rsid w:val="00C8050E"/>
    <w:rsid w:val="00C813CF"/>
    <w:rsid w:val="00C81686"/>
    <w:rsid w:val="00C819D6"/>
    <w:rsid w:val="00C81B30"/>
    <w:rsid w:val="00C81CDF"/>
    <w:rsid w:val="00C9232F"/>
    <w:rsid w:val="00C959D8"/>
    <w:rsid w:val="00CA4851"/>
    <w:rsid w:val="00CA50D6"/>
    <w:rsid w:val="00CA6B3D"/>
    <w:rsid w:val="00CB1EA4"/>
    <w:rsid w:val="00CB2BF1"/>
    <w:rsid w:val="00CB4278"/>
    <w:rsid w:val="00CC6DA9"/>
    <w:rsid w:val="00CC6FE2"/>
    <w:rsid w:val="00CD26F5"/>
    <w:rsid w:val="00CD7E88"/>
    <w:rsid w:val="00CE4C80"/>
    <w:rsid w:val="00CF001C"/>
    <w:rsid w:val="00CF0B88"/>
    <w:rsid w:val="00CF13F2"/>
    <w:rsid w:val="00CF47E6"/>
    <w:rsid w:val="00CF57AA"/>
    <w:rsid w:val="00D0541A"/>
    <w:rsid w:val="00D11626"/>
    <w:rsid w:val="00D12AFE"/>
    <w:rsid w:val="00D2530C"/>
    <w:rsid w:val="00D356DE"/>
    <w:rsid w:val="00D358AE"/>
    <w:rsid w:val="00D428D0"/>
    <w:rsid w:val="00D44125"/>
    <w:rsid w:val="00D468F2"/>
    <w:rsid w:val="00D4710F"/>
    <w:rsid w:val="00D514EB"/>
    <w:rsid w:val="00D52B12"/>
    <w:rsid w:val="00D578DF"/>
    <w:rsid w:val="00D62B0E"/>
    <w:rsid w:val="00D62CAC"/>
    <w:rsid w:val="00D71B89"/>
    <w:rsid w:val="00D738B5"/>
    <w:rsid w:val="00D87AD3"/>
    <w:rsid w:val="00DA2984"/>
    <w:rsid w:val="00DA38C3"/>
    <w:rsid w:val="00DA6478"/>
    <w:rsid w:val="00DB4E6B"/>
    <w:rsid w:val="00DC2E61"/>
    <w:rsid w:val="00DC4D84"/>
    <w:rsid w:val="00DC4EC0"/>
    <w:rsid w:val="00DC5E0B"/>
    <w:rsid w:val="00DE4A0E"/>
    <w:rsid w:val="00DF0D64"/>
    <w:rsid w:val="00DF22BB"/>
    <w:rsid w:val="00E043DE"/>
    <w:rsid w:val="00E063F7"/>
    <w:rsid w:val="00E2305E"/>
    <w:rsid w:val="00E24784"/>
    <w:rsid w:val="00E30FA7"/>
    <w:rsid w:val="00E31193"/>
    <w:rsid w:val="00E34A68"/>
    <w:rsid w:val="00E43C3A"/>
    <w:rsid w:val="00E45938"/>
    <w:rsid w:val="00E461E5"/>
    <w:rsid w:val="00E467F3"/>
    <w:rsid w:val="00E52A74"/>
    <w:rsid w:val="00E550B7"/>
    <w:rsid w:val="00E57022"/>
    <w:rsid w:val="00E62D67"/>
    <w:rsid w:val="00E62DD3"/>
    <w:rsid w:val="00E713BF"/>
    <w:rsid w:val="00E73CAE"/>
    <w:rsid w:val="00E815CF"/>
    <w:rsid w:val="00E85181"/>
    <w:rsid w:val="00E90CAF"/>
    <w:rsid w:val="00E91C65"/>
    <w:rsid w:val="00E92ED3"/>
    <w:rsid w:val="00EA23F4"/>
    <w:rsid w:val="00EA7539"/>
    <w:rsid w:val="00EA7648"/>
    <w:rsid w:val="00EB1E06"/>
    <w:rsid w:val="00EB3D61"/>
    <w:rsid w:val="00EB6129"/>
    <w:rsid w:val="00ED1E44"/>
    <w:rsid w:val="00ED6296"/>
    <w:rsid w:val="00EE2C8B"/>
    <w:rsid w:val="00F05B60"/>
    <w:rsid w:val="00F12522"/>
    <w:rsid w:val="00F129A9"/>
    <w:rsid w:val="00F1432D"/>
    <w:rsid w:val="00F37A36"/>
    <w:rsid w:val="00F45B41"/>
    <w:rsid w:val="00F467FD"/>
    <w:rsid w:val="00F46996"/>
    <w:rsid w:val="00F507A8"/>
    <w:rsid w:val="00F50AB1"/>
    <w:rsid w:val="00F53217"/>
    <w:rsid w:val="00F55852"/>
    <w:rsid w:val="00F5739A"/>
    <w:rsid w:val="00F60EE2"/>
    <w:rsid w:val="00F718F0"/>
    <w:rsid w:val="00F71A9D"/>
    <w:rsid w:val="00F71E9A"/>
    <w:rsid w:val="00F737B9"/>
    <w:rsid w:val="00F76EE8"/>
    <w:rsid w:val="00F80CE1"/>
    <w:rsid w:val="00F87AE6"/>
    <w:rsid w:val="00F9125C"/>
    <w:rsid w:val="00F941A2"/>
    <w:rsid w:val="00F95B8E"/>
    <w:rsid w:val="00F970D5"/>
    <w:rsid w:val="00FA49BF"/>
    <w:rsid w:val="00FB285F"/>
    <w:rsid w:val="00FB7903"/>
    <w:rsid w:val="00FC1AE0"/>
    <w:rsid w:val="00FC3A81"/>
    <w:rsid w:val="00FD5955"/>
    <w:rsid w:val="00FD613C"/>
    <w:rsid w:val="00FE24A8"/>
    <w:rsid w:val="00FF352A"/>
    <w:rsid w:val="00FF446E"/>
    <w:rsid w:val="00FF50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4937B"/>
  <w15:docId w15:val="{E04DEF81-DC5C-4ED6-8FB5-DA84E1F06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10F"/>
    <w:rPr>
      <w:lang w:val="en-GB"/>
    </w:rPr>
  </w:style>
  <w:style w:type="paragraph" w:styleId="Heading1">
    <w:name w:val="heading 1"/>
    <w:aliases w:val="Char"/>
    <w:basedOn w:val="Normal"/>
    <w:next w:val="Normal"/>
    <w:link w:val="Heading1Char"/>
    <w:uiPriority w:val="9"/>
    <w:qFormat/>
    <w:rsid w:val="00D4710F"/>
    <w:pPr>
      <w:keepNext/>
      <w:keepLines/>
      <w:bidi/>
      <w:spacing w:after="120" w:line="240" w:lineRule="auto"/>
      <w:outlineLvl w:val="0"/>
    </w:pPr>
    <w:rPr>
      <w:rFonts w:asciiTheme="majorHAnsi" w:eastAsiaTheme="majorEastAsia" w:hAnsiTheme="majorHAnsi" w:cs="Jameel Noori Nastaleeq"/>
      <w:b/>
      <w:bCs/>
      <w:sz w:val="28"/>
      <w:szCs w:val="36"/>
      <w:lang w:val="en-US" w:bidi="ur-PK"/>
    </w:rPr>
  </w:style>
  <w:style w:type="paragraph" w:styleId="Heading2">
    <w:name w:val="heading 2"/>
    <w:basedOn w:val="Normal"/>
    <w:next w:val="Normal"/>
    <w:link w:val="Heading2Char"/>
    <w:uiPriority w:val="9"/>
    <w:unhideWhenUsed/>
    <w:qFormat/>
    <w:rsid w:val="00FD5955"/>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basedOn w:val="DefaultParagraphFont"/>
    <w:link w:val="Heading1"/>
    <w:uiPriority w:val="9"/>
    <w:rsid w:val="00D4710F"/>
    <w:rPr>
      <w:rFonts w:asciiTheme="majorHAnsi" w:eastAsiaTheme="majorEastAsia" w:hAnsiTheme="majorHAnsi" w:cs="Jameel Noori Nastaleeq"/>
      <w:b/>
      <w:bCs/>
      <w:sz w:val="28"/>
      <w:szCs w:val="36"/>
      <w:lang w:bidi="ur-PK"/>
    </w:rPr>
  </w:style>
  <w:style w:type="character" w:styleId="Hyperlink">
    <w:name w:val="Hyperlink"/>
    <w:basedOn w:val="DefaultParagraphFont"/>
    <w:uiPriority w:val="99"/>
    <w:unhideWhenUsed/>
    <w:rsid w:val="00D4710F"/>
    <w:rPr>
      <w:color w:val="0563C1" w:themeColor="hyperlink"/>
      <w:u w:val="single"/>
    </w:rPr>
  </w:style>
  <w:style w:type="paragraph" w:styleId="Footer">
    <w:name w:val="footer"/>
    <w:basedOn w:val="Normal"/>
    <w:link w:val="FooterChar"/>
    <w:uiPriority w:val="99"/>
    <w:unhideWhenUsed/>
    <w:rsid w:val="00D471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10F"/>
    <w:rPr>
      <w:lang w:val="en-GB"/>
    </w:rPr>
  </w:style>
  <w:style w:type="table" w:styleId="TableGrid">
    <w:name w:val="Table Grid"/>
    <w:basedOn w:val="TableNormal"/>
    <w:uiPriority w:val="59"/>
    <w:rsid w:val="00D4710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D4710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aliases w:val="Arabic quotion"/>
    <w:uiPriority w:val="1"/>
    <w:qFormat/>
    <w:rsid w:val="00D4710F"/>
    <w:pPr>
      <w:spacing w:after="0" w:line="240" w:lineRule="auto"/>
    </w:pPr>
    <w:rPr>
      <w:rFonts w:ascii="Calibri" w:eastAsia="Calibri" w:hAnsi="Calibri" w:cs="Calibri"/>
      <w:lang w:val="en-GB"/>
    </w:rPr>
  </w:style>
  <w:style w:type="character" w:customStyle="1" w:styleId="NormalWebChar">
    <w:name w:val="Normal (Web) Char"/>
    <w:link w:val="NormalWeb"/>
    <w:uiPriority w:val="99"/>
    <w:rsid w:val="00D4710F"/>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D471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710F"/>
    <w:rPr>
      <w:rFonts w:ascii="Segoe UI" w:hAnsi="Segoe UI" w:cs="Segoe UI"/>
      <w:sz w:val="18"/>
      <w:szCs w:val="18"/>
      <w:lang w:val="en-GB"/>
    </w:rPr>
  </w:style>
  <w:style w:type="paragraph" w:styleId="ListParagraph">
    <w:name w:val="List Paragraph"/>
    <w:basedOn w:val="Normal"/>
    <w:uiPriority w:val="34"/>
    <w:qFormat/>
    <w:rsid w:val="00D4710F"/>
    <w:pPr>
      <w:ind w:left="720"/>
      <w:contextualSpacing/>
    </w:pPr>
  </w:style>
  <w:style w:type="paragraph" w:styleId="EndnoteText">
    <w:name w:val="endnote text"/>
    <w:basedOn w:val="Normal"/>
    <w:link w:val="EndnoteTextChar"/>
    <w:uiPriority w:val="99"/>
    <w:unhideWhenUsed/>
    <w:rsid w:val="00D4710F"/>
    <w:pPr>
      <w:spacing w:after="0" w:line="240" w:lineRule="auto"/>
    </w:pPr>
    <w:rPr>
      <w:sz w:val="20"/>
      <w:szCs w:val="20"/>
    </w:rPr>
  </w:style>
  <w:style w:type="character" w:customStyle="1" w:styleId="EndnoteTextChar">
    <w:name w:val="Endnote Text Char"/>
    <w:basedOn w:val="DefaultParagraphFont"/>
    <w:link w:val="EndnoteText"/>
    <w:uiPriority w:val="99"/>
    <w:rsid w:val="00D4710F"/>
    <w:rPr>
      <w:sz w:val="20"/>
      <w:szCs w:val="20"/>
      <w:lang w:val="en-GB"/>
    </w:rPr>
  </w:style>
  <w:style w:type="character" w:styleId="EndnoteReference">
    <w:name w:val="endnote reference"/>
    <w:basedOn w:val="DefaultParagraphFont"/>
    <w:uiPriority w:val="99"/>
    <w:unhideWhenUsed/>
    <w:rsid w:val="00D4710F"/>
    <w:rPr>
      <w:vertAlign w:val="superscript"/>
    </w:rPr>
  </w:style>
  <w:style w:type="paragraph" w:styleId="Header">
    <w:name w:val="header"/>
    <w:basedOn w:val="Normal"/>
    <w:link w:val="HeaderChar"/>
    <w:uiPriority w:val="99"/>
    <w:unhideWhenUsed/>
    <w:rsid w:val="00B511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16D"/>
    <w:rPr>
      <w:lang w:val="en-GB"/>
    </w:rPr>
  </w:style>
  <w:style w:type="character" w:customStyle="1" w:styleId="UnresolvedMention1">
    <w:name w:val="Unresolved Mention1"/>
    <w:basedOn w:val="DefaultParagraphFont"/>
    <w:uiPriority w:val="99"/>
    <w:semiHidden/>
    <w:unhideWhenUsed/>
    <w:rsid w:val="00734B6A"/>
    <w:rPr>
      <w:color w:val="605E5C"/>
      <w:shd w:val="clear" w:color="auto" w:fill="E1DFDD"/>
    </w:rPr>
  </w:style>
  <w:style w:type="paragraph" w:styleId="FootnoteText">
    <w:name w:val="footnote text"/>
    <w:aliases w:val="Footnote Text1"/>
    <w:basedOn w:val="Normal"/>
    <w:link w:val="FootnoteTextChar"/>
    <w:uiPriority w:val="99"/>
    <w:unhideWhenUsed/>
    <w:qFormat/>
    <w:rsid w:val="001344C5"/>
    <w:pPr>
      <w:spacing w:after="0" w:line="240" w:lineRule="auto"/>
    </w:pPr>
    <w:rPr>
      <w:sz w:val="20"/>
      <w:szCs w:val="20"/>
    </w:rPr>
  </w:style>
  <w:style w:type="character" w:customStyle="1" w:styleId="FootnoteTextChar">
    <w:name w:val="Footnote Text Char"/>
    <w:aliases w:val="Footnote Text1 Char"/>
    <w:basedOn w:val="DefaultParagraphFont"/>
    <w:link w:val="FootnoteText"/>
    <w:uiPriority w:val="99"/>
    <w:rsid w:val="001344C5"/>
    <w:rPr>
      <w:sz w:val="20"/>
      <w:szCs w:val="20"/>
      <w:lang w:val="en-GB"/>
    </w:rPr>
  </w:style>
  <w:style w:type="character" w:styleId="FootnoteReference">
    <w:name w:val="footnote reference"/>
    <w:aliases w:val="IRC Footnote Reference"/>
    <w:basedOn w:val="DefaultParagraphFont"/>
    <w:uiPriority w:val="99"/>
    <w:unhideWhenUsed/>
    <w:qFormat/>
    <w:rsid w:val="001344C5"/>
    <w:rPr>
      <w:vertAlign w:val="superscript"/>
    </w:rPr>
  </w:style>
  <w:style w:type="character" w:customStyle="1" w:styleId="Heading2Char">
    <w:name w:val="Heading 2 Char"/>
    <w:basedOn w:val="DefaultParagraphFont"/>
    <w:link w:val="Heading2"/>
    <w:uiPriority w:val="9"/>
    <w:rsid w:val="00FD5955"/>
    <w:rPr>
      <w:rFonts w:asciiTheme="majorHAnsi" w:eastAsiaTheme="majorEastAsia" w:hAnsiTheme="majorHAnsi" w:cstheme="majorBidi"/>
      <w:b/>
      <w:bCs/>
      <w:color w:val="4472C4" w:themeColor="accent1"/>
      <w:sz w:val="26"/>
      <w:szCs w:val="26"/>
      <w:lang w:val="en-GB"/>
    </w:rPr>
  </w:style>
  <w:style w:type="character" w:customStyle="1" w:styleId="darood">
    <w:name w:val="darood"/>
    <w:basedOn w:val="DefaultParagraphFont"/>
    <w:rsid w:val="00CD26F5"/>
  </w:style>
  <w:style w:type="paragraph" w:styleId="Subtitle">
    <w:name w:val="Subtitle"/>
    <w:aliases w:val="Urdr quote"/>
    <w:basedOn w:val="Normal"/>
    <w:next w:val="Quote"/>
    <w:link w:val="SubtitleChar"/>
    <w:uiPriority w:val="11"/>
    <w:qFormat/>
    <w:rsid w:val="00CD26F5"/>
    <w:pPr>
      <w:numPr>
        <w:ilvl w:val="1"/>
      </w:numPr>
      <w:bidi/>
      <w:spacing w:after="0" w:line="140" w:lineRule="atLeast"/>
      <w:ind w:left="720" w:right="720" w:firstLine="432"/>
      <w:jc w:val="both"/>
    </w:pPr>
    <w:rPr>
      <w:rFonts w:ascii="Jameel Noori Nastaleeq" w:eastAsiaTheme="majorEastAsia" w:hAnsi="Jameel Noori Nastaleeq" w:cs="Jameel Noori Nastaleeq"/>
      <w:sz w:val="32"/>
      <w:szCs w:val="32"/>
      <w:lang w:val="en-US"/>
    </w:rPr>
  </w:style>
  <w:style w:type="character" w:customStyle="1" w:styleId="SubtitleChar">
    <w:name w:val="Subtitle Char"/>
    <w:aliases w:val="Urdr quote Char"/>
    <w:basedOn w:val="DefaultParagraphFont"/>
    <w:link w:val="Subtitle"/>
    <w:uiPriority w:val="11"/>
    <w:rsid w:val="00CD26F5"/>
    <w:rPr>
      <w:rFonts w:ascii="Jameel Noori Nastaleeq" w:eastAsiaTheme="majorEastAsia" w:hAnsi="Jameel Noori Nastaleeq" w:cs="Jameel Noori Nastaleeq"/>
      <w:sz w:val="32"/>
      <w:szCs w:val="32"/>
    </w:rPr>
  </w:style>
  <w:style w:type="paragraph" w:styleId="Quote">
    <w:name w:val="Quote"/>
    <w:basedOn w:val="Normal"/>
    <w:next w:val="Normal"/>
    <w:link w:val="QuoteChar"/>
    <w:uiPriority w:val="29"/>
    <w:qFormat/>
    <w:rsid w:val="00CD26F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D26F5"/>
    <w:rPr>
      <w:i/>
      <w:iCs/>
      <w:color w:val="404040" w:themeColor="text1" w:themeTint="BF"/>
      <w:lang w:val="en-GB"/>
    </w:rPr>
  </w:style>
  <w:style w:type="character" w:customStyle="1" w:styleId="y2iqfc">
    <w:name w:val="y2iqfc"/>
    <w:basedOn w:val="DefaultParagraphFont"/>
    <w:rsid w:val="00EB1E06"/>
  </w:style>
  <w:style w:type="paragraph" w:styleId="HTMLPreformatted">
    <w:name w:val="HTML Preformatted"/>
    <w:basedOn w:val="Normal"/>
    <w:link w:val="HTMLPreformattedChar"/>
    <w:uiPriority w:val="99"/>
    <w:semiHidden/>
    <w:unhideWhenUsed/>
    <w:rsid w:val="00C81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C813CF"/>
    <w:rPr>
      <w:rFonts w:ascii="Courier New" w:eastAsia="Times New Roman" w:hAnsi="Courier New" w:cs="Courier New"/>
      <w:sz w:val="20"/>
      <w:szCs w:val="20"/>
    </w:rPr>
  </w:style>
  <w:style w:type="character" w:styleId="Emphasis">
    <w:name w:val="Emphasis"/>
    <w:basedOn w:val="DefaultParagraphFont"/>
    <w:uiPriority w:val="20"/>
    <w:qFormat/>
    <w:rsid w:val="00E62DD3"/>
    <w:rPr>
      <w:i/>
      <w:iCs/>
    </w:rPr>
  </w:style>
  <w:style w:type="character" w:customStyle="1" w:styleId="hadithsanadcolor">
    <w:name w:val="hadith_sanad_color"/>
    <w:basedOn w:val="DefaultParagraphFont"/>
    <w:rsid w:val="00A84C82"/>
  </w:style>
  <w:style w:type="character" w:customStyle="1" w:styleId="fontstyle01">
    <w:name w:val="fontstyle01"/>
    <w:rsid w:val="007417F3"/>
    <w:rPr>
      <w:rFonts w:ascii="BookAntiqua" w:hAnsi="BookAntiqua" w:hint="default"/>
      <w:b w:val="0"/>
      <w:bCs w:val="0"/>
      <w:i w:val="0"/>
      <w:iCs w:val="0"/>
      <w:color w:val="000000"/>
      <w:sz w:val="20"/>
      <w:szCs w:val="20"/>
    </w:rPr>
  </w:style>
  <w:style w:type="character" w:customStyle="1" w:styleId="value">
    <w:name w:val="value"/>
    <w:basedOn w:val="DefaultParagraphFont"/>
    <w:rsid w:val="00F76E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043597">
      <w:bodyDiv w:val="1"/>
      <w:marLeft w:val="0"/>
      <w:marRight w:val="0"/>
      <w:marTop w:val="0"/>
      <w:marBottom w:val="0"/>
      <w:divBdr>
        <w:top w:val="none" w:sz="0" w:space="0" w:color="auto"/>
        <w:left w:val="none" w:sz="0" w:space="0" w:color="auto"/>
        <w:bottom w:val="none" w:sz="0" w:space="0" w:color="auto"/>
        <w:right w:val="none" w:sz="0" w:space="0" w:color="auto"/>
      </w:divBdr>
    </w:div>
    <w:div w:id="1359039696">
      <w:bodyDiv w:val="1"/>
      <w:marLeft w:val="0"/>
      <w:marRight w:val="0"/>
      <w:marTop w:val="0"/>
      <w:marBottom w:val="0"/>
      <w:divBdr>
        <w:top w:val="none" w:sz="0" w:space="0" w:color="auto"/>
        <w:left w:val="none" w:sz="0" w:space="0" w:color="auto"/>
        <w:bottom w:val="none" w:sz="0" w:space="0" w:color="auto"/>
        <w:right w:val="none" w:sz="0" w:space="0" w:color="auto"/>
      </w:divBdr>
    </w:div>
    <w:div w:id="138464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2461/al-abr.v1i2.1483" TargetMode="Externa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s.iub.edu.pk/index.php/al-absar/about"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oter" Target="footer2.xml"/><Relationship Id="rId10" Type="http://schemas.openxmlformats.org/officeDocument/2006/relationships/hyperlink" Target="https://doi.org/10.52461/al-abr.v1i2.1483" TargetMode="External"/><Relationship Id="rId19" Type="http://schemas.openxmlformats.org/officeDocument/2006/relationships/hyperlink" Target="https://islamicurdubooks.com/hadith/rawy-details.php?rawyid=720" TargetMode="External"/><Relationship Id="rId4" Type="http://schemas.openxmlformats.org/officeDocument/2006/relationships/settings" Target="settings.xml"/><Relationship Id="rId9" Type="http://schemas.openxmlformats.org/officeDocument/2006/relationships/hyperlink" Target="https://journals.iub.edu.pk/index.php/al-absar/about" TargetMode="External"/><Relationship Id="rId14" Type="http://schemas.openxmlformats.org/officeDocument/2006/relationships/image" Target="media/image3.jpeg"/><Relationship Id="rId22"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A8569-F875-4E09-8CEC-33922FBA3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2246</TotalTime>
  <Pages>16</Pages>
  <Words>4353</Words>
  <Characters>24815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dc:creator>
  <cp:lastModifiedBy>ac</cp:lastModifiedBy>
  <cp:revision>382</cp:revision>
  <cp:lastPrinted>2023-02-26T18:17:00Z</cp:lastPrinted>
  <dcterms:created xsi:type="dcterms:W3CDTF">2022-10-22T07:29:00Z</dcterms:created>
  <dcterms:modified xsi:type="dcterms:W3CDTF">2023-02-27T03:09:00Z</dcterms:modified>
</cp:coreProperties>
</file>