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447F7" w14:textId="3BAF02E2" w:rsidR="009246AD" w:rsidRDefault="009246AD">
      <w:pPr>
        <w:pStyle w:val="BodyText"/>
        <w:rPr>
          <w:sz w:val="36"/>
        </w:rPr>
      </w:pPr>
      <w:r>
        <w:rPr>
          <w:sz w:val="36"/>
        </w:rPr>
        <w:t xml:space="preserve">Template for </w:t>
      </w:r>
      <w:r w:rsidR="009D4467">
        <w:rPr>
          <w:sz w:val="36"/>
        </w:rPr>
        <w:t xml:space="preserve">Manuscript </w:t>
      </w:r>
      <w:r>
        <w:rPr>
          <w:sz w:val="36"/>
        </w:rPr>
        <w:t xml:space="preserve">Submission </w:t>
      </w:r>
      <w:r w:rsidR="009D4467">
        <w:rPr>
          <w:sz w:val="36"/>
        </w:rPr>
        <w:t>in New Trends in Physics</w:t>
      </w:r>
    </w:p>
    <w:p w14:paraId="36B9B95B" w14:textId="12EB1EED" w:rsidR="009246AD" w:rsidRDefault="0049449E">
      <w:pPr>
        <w:jc w:val="center"/>
      </w:pPr>
      <w:r>
        <w:rPr>
          <w:b/>
        </w:rPr>
        <w:t>Word 201</w:t>
      </w:r>
      <w:r w:rsidR="00CA7942">
        <w:rPr>
          <w:b/>
        </w:rPr>
        <w:t>6</w:t>
      </w:r>
    </w:p>
    <w:p w14:paraId="3531D61E" w14:textId="3A20C1C3" w:rsidR="00977284" w:rsidRPr="00977284" w:rsidRDefault="00977284" w:rsidP="00977284">
      <w:pPr>
        <w:rPr>
          <w:sz w:val="22"/>
        </w:rPr>
      </w:pPr>
      <w:r w:rsidRPr="00977284">
        <w:rPr>
          <w:sz w:val="22"/>
        </w:rPr>
        <w:t>This template serves as a manual to assist in preparing manuscripts for submission. The purpose of this template is to facilitate authors by allowing the entire manuscript (text, tables, and graphics) to be submitted in one file. A potential advantage for the reviewer is the ability to insert graphics and tables close to the corresponding discussion points in the manuscript.</w:t>
      </w:r>
    </w:p>
    <w:p w14:paraId="17C4D76E" w14:textId="14DFFCF3" w:rsidR="00977284" w:rsidRDefault="00977284" w:rsidP="00977284">
      <w:pPr>
        <w:rPr>
          <w:sz w:val="22"/>
        </w:rPr>
      </w:pPr>
      <w:r w:rsidRPr="00977284">
        <w:rPr>
          <w:sz w:val="22"/>
        </w:rPr>
        <w:t>When utilizing this template to submit a manuscript, the page formatting seen in the printed journal will not be visible to you. The final formatting takes place during the editorial production process.</w:t>
      </w:r>
    </w:p>
    <w:p w14:paraId="0CE22DC4" w14:textId="77777777" w:rsidR="005329C7" w:rsidRDefault="005329C7" w:rsidP="005329C7">
      <w:pPr>
        <w:rPr>
          <w:b/>
        </w:rPr>
      </w:pPr>
      <w:r>
        <w:rPr>
          <w:b/>
        </w:rPr>
        <w:t>Using the template</w:t>
      </w:r>
    </w:p>
    <w:p w14:paraId="5C026ED3" w14:textId="01747013" w:rsidR="005329C7" w:rsidRDefault="00977284" w:rsidP="005329C7">
      <w:r>
        <w:rPr>
          <w:sz w:val="21"/>
        </w:rPr>
        <w:t>T</w:t>
      </w:r>
      <w:r w:rsidR="005329C7">
        <w:rPr>
          <w:sz w:val="21"/>
        </w:rPr>
        <w:t xml:space="preserve">here are many different components of a manuscript (i.e., title, abstract, main text, figure captions, etc.) that are represented in the template.  </w:t>
      </w:r>
    </w:p>
    <w:p w14:paraId="64627E73" w14:textId="77777777" w:rsidR="005329C7" w:rsidRDefault="005329C7" w:rsidP="005329C7">
      <w:pPr>
        <w:numPr>
          <w:ilvl w:val="0"/>
          <w:numId w:val="5"/>
        </w:numPr>
        <w:spacing w:after="100"/>
        <w:rPr>
          <w:sz w:val="21"/>
        </w:rPr>
      </w:pPr>
      <w:r>
        <w:rPr>
          <w:sz w:val="21"/>
        </w:rPr>
        <w:t>If typing your manuscript directly into the template, select (highlight) the text of the template that you want to replace and begin typing your manuscript (i.e., select the Title section for typing in your title).</w:t>
      </w:r>
    </w:p>
    <w:p w14:paraId="3199EDE6" w14:textId="693DAB91" w:rsidR="005329C7" w:rsidRDefault="005329C7" w:rsidP="005329C7">
      <w:pPr>
        <w:numPr>
          <w:ilvl w:val="0"/>
          <w:numId w:val="5"/>
        </w:numPr>
        <w:spacing w:after="100"/>
        <w:rPr>
          <w:sz w:val="21"/>
        </w:rPr>
      </w:pPr>
      <w:r>
        <w:rPr>
          <w:sz w:val="21"/>
        </w:rPr>
        <w:t>If you have already prepared your document in a Word file, you will need to attach the template to your working document in order to apply the Word Style tags.</w:t>
      </w:r>
    </w:p>
    <w:p w14:paraId="79486E83" w14:textId="66093411" w:rsidR="005329C7" w:rsidRDefault="005329C7" w:rsidP="00DC0F87">
      <w:pPr>
        <w:numPr>
          <w:ilvl w:val="0"/>
          <w:numId w:val="6"/>
        </w:numPr>
        <w:spacing w:after="100"/>
        <w:rPr>
          <w:sz w:val="21"/>
        </w:rPr>
      </w:pPr>
      <w:r>
        <w:rPr>
          <w:sz w:val="21"/>
        </w:rPr>
        <w:t>Go to the Word Style list on the formatting toolbar and you will see all the Word Styles from the template that has now been imported into the current document. A Styles toolbar has been generated that will display the different Styles for you to choose from.</w:t>
      </w:r>
    </w:p>
    <w:p w14:paraId="6AC48F3F" w14:textId="738A25D4" w:rsidR="005329C7" w:rsidRDefault="005329C7" w:rsidP="005329C7">
      <w:pPr>
        <w:numPr>
          <w:ilvl w:val="0"/>
          <w:numId w:val="6"/>
        </w:numPr>
        <w:spacing w:after="100"/>
        <w:rPr>
          <w:sz w:val="21"/>
        </w:rPr>
      </w:pPr>
      <w:r>
        <w:rPr>
          <w:sz w:val="21"/>
        </w:rPr>
        <w:t xml:space="preserve">Click in the sentence or paragraph and then go to </w:t>
      </w:r>
      <w:r w:rsidR="00977284" w:rsidRPr="00977284">
        <w:rPr>
          <w:b/>
          <w:bCs/>
          <w:sz w:val="21"/>
        </w:rPr>
        <w:t>Home, Styles, Dropdown, Apply Style</w:t>
      </w:r>
      <w:r w:rsidR="00977284">
        <w:rPr>
          <w:sz w:val="21"/>
        </w:rPr>
        <w:t xml:space="preserve"> and type the name of style you want to apply</w:t>
      </w:r>
      <w:r>
        <w:rPr>
          <w:sz w:val="21"/>
        </w:rPr>
        <w:t>.  This will apply the Word Style to the entire text (sentence or paragraph). Do this for all sections of the manuscript.</w:t>
      </w:r>
    </w:p>
    <w:p w14:paraId="11B8673D" w14:textId="10CE86C4" w:rsidR="005329C7" w:rsidRPr="00DD2CDF" w:rsidRDefault="00DD2CDF" w:rsidP="00DD2CDF">
      <w:pPr>
        <w:pStyle w:val="ListParagraph"/>
        <w:numPr>
          <w:ilvl w:val="0"/>
          <w:numId w:val="5"/>
        </w:numPr>
        <w:rPr>
          <w:sz w:val="21"/>
        </w:rPr>
      </w:pPr>
      <w:r w:rsidRPr="00DD2CDF">
        <w:rPr>
          <w:sz w:val="21"/>
        </w:rPr>
        <w:t xml:space="preserve">When incorporating graphics into your document, whether in the form of text-integrated images, figures, charts, schemes, or tables, initiate a new line and place the graphic in the desired location. Confirm the visibility of your graphic by ensuring that the Word Style is set to "Normal" with an automatic height adjustment. If adjustments to the artwork's size are necessary, modify it using your graphics program and then re-insert it into the template (keeping single-column artwork within a maximum width of 3.3 in. or 8.5 cm and double-column artwork within a maximum width of 7 in. or 17.8 cm). </w:t>
      </w:r>
      <w:r w:rsidRPr="00DD2CDF">
        <w:rPr>
          <w:b/>
          <w:bCs/>
          <w:sz w:val="21"/>
        </w:rPr>
        <w:t>IMPORTANT</w:t>
      </w:r>
      <w:r w:rsidRPr="00DD2CDF">
        <w:rPr>
          <w:sz w:val="21"/>
        </w:rPr>
        <w:t>: For Table of Contents graphics, kindly include them at the end of the file.</w:t>
      </w:r>
    </w:p>
    <w:p w14:paraId="6A5D52AB" w14:textId="77777777" w:rsidR="005329C7" w:rsidRDefault="005329C7" w:rsidP="005329C7">
      <w:pPr>
        <w:numPr>
          <w:ilvl w:val="0"/>
          <w:numId w:val="5"/>
        </w:numPr>
        <w:spacing w:after="100"/>
        <w:rPr>
          <w:sz w:val="22"/>
        </w:rPr>
      </w:pPr>
      <w:r>
        <w:rPr>
          <w:sz w:val="21"/>
        </w:rPr>
        <w:t>Ensure that page numbers are present on all pages before submitting your manuscript.</w:t>
      </w:r>
    </w:p>
    <w:p w14:paraId="19395D37" w14:textId="77777777" w:rsidR="005329C7" w:rsidRDefault="005329C7" w:rsidP="005329C7">
      <w:pPr>
        <w:numPr>
          <w:ilvl w:val="0"/>
          <w:numId w:val="5"/>
        </w:numPr>
        <w:spacing w:after="100"/>
        <w:rPr>
          <w:sz w:val="21"/>
        </w:rPr>
      </w:pPr>
      <w:r>
        <w:rPr>
          <w:sz w:val="21"/>
        </w:rPr>
        <w:t>Delete these instructions and any sections that are not needed.</w:t>
      </w:r>
    </w:p>
    <w:p w14:paraId="48B9BA75" w14:textId="77777777" w:rsidR="005329C7" w:rsidRDefault="005329C7" w:rsidP="005329C7">
      <w:pPr>
        <w:numPr>
          <w:ilvl w:val="0"/>
          <w:numId w:val="5"/>
        </w:numPr>
        <w:spacing w:after="100"/>
        <w:rPr>
          <w:sz w:val="21"/>
        </w:rPr>
      </w:pPr>
      <w:r>
        <w:rPr>
          <w:sz w:val="21"/>
        </w:rPr>
        <w:t xml:space="preserve">Save the file with the graphics in place: select </w:t>
      </w:r>
      <w:r>
        <w:rPr>
          <w:b/>
          <w:sz w:val="21"/>
        </w:rPr>
        <w:t>Save As</w:t>
      </w:r>
      <w:r>
        <w:rPr>
          <w:sz w:val="21"/>
        </w:rPr>
        <w:t xml:space="preserve"> (</w:t>
      </w:r>
      <w:r>
        <w:rPr>
          <w:b/>
          <w:sz w:val="21"/>
        </w:rPr>
        <w:t>File</w:t>
      </w:r>
      <w:r>
        <w:rPr>
          <w:sz w:val="21"/>
        </w:rPr>
        <w:t xml:space="preserve"> menu) and save it as a document file (not a .dot template file).</w:t>
      </w:r>
    </w:p>
    <w:p w14:paraId="1832EC2E" w14:textId="77777777" w:rsidR="009246AD" w:rsidRDefault="005329C7" w:rsidP="005329C7">
      <w:pPr>
        <w:numPr>
          <w:ilvl w:val="0"/>
          <w:numId w:val="5"/>
        </w:numPr>
        <w:spacing w:after="100"/>
        <w:rPr>
          <w:sz w:val="22"/>
        </w:rPr>
      </w:pPr>
      <w:r>
        <w:rPr>
          <w:sz w:val="21"/>
        </w:rPr>
        <w:t>Proof the manuscript to ensure that all parts of the manuscript are present and clearly legible</w:t>
      </w:r>
      <w:r w:rsidR="009246AD">
        <w:rPr>
          <w:sz w:val="21"/>
        </w:rPr>
        <w:t>.</w:t>
      </w:r>
    </w:p>
    <w:p w14:paraId="749B53BC" w14:textId="00A184DE" w:rsidR="00A66EDD" w:rsidRPr="00DD1EEC" w:rsidRDefault="009246AD" w:rsidP="007546F9">
      <w:pPr>
        <w:pStyle w:val="NTPTitle"/>
      </w:pPr>
      <w:r>
        <w:br w:type="page"/>
      </w:r>
      <w:r w:rsidR="008267FD" w:rsidRPr="007546F9">
        <w:lastRenderedPageBreak/>
        <w:t xml:space="preserve">(Use Style: NTP_Title) </w:t>
      </w:r>
      <w:r w:rsidR="00A66EDD" w:rsidRPr="007546F9">
        <w:t>TITLE (</w:t>
      </w:r>
      <w:r w:rsidR="00841542" w:rsidRPr="007546F9">
        <w:t>"</w:t>
      </w:r>
      <w:r w:rsidR="004E1F1C" w:rsidRPr="007546F9">
        <w:t>Sentence Case</w:t>
      </w:r>
      <w:r w:rsidR="00A66EDD" w:rsidRPr="007546F9">
        <w:t xml:space="preserve">"). </w:t>
      </w:r>
      <w:r w:rsidR="004E1F1C" w:rsidRPr="007546F9">
        <w:t>Ensure the paper's title precisely mirrors the focus and substance of the content with accuracy, clarity, and conciseness. Keep the title brief and grammatically correct. Reserve the space above the title for the Journal logo; don’t remove this space.</w:t>
      </w:r>
    </w:p>
    <w:p w14:paraId="6D3E58A3" w14:textId="34F0EC65" w:rsidR="00841542" w:rsidRDefault="008267FD" w:rsidP="00841542">
      <w:pPr>
        <w:pStyle w:val="NTPAuthorName"/>
      </w:pPr>
      <w:r>
        <w:t xml:space="preserve">(Use Style: </w:t>
      </w:r>
      <w:r w:rsidRPr="008267FD">
        <w:t>NTP_Author_Name</w:t>
      </w:r>
      <w:r>
        <w:t>)</w:t>
      </w:r>
      <w:r w:rsidR="000717E4">
        <w:t xml:space="preserve"> </w:t>
      </w:r>
      <w:r w:rsidR="00841542" w:rsidRPr="00841542">
        <w:t>List the contributors to the work</w:t>
      </w:r>
      <w:r w:rsidR="00841542">
        <w:t>,</w:t>
      </w:r>
      <w:r w:rsidR="00841542" w:rsidRPr="00841542">
        <w:t xml:space="preserve"> incorporating all those who have made significant contributions, even if the manuscript was crafted by a sole individual. Utilize full names with first names, initials, and surnames (e.g., John R. Smith) or first initials, second names, and surnames (e.g., J. Robert Smith). Avoid using only initials with surnames (e.g., J. R. Smith) to prevent complications in indexing, retrieval, and unique author identification. Omit professional titles, official designations, or academic degrees. Remember to designate one author with a</w:t>
      </w:r>
      <w:r w:rsidR="00841542">
        <w:t xml:space="preserve"> </w:t>
      </w:r>
      <w:r w:rsidR="00841542" w:rsidRPr="00841542">
        <w:t>sign</w:t>
      </w:r>
      <w:r w:rsidR="00841542">
        <w:t xml:space="preserve"> (*)</w:t>
      </w:r>
      <w:r w:rsidR="00841542" w:rsidRPr="00841542">
        <w:t xml:space="preserve"> for correspondence purposes.</w:t>
      </w:r>
    </w:p>
    <w:p w14:paraId="052FB04F" w14:textId="5417B00E" w:rsidR="00841542" w:rsidRDefault="00A66EDD" w:rsidP="00835CBD">
      <w:pPr>
        <w:pStyle w:val="NTPAuthorAddress"/>
      </w:pPr>
      <w:r w:rsidRPr="00A66EDD">
        <w:t xml:space="preserve">AUTHOR ADDRESS. </w:t>
      </w:r>
      <w:r w:rsidR="000754B0">
        <w:t xml:space="preserve">(Use Style: </w:t>
      </w:r>
      <w:r w:rsidR="000754B0" w:rsidRPr="000754B0">
        <w:t>NTP_Author_Address</w:t>
      </w:r>
      <w:r w:rsidR="000754B0">
        <w:t xml:space="preserve">) </w:t>
      </w:r>
      <w:r w:rsidR="00841542" w:rsidRPr="00841542">
        <w:t>The institution where the research was carried out should be stated as the affiliation. In cases where an author's current address is not the same as the location where the research was conducted, use a symbol and provide the Current Address in the Author Information section. If there are multiple addresses, employ symbols to link author names with respective address(es).</w:t>
      </w:r>
    </w:p>
    <w:p w14:paraId="06C17F53" w14:textId="3BC3F6E1" w:rsidR="00BE533F" w:rsidRPr="00DD1EEC" w:rsidRDefault="00BE533F" w:rsidP="00835CBD">
      <w:pPr>
        <w:pStyle w:val="NTPKeywords"/>
      </w:pPr>
      <w:r w:rsidRPr="00310911">
        <w:t xml:space="preserve">KEYWORDS. </w:t>
      </w:r>
      <w:r w:rsidR="0074460E">
        <w:t xml:space="preserve">(Use Style: </w:t>
      </w:r>
      <w:r w:rsidR="0074460E" w:rsidRPr="0074460E">
        <w:t>NTP</w:t>
      </w:r>
      <w:r w:rsidR="005A227E" w:rsidRPr="0074460E">
        <w:t xml:space="preserve"> </w:t>
      </w:r>
      <w:r w:rsidR="0074460E" w:rsidRPr="0074460E">
        <w:t>_Keywords</w:t>
      </w:r>
      <w:r w:rsidR="0074460E">
        <w:t xml:space="preserve">) </w:t>
      </w:r>
      <w:r w:rsidR="00841542">
        <w:t>P</w:t>
      </w:r>
      <w:r w:rsidRPr="00310911">
        <w:t>rovide significant keywords to aid the reader in</w:t>
      </w:r>
      <w:r w:rsidRPr="00DD1EEC">
        <w:t xml:space="preserve"> literature retrieval.</w:t>
      </w:r>
    </w:p>
    <w:p w14:paraId="483E4DAC" w14:textId="77777777" w:rsidR="00A66EDD" w:rsidRPr="007F6792" w:rsidRDefault="005329C7" w:rsidP="007F6792">
      <w:pPr>
        <w:pStyle w:val="StyleBIEmailAddress95pt"/>
        <w:sectPr w:rsidR="00A66EDD" w:rsidRPr="007F6792" w:rsidSect="00984F9E">
          <w:footerReference w:type="even" r:id="rId8"/>
          <w:footerReference w:type="default" r:id="rId9"/>
          <w:type w:val="continuous"/>
          <w:pgSz w:w="12240" w:h="15840" w:code="1"/>
          <w:pgMar w:top="720" w:right="1094" w:bottom="720" w:left="1094" w:header="720" w:footer="720" w:gutter="0"/>
          <w:cols w:space="720"/>
          <w:titlePg/>
        </w:sectPr>
      </w:pPr>
      <w:r>
        <w:t xml:space="preserve"> </w:t>
      </w:r>
    </w:p>
    <w:p w14:paraId="19369402" w14:textId="5100BB87" w:rsidR="00552A07" w:rsidRPr="00BE533F" w:rsidRDefault="00552A07" w:rsidP="004E1F1C">
      <w:pPr>
        <w:pStyle w:val="NTPAbstract"/>
      </w:pPr>
      <w:r w:rsidRPr="006532A9">
        <w:rPr>
          <w:rStyle w:val="NTPAbstractTitleChar"/>
        </w:rPr>
        <w:t>ABSTRACT</w:t>
      </w:r>
      <w:r w:rsidR="006532A9" w:rsidRPr="006532A9">
        <w:rPr>
          <w:rStyle w:val="NTPAbstractTitleChar"/>
        </w:rPr>
        <w:t>:</w:t>
      </w:r>
      <w:r w:rsidRPr="00BE533F">
        <w:t xml:space="preserve"> </w:t>
      </w:r>
      <w:r w:rsidR="00F72075">
        <w:t xml:space="preserve">(Use Style: </w:t>
      </w:r>
      <w:r w:rsidR="00F72075" w:rsidRPr="00F72075">
        <w:t>NTP_Abstract</w:t>
      </w:r>
      <w:r w:rsidR="00F72075">
        <w:t>) -</w:t>
      </w:r>
      <w:r w:rsidR="00EA4AE2" w:rsidRPr="00EA4AE2">
        <w:t>Include an abstract along with the manuscript, offering a concise overview. In this summary, briefly outline the research problem or objective, specify the theoretical or experimental approach employed, encapsulate the key discoveries, and highlight the primary conclusions. Ensure that the abstract is confined to a single paragraph</w:t>
      </w:r>
      <w:r w:rsidRPr="00BE533F">
        <w:t>.</w:t>
      </w:r>
    </w:p>
    <w:p w14:paraId="5DD8C001" w14:textId="77777777" w:rsidR="004E35E0" w:rsidRDefault="004E35E0" w:rsidP="00C84B8B">
      <w:pPr>
        <w:pStyle w:val="NTPMainText"/>
        <w:ind w:firstLine="0"/>
        <w:sectPr w:rsidR="004E35E0" w:rsidSect="004E35E0">
          <w:type w:val="continuous"/>
          <w:pgSz w:w="12240" w:h="15840"/>
          <w:pgMar w:top="720" w:right="1094" w:bottom="720" w:left="1094" w:header="720" w:footer="720" w:gutter="0"/>
          <w:cols w:space="461"/>
        </w:sectPr>
      </w:pPr>
    </w:p>
    <w:p w14:paraId="5F4AD7CE" w14:textId="4EF31579" w:rsidR="00A66EDD" w:rsidRDefault="00A66EDD" w:rsidP="000E75E3">
      <w:pPr>
        <w:pStyle w:val="NTPMainText"/>
      </w:pPr>
      <w:r w:rsidRPr="00BE533F">
        <w:t>TEXT</w:t>
      </w:r>
      <w:r w:rsidR="00EA4AE2">
        <w:t>:</w:t>
      </w:r>
      <w:r w:rsidRPr="00BE533F">
        <w:t xml:space="preserve"> </w:t>
      </w:r>
      <w:r w:rsidR="00C84B8B">
        <w:t xml:space="preserve">(Use Style: </w:t>
      </w:r>
      <w:r w:rsidR="00C84B8B" w:rsidRPr="00C84B8B">
        <w:t>NTP_Main_Text</w:t>
      </w:r>
      <w:r w:rsidR="00C84B8B">
        <w:t xml:space="preserve">) </w:t>
      </w:r>
      <w:r w:rsidR="00EA4AE2" w:rsidRPr="00EA4AE2">
        <w:t xml:space="preserve">Please </w:t>
      </w:r>
      <w:r w:rsidR="00EA4AE2">
        <w:t>avoid</w:t>
      </w:r>
      <w:r w:rsidR="00EA4AE2" w:rsidRPr="00EA4AE2">
        <w:t xml:space="preserve"> altering the font in this or any other segment, as such modifications will not provide an accurate assessment of the formatting for publication and the eventual length of the paper.</w:t>
      </w:r>
    </w:p>
    <w:p w14:paraId="3044AB15" w14:textId="63647521" w:rsidR="000212B6" w:rsidRDefault="00101D1F" w:rsidP="00967927">
      <w:pPr>
        <w:pStyle w:val="NTPFigureCaption"/>
      </w:pPr>
      <w:r w:rsidRPr="00BE533F">
        <w:t>FIGURES</w:t>
      </w:r>
      <w:r w:rsidR="00EA4AE2">
        <w:t>:</w:t>
      </w:r>
      <w:r w:rsidRPr="00BE533F">
        <w:t xml:space="preserve"> </w:t>
      </w:r>
      <w:r w:rsidR="005417D5">
        <w:t xml:space="preserve">(Use Style: </w:t>
      </w:r>
      <w:r w:rsidR="005417D5" w:rsidRPr="005417D5">
        <w:t>NTP_Figure_Caption</w:t>
      </w:r>
      <w:r w:rsidR="005417D5">
        <w:t>)</w:t>
      </w:r>
      <w:r w:rsidR="0097769D">
        <w:t xml:space="preserve"> </w:t>
      </w:r>
      <w:r w:rsidR="000212B6" w:rsidRPr="000212B6">
        <w:t>Every illustration requires a caption containing both the figure number and a concise description, typically one or two sentences in length. Adhere to the format "Figure 1. Figure caption" for the captions, and ensure that all figures are referenced in the text sequentially, identified by Arabic numerals. The caption should be comprehensible even without consulting the text. If feasible, include symbol keys within the artwork rather than the caption. Before adding the figure caption, ensure that the figure is appropriately sized, and for double-column figures, consult the guidelines provided at the template's conclusion. Maintain the designated space both before and after the caption, preserving room for rules, spacing above and below the rules, and margins around the figure during editing.</w:t>
      </w:r>
    </w:p>
    <w:p w14:paraId="5DA41794" w14:textId="6E2CA896" w:rsidR="001F38F1" w:rsidRDefault="00101D1F" w:rsidP="00C06CFC">
      <w:pPr>
        <w:pStyle w:val="NTPChartTitle"/>
      </w:pPr>
      <w:r w:rsidRPr="00BE533F">
        <w:t>CHARTS</w:t>
      </w:r>
      <w:r w:rsidR="001F38F1">
        <w:t xml:space="preserve">: </w:t>
      </w:r>
      <w:r w:rsidR="005417D5">
        <w:t xml:space="preserve">(Use Style: </w:t>
      </w:r>
      <w:r w:rsidR="005417D5" w:rsidRPr="005417D5">
        <w:t>NTP_Chart_Title</w:t>
      </w:r>
      <w:r w:rsidR="005417D5">
        <w:t>)</w:t>
      </w:r>
      <w:r w:rsidR="00BD2C82">
        <w:t xml:space="preserve"> </w:t>
      </w:r>
      <w:r w:rsidR="001F38F1" w:rsidRPr="001F38F1">
        <w:t>Structures lacking action are referred to as charts</w:t>
      </w:r>
      <w:r w:rsidR="001F38F1">
        <w:t>.</w:t>
      </w:r>
      <w:r w:rsidR="001F38F1" w:rsidRPr="001F38F1">
        <w:t xml:space="preserve"> These charts can include brief titles following the format "Chart 1. Chart Title.</w:t>
      </w:r>
      <w:r w:rsidR="001F38F1">
        <w:t xml:space="preserve"> </w:t>
      </w:r>
      <w:r w:rsidR="001F38F1" w:rsidRPr="001F38F1">
        <w:t xml:space="preserve">Ensure the chart is appropriately sized before pasting it after the title when inserting it into the template. Guidelines for formatting double-column charts are available at the template's end. It's crucial not to alter the space before and after the title, preserving room for </w:t>
      </w:r>
      <w:r w:rsidR="001F38F1" w:rsidRPr="001F38F1">
        <w:t>rules and space surrounding both the title and the chart during editing.</w:t>
      </w:r>
    </w:p>
    <w:p w14:paraId="627A2CF6" w14:textId="3466A0C7" w:rsidR="001F38F1" w:rsidRDefault="00101D1F" w:rsidP="004A31F1">
      <w:pPr>
        <w:pStyle w:val="NTPTableTitle"/>
      </w:pPr>
      <w:r w:rsidRPr="00BE533F">
        <w:t xml:space="preserve"> </w:t>
      </w:r>
      <w:r w:rsidRPr="007C1383">
        <w:t>TABLES</w:t>
      </w:r>
      <w:r w:rsidR="001F38F1">
        <w:t>:</w:t>
      </w:r>
      <w:r w:rsidRPr="007C1383">
        <w:t xml:space="preserve"> </w:t>
      </w:r>
      <w:r w:rsidR="004A31F1">
        <w:t xml:space="preserve">(Use Style: </w:t>
      </w:r>
      <w:r w:rsidR="004A31F1" w:rsidRPr="004A31F1">
        <w:t>NTP_Table_Title</w:t>
      </w:r>
      <w:r w:rsidR="004A31F1">
        <w:t>)</w:t>
      </w:r>
      <w:r w:rsidR="004804C4">
        <w:t xml:space="preserve"> </w:t>
      </w:r>
      <w:r w:rsidR="00255BAD" w:rsidRPr="00255BAD">
        <w:t>Table titles should be concise, following the format "Table 1. Table Title". These titles should be easily comprehensible independently of the text. Provide additional details in footnotes</w:t>
      </w:r>
      <w:r w:rsidR="00C84B8B">
        <w:t xml:space="preserve">, </w:t>
      </w:r>
      <w:r w:rsidR="00255BAD" w:rsidRPr="00255BAD">
        <w:t>avoiding modifications to the space before and after the title to ensure proper formatting during editing.</w:t>
      </w:r>
    </w:p>
    <w:p w14:paraId="67E5488C" w14:textId="178472C4" w:rsidR="00101D1F" w:rsidRPr="007C1383" w:rsidRDefault="00BD2C82" w:rsidP="00C84B8B">
      <w:pPr>
        <w:pStyle w:val="NTPTableBody"/>
      </w:pPr>
      <w:r>
        <w:t xml:space="preserve">(Use Style: </w:t>
      </w:r>
      <w:r w:rsidRPr="00BD2C82">
        <w:t>NTP_Table_Body</w:t>
      </w:r>
      <w:r>
        <w:t xml:space="preserve">) </w:t>
      </w:r>
      <w:r w:rsidR="00D92D61" w:rsidRPr="00D92D61">
        <w:t>In situations where a narrative presentation is unclear, when dealing with a large set of precise numbers, or when a tabular structure can enhance the communication of significant interconnections, opting for tables is recommended</w:t>
      </w:r>
      <w:r w:rsidR="00101D1F" w:rsidRPr="00F97782">
        <w:t xml:space="preserve">. </w:t>
      </w:r>
      <w:r w:rsidR="00101D1F" w:rsidRPr="000E75E3">
        <w:rPr>
          <w:rStyle w:val="StyleTCTableBodyBoldChar"/>
        </w:rPr>
        <w:t>Do</w:t>
      </w:r>
      <w:r w:rsidR="00D92D61">
        <w:rPr>
          <w:rStyle w:val="StyleTCTableBodyBoldChar"/>
        </w:rPr>
        <w:t>n’t</w:t>
      </w:r>
      <w:r w:rsidR="00101D1F" w:rsidRPr="000E75E3">
        <w:rPr>
          <w:rStyle w:val="StyleTCTableBodyBoldChar"/>
        </w:rPr>
        <w:t xml:space="preserve"> use Word Style “</w:t>
      </w:r>
      <w:r w:rsidR="00D92D61">
        <w:rPr>
          <w:rStyle w:val="StyleTCTableBodyBoldChar"/>
        </w:rPr>
        <w:t>NTP</w:t>
      </w:r>
      <w:r w:rsidR="00101D1F" w:rsidRPr="000E75E3">
        <w:rPr>
          <w:rStyle w:val="StyleTCTableBodyBoldChar"/>
        </w:rPr>
        <w:t>_Table_Body” for tables containing artwork</w:t>
      </w:r>
      <w:r w:rsidR="00101D1F" w:rsidRPr="007C1383">
        <w:t>.</w:t>
      </w:r>
      <w:r w:rsidR="00101D1F" w:rsidRPr="00F97782">
        <w:t xml:space="preserve"> </w:t>
      </w:r>
      <w:r w:rsidR="00D92D61" w:rsidRPr="00D92D61">
        <w:t>Supplementary to text and figures, tables should not replicate but complement them. Keep tables straightforward and to the point. Utilizing the Table Tool in your word-processing software, enter one item per cell for table creation is recommended.</w:t>
      </w:r>
    </w:p>
    <w:p w14:paraId="635A417D" w14:textId="188F547E" w:rsidR="00D92D61" w:rsidRDefault="00101D1F" w:rsidP="005F5C5C">
      <w:pPr>
        <w:spacing w:after="0"/>
        <w:rPr>
          <w:rFonts w:ascii="Arno Pro" w:hAnsi="Arno Pro"/>
          <w:kern w:val="22"/>
          <w:sz w:val="20"/>
        </w:rPr>
      </w:pPr>
      <w:r w:rsidRPr="00AC5F97">
        <w:rPr>
          <w:rFonts w:ascii="Arno Pro" w:hAnsi="Arno Pro"/>
          <w:b/>
          <w:kern w:val="22"/>
          <w:sz w:val="20"/>
        </w:rPr>
        <w:t>Displayed equations</w:t>
      </w:r>
      <w:r w:rsidRPr="00AC5F97">
        <w:rPr>
          <w:rFonts w:ascii="Arno Pro" w:hAnsi="Arno Pro"/>
          <w:kern w:val="22"/>
          <w:sz w:val="20"/>
        </w:rPr>
        <w:t xml:space="preserve"> </w:t>
      </w:r>
      <w:r w:rsidR="00D92D61" w:rsidRPr="00D92D61">
        <w:rPr>
          <w:rFonts w:ascii="Arno Pro" w:hAnsi="Arno Pro"/>
          <w:kern w:val="22"/>
          <w:sz w:val="20"/>
        </w:rPr>
        <w:t xml:space="preserve">can be incorporated at the preferred location, ensuring they are designated with the Word Style "Normal." Equations presented should adhere to a single-column width. In cases where the visual content requires a two-column width, it should be </w:t>
      </w:r>
      <w:r w:rsidR="00D92D61" w:rsidRPr="00D92D61">
        <w:rPr>
          <w:rFonts w:ascii="Arno Pro" w:hAnsi="Arno Pro"/>
          <w:kern w:val="22"/>
          <w:sz w:val="20"/>
        </w:rPr>
        <w:lastRenderedPageBreak/>
        <w:t>reclassified as a figure, chart, or scheme, and this designation should be explicitly stated in the text.</w:t>
      </w:r>
    </w:p>
    <w:p w14:paraId="0D6A8CF4" w14:textId="77777777" w:rsidR="00A71C00" w:rsidRDefault="00157E12" w:rsidP="00157E12">
      <w:pPr>
        <w:pStyle w:val="TESupportingInfoTitle"/>
      </w:pPr>
      <w:r>
        <w:t>ASSOCIATED CONTENT</w:t>
      </w:r>
      <w:r w:rsidR="00A66EDD" w:rsidRPr="00BE533F">
        <w:t xml:space="preserve"> </w:t>
      </w:r>
    </w:p>
    <w:p w14:paraId="5322E9C4" w14:textId="05979325" w:rsidR="00D92D61" w:rsidRDefault="00A66EDD" w:rsidP="00D92D61">
      <w:pPr>
        <w:pStyle w:val="NTPSupportingInformation"/>
      </w:pPr>
      <w:r w:rsidRPr="00BE533F">
        <w:t>(Word Style “</w:t>
      </w:r>
      <w:r w:rsidR="00D92D61">
        <w:t>NTP</w:t>
      </w:r>
      <w:r w:rsidRPr="00BE533F">
        <w:t>_Supporting_Informati</w:t>
      </w:r>
      <w:r w:rsidRPr="00D92D61">
        <w:rPr>
          <w:bCs/>
        </w:rPr>
        <w:t>on”).</w:t>
      </w:r>
      <w:r w:rsidRPr="00157E12">
        <w:rPr>
          <w:b/>
        </w:rPr>
        <w:t xml:space="preserve"> </w:t>
      </w:r>
      <w:r w:rsidR="00157E12" w:rsidRPr="00157E12">
        <w:rPr>
          <w:b/>
        </w:rPr>
        <w:t>Supporting Information</w:t>
      </w:r>
      <w:r w:rsidR="00157E12">
        <w:t xml:space="preserve">. </w:t>
      </w:r>
      <w:r w:rsidR="00D92D61" w:rsidRPr="00D92D61">
        <w:t xml:space="preserve">The contents of the provided material for Supporting Information should be summarized briefly in a non-sentence format. </w:t>
      </w:r>
    </w:p>
    <w:p w14:paraId="715818F9" w14:textId="77777777" w:rsidR="007331FF" w:rsidRDefault="007331FF" w:rsidP="00835CBD">
      <w:pPr>
        <w:pStyle w:val="AuthorInformationTitle"/>
      </w:pPr>
      <w:r>
        <w:t>A</w:t>
      </w:r>
      <w:r w:rsidR="00835CBD">
        <w:t>UTHOR INFORMATION</w:t>
      </w:r>
    </w:p>
    <w:p w14:paraId="5BC30789" w14:textId="77777777" w:rsidR="00E75388" w:rsidRDefault="00101D1F" w:rsidP="005D2065">
      <w:pPr>
        <w:pStyle w:val="NTPAuthorInfoSubtitle"/>
      </w:pPr>
      <w:r>
        <w:t>Corresponding Author</w:t>
      </w:r>
    </w:p>
    <w:p w14:paraId="6404EF01" w14:textId="79AAB19F" w:rsidR="007331FF" w:rsidRPr="005D2065" w:rsidRDefault="005327A4" w:rsidP="003E5207">
      <w:pPr>
        <w:pStyle w:val="NTPCorrespondingAuthorFootnote"/>
      </w:pPr>
      <w:r w:rsidRPr="003E5207">
        <w:t xml:space="preserve">* </w:t>
      </w:r>
      <w:r w:rsidR="007331FF" w:rsidRPr="003E5207">
        <w:t>(Word Style “</w:t>
      </w:r>
      <w:r w:rsidR="00D92D61" w:rsidRPr="00D92D61">
        <w:t>NTP_Corresponding_Author_Footnote</w:t>
      </w:r>
      <w:r w:rsidR="007331FF" w:rsidRPr="003E5207">
        <w:t>”).</w:t>
      </w:r>
      <w:r w:rsidR="003E5207" w:rsidRPr="003E5207">
        <w:t xml:space="preserve"> Give contact information for the author(s) to whom correspondence should be addressed.</w:t>
      </w:r>
    </w:p>
    <w:p w14:paraId="2C51EA35" w14:textId="77777777" w:rsidR="00B71491" w:rsidRDefault="003E5207" w:rsidP="00B71491">
      <w:pPr>
        <w:pStyle w:val="NTPAuthorInfoSubtitle"/>
      </w:pPr>
      <w:r>
        <w:t>Present</w:t>
      </w:r>
      <w:r w:rsidR="00B71491">
        <w:t xml:space="preserve"> </w:t>
      </w:r>
      <w:r>
        <w:t>Address</w:t>
      </w:r>
      <w:r w:rsidR="00B71491">
        <w:t>es</w:t>
      </w:r>
    </w:p>
    <w:p w14:paraId="5D92BBDC" w14:textId="77777777" w:rsidR="003E5207" w:rsidRPr="00B71491" w:rsidRDefault="003E5207" w:rsidP="00B71491">
      <w:pPr>
        <w:pStyle w:val="NTPCorrespondingAuthorFootnote"/>
      </w:pPr>
      <w:r w:rsidRPr="00B71491">
        <w:t>†If an author’s address is different than the one given in the affiliation line, this information may be included here.</w:t>
      </w:r>
    </w:p>
    <w:p w14:paraId="613DC122" w14:textId="77777777" w:rsidR="005327A4" w:rsidRDefault="008D567C" w:rsidP="005D2065">
      <w:pPr>
        <w:pStyle w:val="NTPAuthorInfoSubtitle"/>
      </w:pPr>
      <w:r>
        <w:t>Author Contributions</w:t>
      </w:r>
    </w:p>
    <w:p w14:paraId="192729DE" w14:textId="77777777" w:rsidR="005327A4" w:rsidRDefault="008D567C" w:rsidP="003E5207">
      <w:pPr>
        <w:pStyle w:val="NTPCorrespondingAuthorFootnote"/>
      </w:pPr>
      <w:r>
        <w:t xml:space="preserve">The manuscript was written through contributions of all authors. </w:t>
      </w:r>
      <w:r w:rsidR="00B71491">
        <w:t>/</w:t>
      </w:r>
      <w:r>
        <w:t xml:space="preserve"> All authors have given approval to the final version of the manuscript.</w:t>
      </w:r>
      <w:r w:rsidR="00B71491">
        <w:t xml:space="preserve"> / </w:t>
      </w:r>
      <w:r w:rsidR="00B71491">
        <w:rPr>
          <w:rFonts w:ascii="Times New Roman" w:hAnsi="Times New Roman"/>
        </w:rPr>
        <w:t>‡</w:t>
      </w:r>
      <w:r w:rsidR="00B71491">
        <w:t>These authors contributed equally. (match statement to author names with a symbol)</w:t>
      </w:r>
    </w:p>
    <w:p w14:paraId="0E7DEE70" w14:textId="77777777" w:rsidR="008D567C" w:rsidRDefault="008D567C" w:rsidP="005D2065">
      <w:pPr>
        <w:pStyle w:val="NTPAuthorInfoSubtitle"/>
      </w:pPr>
      <w:r>
        <w:t>Funding Sources</w:t>
      </w:r>
    </w:p>
    <w:p w14:paraId="1030E86D" w14:textId="246D1700" w:rsidR="008D567C" w:rsidRDefault="005D2065" w:rsidP="003E5207">
      <w:pPr>
        <w:pStyle w:val="NTPCorrespondingAuthorFootnote"/>
      </w:pPr>
      <w:r>
        <w:t>Any funds used to support the research of the manuscript should be placed here.</w:t>
      </w:r>
      <w:r w:rsidR="008D567C">
        <w:br/>
      </w:r>
      <w:r w:rsidR="008D567C" w:rsidRPr="000D2D84">
        <w:rPr>
          <w:rStyle w:val="NTPAuthorInfoSubtitleChar"/>
        </w:rPr>
        <w:t>Notes</w:t>
      </w:r>
      <w:r w:rsidR="008D567C" w:rsidRPr="000D2D84">
        <w:rPr>
          <w:rStyle w:val="NTPAuthorInfoSubtitleChar"/>
        </w:rPr>
        <w:br/>
      </w:r>
      <w:r w:rsidR="008D567C" w:rsidRPr="008D567C">
        <w:t>A</w:t>
      </w:r>
      <w:r>
        <w:t xml:space="preserve">ny </w:t>
      </w:r>
      <w:r w:rsidR="00B71491">
        <w:t>additional relevant notes should be placed here</w:t>
      </w:r>
      <w:r>
        <w:t>.</w:t>
      </w:r>
    </w:p>
    <w:p w14:paraId="3F5157BE" w14:textId="77777777" w:rsidR="007331FF" w:rsidRDefault="007331FF" w:rsidP="007331FF">
      <w:pPr>
        <w:pStyle w:val="NTPAcknowledgmentTitle"/>
      </w:pPr>
      <w:r w:rsidRPr="00A71C00">
        <w:t>ACKNOWLEDGMENT</w:t>
      </w:r>
      <w:r w:rsidRPr="00BE533F">
        <w:t xml:space="preserve"> </w:t>
      </w:r>
    </w:p>
    <w:p w14:paraId="2E9FEC11" w14:textId="18759F9B" w:rsidR="007331FF" w:rsidRDefault="007331FF" w:rsidP="007331FF">
      <w:pPr>
        <w:pStyle w:val="NTPAcknowledgments"/>
      </w:pPr>
      <w:r w:rsidRPr="00BE533F">
        <w:t>(Word Style "</w:t>
      </w:r>
      <w:r w:rsidR="00D92D61" w:rsidRPr="00D92D61">
        <w:t>NTP_Acknowledgments</w:t>
      </w:r>
      <w:r w:rsidRPr="00BE533F">
        <w:t xml:space="preserve">"). Generally the last paragraph of the paper is the place to acknowledge people (dedications), places, and </w:t>
      </w:r>
      <w:r w:rsidRPr="00E46BD3">
        <w:t>financing (you may state grant numbers and sponsors here).</w:t>
      </w:r>
      <w:r w:rsidR="005329C7">
        <w:t xml:space="preserve"> </w:t>
      </w:r>
    </w:p>
    <w:p w14:paraId="48300C10" w14:textId="77777777" w:rsidR="00101D1F" w:rsidRDefault="00101D1F" w:rsidP="00101D1F">
      <w:pPr>
        <w:pStyle w:val="NTPAcknowledgmentTitle"/>
      </w:pPr>
      <w:r>
        <w:t>ABBREVIATIONS</w:t>
      </w:r>
    </w:p>
    <w:p w14:paraId="764B8B04" w14:textId="22397E9A" w:rsidR="00A66EDD" w:rsidRDefault="0097769D" w:rsidP="00101D1F">
      <w:pPr>
        <w:pStyle w:val="NTPAcknowledgments"/>
      </w:pPr>
      <w:r>
        <w:t>MRI</w:t>
      </w:r>
      <w:r w:rsidR="00101D1F" w:rsidRPr="00101D1F">
        <w:t xml:space="preserve">, </w:t>
      </w:r>
      <w:r>
        <w:t>Magnetic Resonance Imaging</w:t>
      </w:r>
      <w:r w:rsidR="00101D1F" w:rsidRPr="00101D1F">
        <w:t xml:space="preserve">; </w:t>
      </w:r>
      <w:r>
        <w:t>FCC</w:t>
      </w:r>
      <w:r w:rsidR="00101D1F" w:rsidRPr="00101D1F">
        <w:t xml:space="preserve">, </w:t>
      </w:r>
      <w:r>
        <w:t>Face Centered Cubic</w:t>
      </w:r>
      <w:r w:rsidR="00101D1F" w:rsidRPr="00101D1F">
        <w:t xml:space="preserve">; </w:t>
      </w:r>
      <w:r>
        <w:t>VB</w:t>
      </w:r>
      <w:r w:rsidR="00101D1F" w:rsidRPr="00101D1F">
        <w:t xml:space="preserve">, </w:t>
      </w:r>
      <w:r>
        <w:t>Valance Bond</w:t>
      </w:r>
      <w:r w:rsidR="00101D1F" w:rsidRPr="00101D1F">
        <w:t xml:space="preserve">; </w:t>
      </w:r>
      <w:r>
        <w:t>APW</w:t>
      </w:r>
      <w:r w:rsidR="00101D1F" w:rsidRPr="00101D1F">
        <w:t xml:space="preserve">, </w:t>
      </w:r>
      <w:r>
        <w:t>Augmented Plane Wave</w:t>
      </w:r>
      <w:r w:rsidR="00101D1F" w:rsidRPr="00101D1F">
        <w:t>.</w:t>
      </w:r>
    </w:p>
    <w:p w14:paraId="4B21040D" w14:textId="77777777" w:rsidR="00101D1F" w:rsidRPr="00101D1F" w:rsidRDefault="00101D1F" w:rsidP="00101D1F">
      <w:pPr>
        <w:pStyle w:val="NTPAcknowledgmentTitle"/>
      </w:pPr>
      <w:r>
        <w:t>REFERENCES</w:t>
      </w:r>
    </w:p>
    <w:p w14:paraId="4CA53A44" w14:textId="13570655" w:rsidR="00A66EDD" w:rsidRPr="00BE533F" w:rsidRDefault="00A66EDD" w:rsidP="0097769D">
      <w:pPr>
        <w:pStyle w:val="NTPReferencesSection"/>
      </w:pPr>
      <w:r w:rsidRPr="00BE533F">
        <w:t>(Word Style "</w:t>
      </w:r>
      <w:r w:rsidR="00D92D61" w:rsidRPr="00D92D61">
        <w:t>NTP_References_Section</w:t>
      </w:r>
      <w:r w:rsidRPr="00BE533F">
        <w:t xml:space="preserve">"). References are placed at the end of the manuscript. Authors are responsible for the accuracy and completeness of all references. </w:t>
      </w:r>
      <w:r w:rsidR="0097769D">
        <w:t>AMA reference style should be used.</w:t>
      </w:r>
    </w:p>
    <w:p w14:paraId="79B930D8" w14:textId="77777777" w:rsidR="00DD29EF" w:rsidRDefault="000D2D84" w:rsidP="00C06CFC">
      <w:pPr>
        <w:pStyle w:val="NTPSynopsisTOC"/>
        <w:sectPr w:rsidR="00DD29EF" w:rsidSect="00984F9E">
          <w:type w:val="continuous"/>
          <w:pgSz w:w="12240" w:h="15840"/>
          <w:pgMar w:top="720" w:right="1094" w:bottom="720" w:left="1094" w:header="720" w:footer="720" w:gutter="0"/>
          <w:cols w:num="2" w:space="461"/>
        </w:sectPr>
      </w:pPr>
      <w:r>
        <w:br w:type="page"/>
      </w:r>
    </w:p>
    <w:p w14:paraId="517DAD74" w14:textId="77777777" w:rsidR="00A66EDD" w:rsidRDefault="00A66EDD" w:rsidP="00865479">
      <w:pPr>
        <w:pStyle w:val="NTPReferencesSection"/>
        <w:rPr>
          <w:rStyle w:val="EndnoteReference"/>
        </w:rPr>
        <w:sectPr w:rsidR="00A66EDD" w:rsidSect="00984F9E">
          <w:type w:val="continuous"/>
          <w:pgSz w:w="12240" w:h="15840"/>
          <w:pgMar w:top="720" w:right="1094" w:bottom="720" w:left="1094" w:header="720" w:footer="720" w:gutter="0"/>
          <w:cols w:space="461"/>
        </w:sectPr>
      </w:pPr>
    </w:p>
    <w:p w14:paraId="5D742922" w14:textId="77777777" w:rsidR="00A66EDD" w:rsidRPr="00F103D7" w:rsidRDefault="00A66EDD" w:rsidP="0059535F">
      <w:pPr>
        <w:spacing w:after="0"/>
        <w:rPr>
          <w:rFonts w:ascii="Arno Pro" w:hAnsi="Arno Pro"/>
          <w:sz w:val="19"/>
          <w:szCs w:val="19"/>
        </w:rPr>
      </w:pPr>
      <w:r w:rsidRPr="00F103D7">
        <w:rPr>
          <w:rFonts w:ascii="Arno Pro" w:hAnsi="Arno Pro"/>
          <w:sz w:val="19"/>
          <w:szCs w:val="19"/>
        </w:rPr>
        <w:t>To format double-column figures, schemes, charts, and tables, use the following instructions:</w:t>
      </w:r>
    </w:p>
    <w:p w14:paraId="4C5AF011" w14:textId="77777777" w:rsidR="00A66EDD" w:rsidRPr="00F103D7" w:rsidRDefault="00A66EDD" w:rsidP="0059535F">
      <w:pPr>
        <w:spacing w:after="0"/>
        <w:rPr>
          <w:rFonts w:ascii="Arno Pro" w:hAnsi="Arno Pro"/>
          <w:sz w:val="19"/>
          <w:szCs w:val="19"/>
        </w:rPr>
      </w:pPr>
    </w:p>
    <w:p w14:paraId="57B89989" w14:textId="77777777" w:rsidR="00A66EDD" w:rsidRPr="00C06CFC" w:rsidRDefault="00A66EDD" w:rsidP="0059535F">
      <w:pPr>
        <w:spacing w:after="0"/>
        <w:rPr>
          <w:rFonts w:ascii="Arno Pro" w:hAnsi="Arno Pro"/>
          <w:sz w:val="20"/>
        </w:rPr>
      </w:pPr>
      <w:r w:rsidRPr="00F103D7">
        <w:rPr>
          <w:rFonts w:ascii="Arno Pro" w:hAnsi="Arno Pro"/>
          <w:sz w:val="19"/>
          <w:szCs w:val="19"/>
        </w:rPr>
        <w:tab/>
      </w:r>
      <w:r w:rsidRPr="00C06CFC">
        <w:rPr>
          <w:rFonts w:ascii="Arno Pro" w:hAnsi="Arno Pro"/>
          <w:sz w:val="20"/>
        </w:rPr>
        <w:t>Place the insertion point where you want to change the number of columns</w:t>
      </w:r>
    </w:p>
    <w:p w14:paraId="5FE7030C" w14:textId="77777777" w:rsidR="00A66EDD" w:rsidRPr="00C06CFC" w:rsidRDefault="00A66EDD" w:rsidP="0059535F">
      <w:pPr>
        <w:spacing w:after="0"/>
        <w:rPr>
          <w:rFonts w:ascii="Arno Pro" w:hAnsi="Arno Pro"/>
          <w:sz w:val="20"/>
        </w:rPr>
      </w:pPr>
      <w:r w:rsidRPr="00C06CFC">
        <w:rPr>
          <w:rFonts w:ascii="Arno Pro" w:hAnsi="Arno Pro"/>
          <w:sz w:val="20"/>
        </w:rPr>
        <w:tab/>
        <w:t xml:space="preserve">From the </w:t>
      </w:r>
      <w:r w:rsidRPr="00C06CFC">
        <w:rPr>
          <w:rFonts w:ascii="Arno Pro" w:hAnsi="Arno Pro"/>
          <w:b/>
          <w:sz w:val="20"/>
        </w:rPr>
        <w:t>Insert</w:t>
      </w:r>
      <w:r w:rsidRPr="00C06CFC">
        <w:rPr>
          <w:rFonts w:ascii="Arno Pro" w:hAnsi="Arno Pro"/>
          <w:sz w:val="20"/>
        </w:rPr>
        <w:t xml:space="preserve"> menu, choose </w:t>
      </w:r>
      <w:r w:rsidRPr="00C06CFC">
        <w:rPr>
          <w:rFonts w:ascii="Arno Pro" w:hAnsi="Arno Pro"/>
          <w:b/>
          <w:sz w:val="20"/>
        </w:rPr>
        <w:t>Break</w:t>
      </w:r>
    </w:p>
    <w:p w14:paraId="3C6CBAE0" w14:textId="77777777" w:rsidR="00A66EDD" w:rsidRPr="00C06CFC" w:rsidRDefault="00A66EDD" w:rsidP="0059535F">
      <w:pPr>
        <w:spacing w:after="0"/>
        <w:rPr>
          <w:rFonts w:ascii="Arno Pro" w:hAnsi="Arno Pro"/>
          <w:sz w:val="20"/>
        </w:rPr>
      </w:pPr>
      <w:r w:rsidRPr="00C06CFC">
        <w:rPr>
          <w:rFonts w:ascii="Arno Pro" w:hAnsi="Arno Pro"/>
          <w:sz w:val="20"/>
        </w:rPr>
        <w:tab/>
        <w:t xml:space="preserve">Under </w:t>
      </w:r>
      <w:r w:rsidRPr="00C06CFC">
        <w:rPr>
          <w:rFonts w:ascii="Arno Pro" w:hAnsi="Arno Pro"/>
          <w:b/>
          <w:sz w:val="20"/>
        </w:rPr>
        <w:t>Sections</w:t>
      </w:r>
      <w:r w:rsidRPr="00C06CFC">
        <w:rPr>
          <w:rFonts w:ascii="Arno Pro" w:hAnsi="Arno Pro"/>
          <w:sz w:val="20"/>
        </w:rPr>
        <w:t xml:space="preserve">, choose </w:t>
      </w:r>
      <w:r w:rsidRPr="00C06CFC">
        <w:rPr>
          <w:rFonts w:ascii="Arno Pro" w:hAnsi="Arno Pro"/>
          <w:b/>
          <w:sz w:val="20"/>
        </w:rPr>
        <w:t>Continuous</w:t>
      </w:r>
    </w:p>
    <w:p w14:paraId="324A0336" w14:textId="77777777" w:rsidR="00A66EDD" w:rsidRPr="00C06CFC" w:rsidRDefault="00A66EDD" w:rsidP="0059535F">
      <w:pPr>
        <w:spacing w:after="0"/>
        <w:rPr>
          <w:rFonts w:ascii="Arno Pro" w:hAnsi="Arno Pro"/>
          <w:sz w:val="20"/>
        </w:rPr>
      </w:pPr>
      <w:r w:rsidRPr="00C06CFC">
        <w:rPr>
          <w:rFonts w:ascii="Arno Pro" w:hAnsi="Arno Pro"/>
          <w:sz w:val="20"/>
        </w:rPr>
        <w:tab/>
        <w:t xml:space="preserve">Make sure the insertion point is in the new section. From the </w:t>
      </w:r>
      <w:r w:rsidRPr="00C06CFC">
        <w:rPr>
          <w:rFonts w:ascii="Arno Pro" w:hAnsi="Arno Pro"/>
          <w:b/>
          <w:sz w:val="20"/>
        </w:rPr>
        <w:t>Format</w:t>
      </w:r>
      <w:r w:rsidRPr="00C06CFC">
        <w:rPr>
          <w:rFonts w:ascii="Arno Pro" w:hAnsi="Arno Pro"/>
          <w:sz w:val="20"/>
        </w:rPr>
        <w:t xml:space="preserve"> menu, choose </w:t>
      </w:r>
      <w:r w:rsidRPr="00C06CFC">
        <w:rPr>
          <w:rFonts w:ascii="Arno Pro" w:hAnsi="Arno Pro"/>
          <w:b/>
          <w:sz w:val="20"/>
        </w:rPr>
        <w:t>Columns</w:t>
      </w:r>
    </w:p>
    <w:p w14:paraId="5C69EE4E" w14:textId="77777777" w:rsidR="00A66EDD" w:rsidRPr="00C06CFC" w:rsidRDefault="00A66EDD" w:rsidP="0059535F">
      <w:pPr>
        <w:spacing w:after="0"/>
        <w:rPr>
          <w:rFonts w:ascii="Arno Pro" w:hAnsi="Arno Pro"/>
          <w:sz w:val="20"/>
        </w:rPr>
      </w:pPr>
      <w:r w:rsidRPr="00C06CFC">
        <w:rPr>
          <w:rFonts w:ascii="Arno Pro" w:hAnsi="Arno Pro"/>
          <w:sz w:val="20"/>
        </w:rPr>
        <w:tab/>
        <w:t xml:space="preserve">In the </w:t>
      </w:r>
      <w:r w:rsidRPr="00C06CFC">
        <w:rPr>
          <w:rFonts w:ascii="Arno Pro" w:hAnsi="Arno Pro"/>
          <w:b/>
          <w:sz w:val="20"/>
        </w:rPr>
        <w:t>Number of Columns</w:t>
      </w:r>
      <w:r w:rsidRPr="00C06CFC">
        <w:rPr>
          <w:rFonts w:ascii="Arno Pro" w:hAnsi="Arno Pro"/>
          <w:sz w:val="20"/>
        </w:rPr>
        <w:t xml:space="preserve"> box, type </w:t>
      </w:r>
      <w:r w:rsidRPr="00C06CFC">
        <w:rPr>
          <w:rFonts w:ascii="Arno Pro" w:hAnsi="Arno Pro"/>
          <w:b/>
          <w:sz w:val="20"/>
        </w:rPr>
        <w:t>1</w:t>
      </w:r>
    </w:p>
    <w:p w14:paraId="66E80F4F" w14:textId="77777777" w:rsidR="00A66EDD" w:rsidRDefault="00A66EDD" w:rsidP="0059535F">
      <w:pPr>
        <w:spacing w:after="0"/>
        <w:rPr>
          <w:rFonts w:ascii="Arno Pro" w:hAnsi="Arno Pro"/>
          <w:sz w:val="20"/>
        </w:rPr>
      </w:pPr>
      <w:r w:rsidRPr="00C06CFC">
        <w:rPr>
          <w:rFonts w:ascii="Arno Pro" w:hAnsi="Arno Pro"/>
          <w:sz w:val="20"/>
        </w:rPr>
        <w:tab/>
        <w:t xml:space="preserve">Choose the </w:t>
      </w:r>
      <w:r w:rsidRPr="00C06CFC">
        <w:rPr>
          <w:rFonts w:ascii="Arno Pro" w:hAnsi="Arno Pro"/>
          <w:b/>
          <w:sz w:val="20"/>
        </w:rPr>
        <w:t>OK</w:t>
      </w:r>
      <w:r w:rsidRPr="00C06CFC">
        <w:rPr>
          <w:rFonts w:ascii="Arno Pro" w:hAnsi="Arno Pro"/>
          <w:sz w:val="20"/>
        </w:rPr>
        <w:t xml:space="preserve"> button</w:t>
      </w:r>
    </w:p>
    <w:p w14:paraId="1EA3DA80" w14:textId="77777777" w:rsidR="009C4DD5" w:rsidRDefault="009C4DD5" w:rsidP="0059535F">
      <w:pPr>
        <w:spacing w:after="0"/>
        <w:rPr>
          <w:rFonts w:ascii="Arno Pro" w:hAnsi="Arno Pro"/>
          <w:sz w:val="20"/>
        </w:rPr>
      </w:pPr>
    </w:p>
    <w:p w14:paraId="7040771E" w14:textId="77777777" w:rsidR="00A66EDD" w:rsidRPr="00C06CFC" w:rsidRDefault="00A66EDD" w:rsidP="00A66EDD">
      <w:pPr>
        <w:rPr>
          <w:rFonts w:ascii="Arno Pro" w:hAnsi="Arno Pro"/>
          <w:sz w:val="20"/>
        </w:rPr>
      </w:pPr>
      <w:r w:rsidRPr="00C06CFC">
        <w:rPr>
          <w:rFonts w:ascii="Arno Pro" w:hAnsi="Arno Pro"/>
          <w:sz w:val="20"/>
        </w:rPr>
        <w:t>Now your page is set up so that figures, schemes, charts, and tables can span two columns. These must appear at the top of the page. Be sure to add another section break after the table and change it back to two columns with a spacing of 0.33 in.</w:t>
      </w:r>
    </w:p>
    <w:p w14:paraId="7426AD83" w14:textId="77777777" w:rsidR="00A66EDD" w:rsidRPr="00C72D78" w:rsidRDefault="00A66EDD" w:rsidP="000E75E3">
      <w:pPr>
        <w:pStyle w:val="NTPTableTitle"/>
      </w:pPr>
      <w:r w:rsidRPr="00C72D78">
        <w:t>Table 1. Example of a Double-Column Table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283"/>
        <w:gridCol w:w="1283"/>
        <w:gridCol w:w="1283"/>
        <w:gridCol w:w="1283"/>
        <w:gridCol w:w="1283"/>
        <w:gridCol w:w="1283"/>
        <w:gridCol w:w="1283"/>
        <w:gridCol w:w="1283"/>
      </w:tblGrid>
      <w:tr w:rsidR="00A66EDD" w14:paraId="099C4FFD" w14:textId="77777777" w:rsidTr="00A66EDD">
        <w:tc>
          <w:tcPr>
            <w:tcW w:w="1283" w:type="dxa"/>
          </w:tcPr>
          <w:p w14:paraId="0ADB5EEC" w14:textId="77777777" w:rsidR="00A66EDD" w:rsidRDefault="00A66EDD" w:rsidP="000E75E3">
            <w:pPr>
              <w:pStyle w:val="NTPTableBody"/>
            </w:pPr>
            <w:r>
              <w:t>Column 1</w:t>
            </w:r>
          </w:p>
        </w:tc>
        <w:tc>
          <w:tcPr>
            <w:tcW w:w="1283" w:type="dxa"/>
          </w:tcPr>
          <w:p w14:paraId="1CD53F9B" w14:textId="77777777" w:rsidR="00A66EDD" w:rsidRDefault="00A66EDD" w:rsidP="000E75E3">
            <w:pPr>
              <w:pStyle w:val="NTPTableBody"/>
            </w:pPr>
            <w:r>
              <w:t>Column 2</w:t>
            </w:r>
          </w:p>
        </w:tc>
        <w:tc>
          <w:tcPr>
            <w:tcW w:w="1283" w:type="dxa"/>
          </w:tcPr>
          <w:p w14:paraId="3BF5D5CE" w14:textId="77777777" w:rsidR="00A66EDD" w:rsidRDefault="00A66EDD" w:rsidP="000E75E3">
            <w:pPr>
              <w:pStyle w:val="NTPTableBody"/>
            </w:pPr>
            <w:r>
              <w:t>Column 3</w:t>
            </w:r>
          </w:p>
        </w:tc>
        <w:tc>
          <w:tcPr>
            <w:tcW w:w="1283" w:type="dxa"/>
          </w:tcPr>
          <w:p w14:paraId="61181806" w14:textId="77777777" w:rsidR="00A66EDD" w:rsidRDefault="00A66EDD" w:rsidP="000E75E3">
            <w:pPr>
              <w:pStyle w:val="NTPTableBody"/>
            </w:pPr>
            <w:r>
              <w:t>Column 4</w:t>
            </w:r>
          </w:p>
        </w:tc>
        <w:tc>
          <w:tcPr>
            <w:tcW w:w="1283" w:type="dxa"/>
          </w:tcPr>
          <w:p w14:paraId="745E965D" w14:textId="77777777" w:rsidR="00A66EDD" w:rsidRDefault="00A66EDD" w:rsidP="000E75E3">
            <w:pPr>
              <w:pStyle w:val="NTPTableBody"/>
            </w:pPr>
            <w:r>
              <w:t>Column 5</w:t>
            </w:r>
          </w:p>
        </w:tc>
        <w:tc>
          <w:tcPr>
            <w:tcW w:w="1283" w:type="dxa"/>
          </w:tcPr>
          <w:p w14:paraId="6BBB551C" w14:textId="77777777" w:rsidR="00A66EDD" w:rsidRDefault="00A66EDD" w:rsidP="000E75E3">
            <w:pPr>
              <w:pStyle w:val="NTPTableBody"/>
            </w:pPr>
            <w:r>
              <w:t>Column 6</w:t>
            </w:r>
          </w:p>
        </w:tc>
        <w:tc>
          <w:tcPr>
            <w:tcW w:w="1283" w:type="dxa"/>
          </w:tcPr>
          <w:p w14:paraId="0CBCFF99" w14:textId="77777777" w:rsidR="00A66EDD" w:rsidRDefault="00A66EDD" w:rsidP="000E75E3">
            <w:pPr>
              <w:pStyle w:val="NTPTableBody"/>
            </w:pPr>
            <w:r>
              <w:t>Column 7</w:t>
            </w:r>
          </w:p>
        </w:tc>
        <w:tc>
          <w:tcPr>
            <w:tcW w:w="1283" w:type="dxa"/>
          </w:tcPr>
          <w:p w14:paraId="49A63DC3" w14:textId="77777777" w:rsidR="00A66EDD" w:rsidRDefault="00A66EDD" w:rsidP="000E75E3">
            <w:pPr>
              <w:pStyle w:val="NTPTableBody"/>
            </w:pPr>
            <w:r>
              <w:t>Column 8</w:t>
            </w:r>
          </w:p>
        </w:tc>
      </w:tr>
      <w:tr w:rsidR="00A66EDD" w14:paraId="3A0C47E1" w14:textId="77777777" w:rsidTr="00A66EDD">
        <w:tc>
          <w:tcPr>
            <w:tcW w:w="1283" w:type="dxa"/>
          </w:tcPr>
          <w:p w14:paraId="4CB550D6" w14:textId="77777777" w:rsidR="00A66EDD" w:rsidRDefault="00A66EDD" w:rsidP="00A66EDD"/>
        </w:tc>
        <w:tc>
          <w:tcPr>
            <w:tcW w:w="1283" w:type="dxa"/>
          </w:tcPr>
          <w:p w14:paraId="62EAF6DC" w14:textId="77777777" w:rsidR="00A66EDD" w:rsidRDefault="00A66EDD" w:rsidP="00A66EDD"/>
        </w:tc>
        <w:tc>
          <w:tcPr>
            <w:tcW w:w="1283" w:type="dxa"/>
          </w:tcPr>
          <w:p w14:paraId="6B0D3CF2" w14:textId="77777777" w:rsidR="00A66EDD" w:rsidRDefault="00A66EDD" w:rsidP="00A66EDD"/>
        </w:tc>
        <w:tc>
          <w:tcPr>
            <w:tcW w:w="1283" w:type="dxa"/>
          </w:tcPr>
          <w:p w14:paraId="75E806BF" w14:textId="77777777" w:rsidR="00A66EDD" w:rsidRDefault="00A66EDD" w:rsidP="00A66EDD"/>
        </w:tc>
        <w:tc>
          <w:tcPr>
            <w:tcW w:w="1283" w:type="dxa"/>
          </w:tcPr>
          <w:p w14:paraId="6157D0E2" w14:textId="77777777" w:rsidR="00A66EDD" w:rsidRDefault="00A66EDD" w:rsidP="00A66EDD"/>
        </w:tc>
        <w:tc>
          <w:tcPr>
            <w:tcW w:w="1283" w:type="dxa"/>
          </w:tcPr>
          <w:p w14:paraId="00F565EB" w14:textId="77777777" w:rsidR="00A66EDD" w:rsidRDefault="00A66EDD" w:rsidP="00A66EDD"/>
        </w:tc>
        <w:tc>
          <w:tcPr>
            <w:tcW w:w="1283" w:type="dxa"/>
          </w:tcPr>
          <w:p w14:paraId="6153867E" w14:textId="77777777" w:rsidR="00A66EDD" w:rsidRDefault="00A66EDD" w:rsidP="00A66EDD"/>
        </w:tc>
        <w:tc>
          <w:tcPr>
            <w:tcW w:w="1283" w:type="dxa"/>
          </w:tcPr>
          <w:p w14:paraId="5C5B6A5D" w14:textId="77777777" w:rsidR="00A66EDD" w:rsidRDefault="00A66EDD" w:rsidP="00A66EDD"/>
        </w:tc>
      </w:tr>
    </w:tbl>
    <w:p w14:paraId="34353D88" w14:textId="641AA12B" w:rsidR="009C4DD5" w:rsidRDefault="009C4DD5" w:rsidP="00A66EDD">
      <w:pPr>
        <w:pBdr>
          <w:top w:val="single" w:sz="4" w:space="1" w:color="auto"/>
        </w:pBdr>
        <w:spacing w:before="120"/>
        <w:rPr>
          <w:rFonts w:ascii="Arno Pro" w:hAnsi="Arno Pro"/>
          <w:sz w:val="20"/>
        </w:rPr>
      </w:pPr>
      <w:r w:rsidRPr="009C4DD5">
        <w:rPr>
          <w:rFonts w:ascii="Arno Pro" w:hAnsi="Arno Pro"/>
          <w:sz w:val="20"/>
        </w:rPr>
        <w:t>Submit a graphic entry for the Table of Contents (TOC). This graphic, coupled with the manuscript title, should convey a representative idea in the manuscript—be it a key structure, reaction, equation, concept, or theorem.</w:t>
      </w:r>
    </w:p>
    <w:p w14:paraId="7FF05EF6" w14:textId="77777777" w:rsidR="00A66EDD" w:rsidRPr="00C45E7B" w:rsidRDefault="00A66EDD" w:rsidP="00A66EDD">
      <w:pPr>
        <w:pBdr>
          <w:bottom w:val="single" w:sz="4" w:space="1" w:color="auto"/>
        </w:pBdr>
        <w:spacing w:after="240"/>
        <w:jc w:val="center"/>
        <w:rPr>
          <w:rFonts w:ascii="Arno Pro" w:hAnsi="Arno Pro"/>
        </w:rPr>
      </w:pPr>
      <w:r w:rsidRPr="00C45E7B">
        <w:rPr>
          <w:rFonts w:ascii="Arno Pro" w:hAnsi="Arno Pro"/>
        </w:rPr>
        <w:t>Insert Table of Contents artwork here</w:t>
      </w:r>
    </w:p>
    <w:sectPr w:rsidR="00A66EDD" w:rsidRPr="00C45E7B" w:rsidSect="00984F9E">
      <w:headerReference w:type="even" r:id="rId10"/>
      <w:footerReference w:type="even" r:id="rId11"/>
      <w:footerReference w:type="default" r:id="rId12"/>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8BFFA" w14:textId="77777777" w:rsidR="006974B1" w:rsidRDefault="006974B1">
      <w:r>
        <w:separator/>
      </w:r>
    </w:p>
    <w:p w14:paraId="62C9A964" w14:textId="77777777" w:rsidR="006974B1" w:rsidRDefault="006974B1"/>
  </w:endnote>
  <w:endnote w:type="continuationSeparator" w:id="0">
    <w:p w14:paraId="243EB68C" w14:textId="77777777" w:rsidR="006974B1" w:rsidRDefault="006974B1">
      <w:r>
        <w:continuationSeparator/>
      </w:r>
    </w:p>
    <w:p w14:paraId="14EDDA20" w14:textId="77777777" w:rsidR="006974B1" w:rsidRDefault="00697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embedRegular r:id="rId1" w:fontKey="{1608BF44-EAD2-4D8D-9EF9-235652CBE59F}"/>
    <w:embedBold r:id="rId2" w:fontKey="{A4EBCB85-181B-46AE-A477-6FB9FB2C1A56}"/>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040E" w14:textId="77777777" w:rsidR="004E35E0" w:rsidRDefault="004E35E0">
    <w:pPr>
      <w:framePr w:wrap="around" w:vAnchor="text" w:hAnchor="margin" w:xAlign="right" w:y="1"/>
      <w:rPr>
        <w:rStyle w:val="PageNumber"/>
      </w:rPr>
    </w:pPr>
    <w:r>
      <w:rPr>
        <w:rStyle w:val="PageNumber"/>
      </w:rPr>
      <w:t xml:space="preserve">PAGE  </w:t>
    </w:r>
    <w:r>
      <w:rPr>
        <w:rStyle w:val="PageNumber"/>
        <w:noProof/>
      </w:rPr>
      <w:t>2</w:t>
    </w:r>
  </w:p>
  <w:p w14:paraId="49864C1A" w14:textId="77777777" w:rsidR="004E35E0" w:rsidRDefault="004E35E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4118" w14:textId="77777777" w:rsidR="004E35E0" w:rsidRDefault="004E35E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C1E1" w14:textId="77777777" w:rsidR="004E35E0" w:rsidRDefault="004E3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5E6A6C6" w14:textId="77777777" w:rsidR="004E35E0" w:rsidRDefault="004E35E0">
    <w:pPr>
      <w:pStyle w:val="Footer"/>
      <w:ind w:right="360"/>
    </w:pPr>
  </w:p>
  <w:p w14:paraId="0C98E6EB" w14:textId="77777777" w:rsidR="004E35E0" w:rsidRDefault="004E35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628C" w14:textId="77777777" w:rsidR="004E35E0" w:rsidRDefault="004E3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3C78734" w14:textId="77777777" w:rsidR="004E35E0" w:rsidRDefault="004E35E0">
    <w:pPr>
      <w:pStyle w:val="Footer"/>
      <w:ind w:right="360"/>
    </w:pPr>
  </w:p>
  <w:p w14:paraId="189A9090" w14:textId="77777777" w:rsidR="004E35E0" w:rsidRDefault="004E35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1653" w14:textId="77777777" w:rsidR="006974B1" w:rsidRDefault="006974B1">
      <w:r>
        <w:separator/>
      </w:r>
    </w:p>
    <w:p w14:paraId="291A1CD6" w14:textId="77777777" w:rsidR="006974B1" w:rsidRDefault="006974B1"/>
  </w:footnote>
  <w:footnote w:type="continuationSeparator" w:id="0">
    <w:p w14:paraId="10B166AC" w14:textId="77777777" w:rsidR="006974B1" w:rsidRDefault="006974B1">
      <w:r>
        <w:continuationSeparator/>
      </w:r>
    </w:p>
    <w:p w14:paraId="00BC85F1" w14:textId="77777777" w:rsidR="006974B1" w:rsidRDefault="00697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833D" w14:textId="77777777" w:rsidR="004E35E0" w:rsidRDefault="004E35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696196831">
    <w:abstractNumId w:val="4"/>
  </w:num>
  <w:num w:numId="2" w16cid:durableId="491258025">
    <w:abstractNumId w:val="2"/>
  </w:num>
  <w:num w:numId="3" w16cid:durableId="222911001">
    <w:abstractNumId w:val="5"/>
  </w:num>
  <w:num w:numId="4" w16cid:durableId="1030254087">
    <w:abstractNumId w:val="3"/>
  </w:num>
  <w:num w:numId="5" w16cid:durableId="1843816569">
    <w:abstractNumId w:val="1"/>
  </w:num>
  <w:num w:numId="6" w16cid:durableId="231935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TrueTypeFonts/>
  <w:saveSubsetFonts/>
  <w:bordersDoNotSurroundHeader/>
  <w:bordersDoNotSurroundFooter/>
  <w:activeWritingStyle w:appName="MSWord" w:lang="en-US" w:vendorID="64" w:dllVersion="6" w:nlCheck="1" w:checkStyle="1"/>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1C"/>
    <w:rsid w:val="000201D0"/>
    <w:rsid w:val="000212B6"/>
    <w:rsid w:val="0003046A"/>
    <w:rsid w:val="000717E4"/>
    <w:rsid w:val="000754B0"/>
    <w:rsid w:val="000A65BB"/>
    <w:rsid w:val="000A77BF"/>
    <w:rsid w:val="000D2D84"/>
    <w:rsid w:val="000E75E3"/>
    <w:rsid w:val="00101D1F"/>
    <w:rsid w:val="001379DD"/>
    <w:rsid w:val="00141659"/>
    <w:rsid w:val="0015109A"/>
    <w:rsid w:val="00157E12"/>
    <w:rsid w:val="00160A5B"/>
    <w:rsid w:val="00171A8A"/>
    <w:rsid w:val="001E451C"/>
    <w:rsid w:val="001F38F1"/>
    <w:rsid w:val="002031A2"/>
    <w:rsid w:val="0024409A"/>
    <w:rsid w:val="00255BAD"/>
    <w:rsid w:val="002729FB"/>
    <w:rsid w:val="002A7098"/>
    <w:rsid w:val="002A7D96"/>
    <w:rsid w:val="002C3431"/>
    <w:rsid w:val="002D0B8E"/>
    <w:rsid w:val="00310911"/>
    <w:rsid w:val="0035002E"/>
    <w:rsid w:val="003547B0"/>
    <w:rsid w:val="00357396"/>
    <w:rsid w:val="003679A1"/>
    <w:rsid w:val="003A0F5F"/>
    <w:rsid w:val="003B4AF3"/>
    <w:rsid w:val="003C0429"/>
    <w:rsid w:val="003C2BE3"/>
    <w:rsid w:val="003D583C"/>
    <w:rsid w:val="003E5207"/>
    <w:rsid w:val="0041079D"/>
    <w:rsid w:val="00422950"/>
    <w:rsid w:val="00427112"/>
    <w:rsid w:val="004564CF"/>
    <w:rsid w:val="0045715C"/>
    <w:rsid w:val="00460E99"/>
    <w:rsid w:val="00472A88"/>
    <w:rsid w:val="004804C4"/>
    <w:rsid w:val="0049449E"/>
    <w:rsid w:val="00496B72"/>
    <w:rsid w:val="004A31F1"/>
    <w:rsid w:val="004A742B"/>
    <w:rsid w:val="004D1C1F"/>
    <w:rsid w:val="004E1F1C"/>
    <w:rsid w:val="004E35E0"/>
    <w:rsid w:val="005327A4"/>
    <w:rsid w:val="005329C7"/>
    <w:rsid w:val="005417D5"/>
    <w:rsid w:val="00551789"/>
    <w:rsid w:val="00552A07"/>
    <w:rsid w:val="005754B8"/>
    <w:rsid w:val="00575965"/>
    <w:rsid w:val="00591A57"/>
    <w:rsid w:val="0059535F"/>
    <w:rsid w:val="005A227E"/>
    <w:rsid w:val="005B57D6"/>
    <w:rsid w:val="005D0C10"/>
    <w:rsid w:val="005D2065"/>
    <w:rsid w:val="005D2945"/>
    <w:rsid w:val="005D707E"/>
    <w:rsid w:val="005F5C5C"/>
    <w:rsid w:val="00604E00"/>
    <w:rsid w:val="00604F23"/>
    <w:rsid w:val="00614F2E"/>
    <w:rsid w:val="00616D68"/>
    <w:rsid w:val="00631B3F"/>
    <w:rsid w:val="00631E32"/>
    <w:rsid w:val="0064353C"/>
    <w:rsid w:val="006532A9"/>
    <w:rsid w:val="006974B1"/>
    <w:rsid w:val="006A62BD"/>
    <w:rsid w:val="006B2581"/>
    <w:rsid w:val="006C23F5"/>
    <w:rsid w:val="006C5E19"/>
    <w:rsid w:val="006E6BC5"/>
    <w:rsid w:val="006F268D"/>
    <w:rsid w:val="007009DA"/>
    <w:rsid w:val="0071182A"/>
    <w:rsid w:val="007130C0"/>
    <w:rsid w:val="007179F0"/>
    <w:rsid w:val="00725E67"/>
    <w:rsid w:val="007331FF"/>
    <w:rsid w:val="0074460E"/>
    <w:rsid w:val="007546F9"/>
    <w:rsid w:val="007618F8"/>
    <w:rsid w:val="007629D3"/>
    <w:rsid w:val="007C1383"/>
    <w:rsid w:val="007E19EA"/>
    <w:rsid w:val="007F3FDD"/>
    <w:rsid w:val="007F6792"/>
    <w:rsid w:val="00803489"/>
    <w:rsid w:val="008267FD"/>
    <w:rsid w:val="008348A2"/>
    <w:rsid w:val="00835CBD"/>
    <w:rsid w:val="00841542"/>
    <w:rsid w:val="00865479"/>
    <w:rsid w:val="008655C0"/>
    <w:rsid w:val="008A60DD"/>
    <w:rsid w:val="008B3498"/>
    <w:rsid w:val="008D2DFE"/>
    <w:rsid w:val="008D3D15"/>
    <w:rsid w:val="008D567C"/>
    <w:rsid w:val="0092037A"/>
    <w:rsid w:val="009246AD"/>
    <w:rsid w:val="00927CDC"/>
    <w:rsid w:val="00957C0B"/>
    <w:rsid w:val="00967927"/>
    <w:rsid w:val="00977284"/>
    <w:rsid w:val="0097769D"/>
    <w:rsid w:val="00984F9E"/>
    <w:rsid w:val="009C4DD5"/>
    <w:rsid w:val="009D4467"/>
    <w:rsid w:val="00A02D62"/>
    <w:rsid w:val="00A147FE"/>
    <w:rsid w:val="00A269C9"/>
    <w:rsid w:val="00A444E1"/>
    <w:rsid w:val="00A460B5"/>
    <w:rsid w:val="00A46C91"/>
    <w:rsid w:val="00A66999"/>
    <w:rsid w:val="00A66EDD"/>
    <w:rsid w:val="00A71C00"/>
    <w:rsid w:val="00AC1839"/>
    <w:rsid w:val="00AC5F97"/>
    <w:rsid w:val="00AC6438"/>
    <w:rsid w:val="00AE4B97"/>
    <w:rsid w:val="00AF1765"/>
    <w:rsid w:val="00AF2AD1"/>
    <w:rsid w:val="00B42C29"/>
    <w:rsid w:val="00B563D9"/>
    <w:rsid w:val="00B70935"/>
    <w:rsid w:val="00B71491"/>
    <w:rsid w:val="00B7618D"/>
    <w:rsid w:val="00B875D7"/>
    <w:rsid w:val="00B97259"/>
    <w:rsid w:val="00BB1134"/>
    <w:rsid w:val="00BC3E2A"/>
    <w:rsid w:val="00BD0668"/>
    <w:rsid w:val="00BD2C82"/>
    <w:rsid w:val="00BD5122"/>
    <w:rsid w:val="00BE533F"/>
    <w:rsid w:val="00C0507A"/>
    <w:rsid w:val="00C06CFC"/>
    <w:rsid w:val="00C168F2"/>
    <w:rsid w:val="00C30403"/>
    <w:rsid w:val="00C45E7B"/>
    <w:rsid w:val="00C72D78"/>
    <w:rsid w:val="00C77856"/>
    <w:rsid w:val="00C84B8B"/>
    <w:rsid w:val="00C9140C"/>
    <w:rsid w:val="00CA15CA"/>
    <w:rsid w:val="00CA7942"/>
    <w:rsid w:val="00CE1C3F"/>
    <w:rsid w:val="00D0596F"/>
    <w:rsid w:val="00D13B1B"/>
    <w:rsid w:val="00D61DBF"/>
    <w:rsid w:val="00D66756"/>
    <w:rsid w:val="00D86677"/>
    <w:rsid w:val="00D928D2"/>
    <w:rsid w:val="00D92D61"/>
    <w:rsid w:val="00DC0F87"/>
    <w:rsid w:val="00DD1EEC"/>
    <w:rsid w:val="00DD29EF"/>
    <w:rsid w:val="00DD2CDF"/>
    <w:rsid w:val="00DE78D2"/>
    <w:rsid w:val="00DF59F4"/>
    <w:rsid w:val="00DF683D"/>
    <w:rsid w:val="00E074F2"/>
    <w:rsid w:val="00E2340D"/>
    <w:rsid w:val="00E32A18"/>
    <w:rsid w:val="00E46BD3"/>
    <w:rsid w:val="00E65825"/>
    <w:rsid w:val="00E75388"/>
    <w:rsid w:val="00E84CB9"/>
    <w:rsid w:val="00E96302"/>
    <w:rsid w:val="00EA282F"/>
    <w:rsid w:val="00EA4AE2"/>
    <w:rsid w:val="00F103D7"/>
    <w:rsid w:val="00F10E56"/>
    <w:rsid w:val="00F5421E"/>
    <w:rsid w:val="00F54E55"/>
    <w:rsid w:val="00F555FB"/>
    <w:rsid w:val="00F72075"/>
    <w:rsid w:val="00F8537A"/>
    <w:rsid w:val="00F977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6E9D0"/>
  <w15:docId w15:val="{9109F26D-0873-4232-B9D0-15CB89CC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NTPReferencesSection"/>
    <w:semiHidden/>
  </w:style>
  <w:style w:type="paragraph" w:customStyle="1" w:styleId="NTPReferencesSection">
    <w:name w:val="NTP_References_Section"/>
    <w:basedOn w:val="Normal"/>
    <w:next w:val="Normal"/>
    <w:autoRedefine/>
    <w:rsid w:val="00AC5F97"/>
    <w:pPr>
      <w:spacing w:after="0"/>
      <w:ind w:firstLine="187"/>
    </w:pPr>
    <w:rPr>
      <w:rFonts w:ascii="Arno Pro" w:hAnsi="Arno Pro"/>
      <w:kern w:val="19"/>
      <w:sz w:val="17"/>
      <w:szCs w:val="14"/>
    </w:rPr>
  </w:style>
  <w:style w:type="paragraph" w:customStyle="1" w:styleId="NTPMainText">
    <w:name w:val="NTP_Main_Text"/>
    <w:basedOn w:val="Normal"/>
    <w:autoRedefine/>
    <w:rsid w:val="000E75E3"/>
    <w:pPr>
      <w:spacing w:after="60"/>
      <w:ind w:firstLine="180"/>
    </w:pPr>
    <w:rPr>
      <w:rFonts w:ascii="Arno Pro" w:hAnsi="Arno Pro"/>
      <w:kern w:val="21"/>
      <w:sz w:val="19"/>
    </w:rPr>
  </w:style>
  <w:style w:type="paragraph" w:customStyle="1" w:styleId="NTPTitle">
    <w:name w:val="NTP_Title"/>
    <w:basedOn w:val="Normal"/>
    <w:next w:val="NTPAuthorName"/>
    <w:autoRedefine/>
    <w:rsid w:val="007546F9"/>
    <w:pPr>
      <w:spacing w:before="1400" w:after="180"/>
      <w:jc w:val="center"/>
    </w:pPr>
    <w:rPr>
      <w:rFonts w:ascii="Myriad Pro Light" w:hAnsi="Myriad Pro Light"/>
      <w:b/>
      <w:color w:val="1F497D" w:themeColor="text2"/>
      <w:kern w:val="36"/>
      <w:sz w:val="34"/>
    </w:rPr>
  </w:style>
  <w:style w:type="paragraph" w:customStyle="1" w:styleId="NTPAuthorName">
    <w:name w:val="NTP_Author_Name"/>
    <w:basedOn w:val="Normal"/>
    <w:next w:val="NTPAuthorAddress"/>
    <w:autoRedefine/>
    <w:rsid w:val="00841542"/>
    <w:pPr>
      <w:spacing w:after="180"/>
    </w:pPr>
    <w:rPr>
      <w:rFonts w:ascii="Arno Pro" w:hAnsi="Arno Pro"/>
      <w:kern w:val="26"/>
    </w:rPr>
  </w:style>
  <w:style w:type="paragraph" w:customStyle="1" w:styleId="NTPAuthorAddress">
    <w:name w:val="NTP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NTPAbstract">
    <w:name w:val="NTP_Abstract"/>
    <w:basedOn w:val="Normal"/>
    <w:next w:val="NTPMainText"/>
    <w:link w:val="NTPAbstractChar"/>
    <w:autoRedefine/>
    <w:rsid w:val="004E1F1C"/>
    <w:pPr>
      <w:pBdr>
        <w:top w:val="single" w:sz="4" w:space="1" w:color="auto"/>
        <w:bottom w:val="single" w:sz="4" w:space="1" w:color="auto"/>
      </w:pBdr>
      <w:shd w:val="clear" w:color="auto" w:fill="DBE5F1" w:themeFill="accent1" w:themeFillTint="33"/>
      <w:spacing w:before="100" w:after="600"/>
    </w:pPr>
    <w:rPr>
      <w:rFonts w:ascii="Arno Pro" w:hAnsi="Arno Pro"/>
      <w:kern w:val="21"/>
      <w:sz w:val="19"/>
    </w:rPr>
  </w:style>
  <w:style w:type="paragraph" w:customStyle="1" w:styleId="NTPAcknowledgments">
    <w:name w:val="NTP_Acknowledgments"/>
    <w:basedOn w:val="Normal"/>
    <w:next w:val="Normal"/>
    <w:link w:val="NTPAcknowledgmentsChar"/>
    <w:autoRedefine/>
    <w:rsid w:val="00E75388"/>
    <w:pPr>
      <w:spacing w:after="0"/>
    </w:pPr>
    <w:rPr>
      <w:rFonts w:ascii="Arno Pro" w:hAnsi="Arno Pro"/>
      <w:kern w:val="20"/>
      <w:sz w:val="18"/>
    </w:rPr>
  </w:style>
  <w:style w:type="paragraph" w:customStyle="1" w:styleId="NTPSupportingInformation">
    <w:name w:val="NTP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NTPTableTitle">
    <w:name w:val="NTP_Table_Title"/>
    <w:basedOn w:val="Normal"/>
    <w:next w:val="Normal"/>
    <w:autoRedefine/>
    <w:rsid w:val="00427112"/>
    <w:pPr>
      <w:spacing w:after="180"/>
    </w:pPr>
    <w:rPr>
      <w:rFonts w:ascii="Arno Pro" w:hAnsi="Arno Pro"/>
      <w:b/>
      <w:kern w:val="21"/>
      <w:sz w:val="19"/>
      <w:szCs w:val="19"/>
    </w:rPr>
  </w:style>
  <w:style w:type="paragraph" w:customStyle="1" w:styleId="NTPFigureCaption">
    <w:name w:val="NTP_Figure_Caption"/>
    <w:basedOn w:val="Normal"/>
    <w:next w:val="Normal"/>
    <w:autoRedefine/>
    <w:rsid w:val="000E75E3"/>
    <w:pPr>
      <w:spacing w:before="200" w:after="120"/>
    </w:pPr>
    <w:rPr>
      <w:rFonts w:ascii="Arno Pro" w:hAnsi="Arno Pro"/>
      <w:kern w:val="20"/>
      <w:sz w:val="18"/>
    </w:rPr>
  </w:style>
  <w:style w:type="paragraph" w:customStyle="1" w:styleId="NTPChartTitle">
    <w:name w:val="NTP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NTPTableBody">
    <w:name w:val="NTP_Table_Body"/>
    <w:basedOn w:val="Normal"/>
    <w:next w:val="Normal"/>
    <w:link w:val="NTPTableBodyChar"/>
    <w:autoRedefine/>
    <w:rsid w:val="00C84B8B"/>
    <w:pPr>
      <w:spacing w:before="20" w:after="60"/>
    </w:pPr>
    <w:rPr>
      <w:rFonts w:ascii="Arno Pro" w:hAnsi="Arno Pro"/>
      <w:kern w:val="20"/>
      <w:sz w:val="18"/>
    </w:rPr>
  </w:style>
  <w:style w:type="paragraph" w:customStyle="1" w:styleId="NTPCorrespondingAuthorFootnote">
    <w:name w:val="NTP_Corresponding_Author_Footnote"/>
    <w:basedOn w:val="Normal"/>
    <w:next w:val="NTPKeywords"/>
    <w:link w:val="NTPCorrespondingAuthorFootnote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NTPSynopsisTOC">
    <w:name w:val="NTP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NTPKeywords">
    <w:name w:val="NTP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NTP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NTPTableBody"/>
    <w:link w:val="StyleTCTableBodyBoldChar"/>
    <w:rsid w:val="000E75E3"/>
    <w:rPr>
      <w:b/>
      <w:bCs/>
      <w:kern w:val="22"/>
      <w:sz w:val="15"/>
    </w:rPr>
  </w:style>
  <w:style w:type="character" w:customStyle="1" w:styleId="NTPCorrespondingAuthorFootnoteChar">
    <w:name w:val="NTP_Corresponding_Author_Footnote Char"/>
    <w:link w:val="NTPCorrespondingAuthorFootnote"/>
    <w:rsid w:val="000D2D84"/>
    <w:rPr>
      <w:rFonts w:ascii="Arno Pro" w:hAnsi="Arno Pro"/>
      <w:kern w:val="20"/>
      <w:sz w:val="18"/>
      <w:lang w:val="en-US" w:eastAsia="en-US" w:bidi="ar-SA"/>
    </w:rPr>
  </w:style>
  <w:style w:type="paragraph" w:customStyle="1" w:styleId="NTPAbstractTitle">
    <w:name w:val="NTP_Abstract_Title"/>
    <w:basedOn w:val="NTPAbstract"/>
    <w:link w:val="NTPAbstractTitleChar"/>
    <w:rsid w:val="006532A9"/>
    <w:rPr>
      <w:b/>
    </w:rPr>
  </w:style>
  <w:style w:type="character" w:customStyle="1" w:styleId="NTPAbstractChar">
    <w:name w:val="NTP_Abstract Char"/>
    <w:link w:val="NTPAbstract"/>
    <w:rsid w:val="004E1F1C"/>
    <w:rPr>
      <w:rFonts w:ascii="Arno Pro" w:hAnsi="Arno Pro"/>
      <w:kern w:val="21"/>
      <w:sz w:val="19"/>
      <w:shd w:val="clear" w:color="auto" w:fill="DBE5F1" w:themeFill="accent1" w:themeFillTint="33"/>
    </w:rPr>
  </w:style>
  <w:style w:type="character" w:customStyle="1" w:styleId="NTPAbstractTitleChar">
    <w:name w:val="NTP_Abstract_Title Char"/>
    <w:link w:val="NTPAbstractTitle"/>
    <w:rsid w:val="006532A9"/>
    <w:rPr>
      <w:rFonts w:ascii="Arno Pro" w:hAnsi="Arno Pro"/>
      <w:b/>
      <w:kern w:val="21"/>
      <w:sz w:val="19"/>
      <w:lang w:val="en-US" w:eastAsia="en-US" w:bidi="ar-SA"/>
    </w:rPr>
  </w:style>
  <w:style w:type="paragraph" w:customStyle="1" w:styleId="NTPAcknowledgmentTitle">
    <w:name w:val="NTP_Acknowledgment_Title"/>
    <w:basedOn w:val="NTPAcknowledgments"/>
    <w:link w:val="NTPAcknowledgmentTitleChar"/>
    <w:rsid w:val="00AC5F97"/>
    <w:pPr>
      <w:spacing w:before="180" w:after="60"/>
    </w:pPr>
    <w:rPr>
      <w:rFonts w:ascii="Myriad Pro Light" w:hAnsi="Myriad Pro Light"/>
      <w:b/>
      <w:kern w:val="23"/>
      <w:sz w:val="21"/>
    </w:rPr>
  </w:style>
  <w:style w:type="character" w:customStyle="1" w:styleId="NTPAcknowledgmentsChar">
    <w:name w:val="NTP_Acknowledgments Char"/>
    <w:link w:val="NTPAcknowledgments"/>
    <w:rsid w:val="00E75388"/>
    <w:rPr>
      <w:rFonts w:ascii="Arno Pro" w:hAnsi="Arno Pro"/>
      <w:kern w:val="20"/>
      <w:sz w:val="18"/>
      <w:lang w:val="en-US" w:eastAsia="en-US" w:bidi="ar-SA"/>
    </w:rPr>
  </w:style>
  <w:style w:type="character" w:customStyle="1" w:styleId="NTPAcknowledgmentTitleChar">
    <w:name w:val="NTP_Acknowledgment_Title Char"/>
    <w:link w:val="NTPAcknowledgmentTitle"/>
    <w:rsid w:val="00AC5F97"/>
    <w:rPr>
      <w:rFonts w:ascii="Myriad Pro Light" w:hAnsi="Myriad Pro Light"/>
      <w:b/>
      <w:kern w:val="23"/>
      <w:sz w:val="21"/>
      <w:lang w:val="en-US" w:eastAsia="en-US" w:bidi="ar-SA"/>
    </w:rPr>
  </w:style>
  <w:style w:type="paragraph" w:customStyle="1" w:styleId="TESupportingInfoTitle">
    <w:name w:val="TE_Supporting_Info_Title"/>
    <w:basedOn w:val="NTP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NTPAcknowledgmentTitle"/>
    <w:rsid w:val="00AC5F97"/>
  </w:style>
  <w:style w:type="paragraph" w:customStyle="1" w:styleId="NTPAuthorInfoSubtitle">
    <w:name w:val="NTP_Author_Info_Subtitle"/>
    <w:basedOn w:val="Normal"/>
    <w:link w:val="NTPAuthorInfoSubtitleChar"/>
    <w:autoRedefine/>
    <w:rsid w:val="00DE78D2"/>
    <w:pPr>
      <w:spacing w:before="120" w:after="60"/>
      <w:jc w:val="left"/>
    </w:pPr>
    <w:rPr>
      <w:rFonts w:ascii="Myriad Pro Light" w:hAnsi="Myriad Pro Light"/>
      <w:b/>
      <w:kern w:val="21"/>
      <w:sz w:val="19"/>
      <w:szCs w:val="14"/>
    </w:rPr>
  </w:style>
  <w:style w:type="character" w:customStyle="1" w:styleId="NTPAuthorInfoSubtitleChar">
    <w:name w:val="NTP_Author_Info_Subtitle Char"/>
    <w:link w:val="NTPAuthorInfoSubtitle"/>
    <w:rsid w:val="00DE78D2"/>
    <w:rPr>
      <w:rFonts w:ascii="Myriad Pro Light" w:hAnsi="Myriad Pro Light"/>
      <w:b/>
      <w:kern w:val="21"/>
      <w:sz w:val="19"/>
      <w:szCs w:val="14"/>
      <w:lang w:val="en-US" w:eastAsia="en-US" w:bidi="ar-SA"/>
    </w:rPr>
  </w:style>
  <w:style w:type="character" w:customStyle="1" w:styleId="NTPTableBodyChar">
    <w:name w:val="NTP_Table_Body Char"/>
    <w:link w:val="NTPTableBody"/>
    <w:rsid w:val="00C84B8B"/>
    <w:rPr>
      <w:rFonts w:ascii="Arno Pro" w:hAnsi="Arno Pro"/>
      <w:kern w:val="20"/>
      <w:sz w:val="18"/>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styleId="ListParagraph">
    <w:name w:val="List Paragraph"/>
    <w:basedOn w:val="Normal"/>
    <w:uiPriority w:val="34"/>
    <w:qFormat/>
    <w:rsid w:val="00DD2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5005">
      <w:bodyDiv w:val="1"/>
      <w:marLeft w:val="0"/>
      <w:marRight w:val="0"/>
      <w:marTop w:val="0"/>
      <w:marBottom w:val="0"/>
      <w:divBdr>
        <w:top w:val="none" w:sz="0" w:space="0" w:color="auto"/>
        <w:left w:val="none" w:sz="0" w:space="0" w:color="auto"/>
        <w:bottom w:val="none" w:sz="0" w:space="0" w:color="auto"/>
        <w:right w:val="none" w:sz="0" w:space="0" w:color="auto"/>
      </w:divBdr>
      <w:divsChild>
        <w:div w:id="1448962088">
          <w:marLeft w:val="0"/>
          <w:marRight w:val="0"/>
          <w:marTop w:val="0"/>
          <w:marBottom w:val="0"/>
          <w:divBdr>
            <w:top w:val="single" w:sz="2" w:space="0" w:color="D9D9E3"/>
            <w:left w:val="single" w:sz="2" w:space="0" w:color="D9D9E3"/>
            <w:bottom w:val="single" w:sz="2" w:space="0" w:color="D9D9E3"/>
            <w:right w:val="single" w:sz="2" w:space="0" w:color="D9D9E3"/>
          </w:divBdr>
          <w:divsChild>
            <w:div w:id="596907989">
              <w:marLeft w:val="0"/>
              <w:marRight w:val="0"/>
              <w:marTop w:val="0"/>
              <w:marBottom w:val="0"/>
              <w:divBdr>
                <w:top w:val="single" w:sz="2" w:space="0" w:color="D9D9E3"/>
                <w:left w:val="single" w:sz="2" w:space="0" w:color="D9D9E3"/>
                <w:bottom w:val="single" w:sz="2" w:space="0" w:color="D9D9E3"/>
                <w:right w:val="single" w:sz="2" w:space="0" w:color="D9D9E3"/>
              </w:divBdr>
              <w:divsChild>
                <w:div w:id="1445610615">
                  <w:marLeft w:val="0"/>
                  <w:marRight w:val="0"/>
                  <w:marTop w:val="0"/>
                  <w:marBottom w:val="0"/>
                  <w:divBdr>
                    <w:top w:val="single" w:sz="2" w:space="0" w:color="D9D9E3"/>
                    <w:left w:val="single" w:sz="2" w:space="0" w:color="D9D9E3"/>
                    <w:bottom w:val="single" w:sz="2" w:space="0" w:color="D9D9E3"/>
                    <w:right w:val="single" w:sz="2" w:space="0" w:color="D9D9E3"/>
                  </w:divBdr>
                  <w:divsChild>
                    <w:div w:id="807163218">
                      <w:marLeft w:val="0"/>
                      <w:marRight w:val="0"/>
                      <w:marTop w:val="0"/>
                      <w:marBottom w:val="0"/>
                      <w:divBdr>
                        <w:top w:val="single" w:sz="2" w:space="0" w:color="D9D9E3"/>
                        <w:left w:val="single" w:sz="2" w:space="0" w:color="D9D9E3"/>
                        <w:bottom w:val="single" w:sz="2" w:space="0" w:color="D9D9E3"/>
                        <w:right w:val="single" w:sz="2" w:space="0" w:color="D9D9E3"/>
                      </w:divBdr>
                      <w:divsChild>
                        <w:div w:id="1954089225">
                          <w:marLeft w:val="0"/>
                          <w:marRight w:val="0"/>
                          <w:marTop w:val="0"/>
                          <w:marBottom w:val="0"/>
                          <w:divBdr>
                            <w:top w:val="single" w:sz="2" w:space="0" w:color="D9D9E3"/>
                            <w:left w:val="single" w:sz="2" w:space="0" w:color="D9D9E3"/>
                            <w:bottom w:val="single" w:sz="2" w:space="0" w:color="D9D9E3"/>
                            <w:right w:val="single" w:sz="2" w:space="0" w:color="D9D9E3"/>
                          </w:divBdr>
                          <w:divsChild>
                            <w:div w:id="652880668">
                              <w:marLeft w:val="0"/>
                              <w:marRight w:val="0"/>
                              <w:marTop w:val="100"/>
                              <w:marBottom w:val="100"/>
                              <w:divBdr>
                                <w:top w:val="single" w:sz="2" w:space="0" w:color="D9D9E3"/>
                                <w:left w:val="single" w:sz="2" w:space="0" w:color="D9D9E3"/>
                                <w:bottom w:val="single" w:sz="2" w:space="0" w:color="D9D9E3"/>
                                <w:right w:val="single" w:sz="2" w:space="0" w:color="D9D9E3"/>
                              </w:divBdr>
                              <w:divsChild>
                                <w:div w:id="1932543686">
                                  <w:marLeft w:val="0"/>
                                  <w:marRight w:val="0"/>
                                  <w:marTop w:val="0"/>
                                  <w:marBottom w:val="0"/>
                                  <w:divBdr>
                                    <w:top w:val="single" w:sz="2" w:space="0" w:color="D9D9E3"/>
                                    <w:left w:val="single" w:sz="2" w:space="0" w:color="D9D9E3"/>
                                    <w:bottom w:val="single" w:sz="2" w:space="0" w:color="D9D9E3"/>
                                    <w:right w:val="single" w:sz="2" w:space="0" w:color="D9D9E3"/>
                                  </w:divBdr>
                                  <w:divsChild>
                                    <w:div w:id="1129382">
                                      <w:marLeft w:val="0"/>
                                      <w:marRight w:val="0"/>
                                      <w:marTop w:val="0"/>
                                      <w:marBottom w:val="0"/>
                                      <w:divBdr>
                                        <w:top w:val="single" w:sz="2" w:space="0" w:color="D9D9E3"/>
                                        <w:left w:val="single" w:sz="2" w:space="0" w:color="D9D9E3"/>
                                        <w:bottom w:val="single" w:sz="2" w:space="0" w:color="D9D9E3"/>
                                        <w:right w:val="single" w:sz="2" w:space="0" w:color="D9D9E3"/>
                                      </w:divBdr>
                                      <w:divsChild>
                                        <w:div w:id="255870200">
                                          <w:marLeft w:val="0"/>
                                          <w:marRight w:val="0"/>
                                          <w:marTop w:val="0"/>
                                          <w:marBottom w:val="0"/>
                                          <w:divBdr>
                                            <w:top w:val="single" w:sz="2" w:space="0" w:color="D9D9E3"/>
                                            <w:left w:val="single" w:sz="2" w:space="0" w:color="D9D9E3"/>
                                            <w:bottom w:val="single" w:sz="2" w:space="0" w:color="D9D9E3"/>
                                            <w:right w:val="single" w:sz="2" w:space="0" w:color="D9D9E3"/>
                                          </w:divBdr>
                                          <w:divsChild>
                                            <w:div w:id="2023702479">
                                              <w:marLeft w:val="0"/>
                                              <w:marRight w:val="0"/>
                                              <w:marTop w:val="0"/>
                                              <w:marBottom w:val="0"/>
                                              <w:divBdr>
                                                <w:top w:val="single" w:sz="2" w:space="0" w:color="D9D9E3"/>
                                                <w:left w:val="single" w:sz="2" w:space="0" w:color="D9D9E3"/>
                                                <w:bottom w:val="single" w:sz="2" w:space="0" w:color="D9D9E3"/>
                                                <w:right w:val="single" w:sz="2" w:space="0" w:color="D9D9E3"/>
                                              </w:divBdr>
                                              <w:divsChild>
                                                <w:div w:id="603417777">
                                                  <w:marLeft w:val="0"/>
                                                  <w:marRight w:val="0"/>
                                                  <w:marTop w:val="0"/>
                                                  <w:marBottom w:val="0"/>
                                                  <w:divBdr>
                                                    <w:top w:val="single" w:sz="2" w:space="0" w:color="D9D9E3"/>
                                                    <w:left w:val="single" w:sz="2" w:space="0" w:color="D9D9E3"/>
                                                    <w:bottom w:val="single" w:sz="2" w:space="0" w:color="D9D9E3"/>
                                                    <w:right w:val="single" w:sz="2" w:space="0" w:color="D9D9E3"/>
                                                  </w:divBdr>
                                                  <w:divsChild>
                                                    <w:div w:id="7022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56913861">
          <w:marLeft w:val="0"/>
          <w:marRight w:val="0"/>
          <w:marTop w:val="0"/>
          <w:marBottom w:val="0"/>
          <w:divBdr>
            <w:top w:val="none" w:sz="0" w:space="0" w:color="auto"/>
            <w:left w:val="none" w:sz="0" w:space="0" w:color="auto"/>
            <w:bottom w:val="none" w:sz="0" w:space="0" w:color="auto"/>
            <w:right w:val="none" w:sz="0" w:space="0" w:color="auto"/>
          </w:divBdr>
        </w:div>
      </w:divsChild>
    </w:div>
    <w:div w:id="935554712">
      <w:bodyDiv w:val="1"/>
      <w:marLeft w:val="0"/>
      <w:marRight w:val="0"/>
      <w:marTop w:val="0"/>
      <w:marBottom w:val="0"/>
      <w:divBdr>
        <w:top w:val="none" w:sz="0" w:space="0" w:color="auto"/>
        <w:left w:val="none" w:sz="0" w:space="0" w:color="auto"/>
        <w:bottom w:val="none" w:sz="0" w:space="0" w:color="auto"/>
        <w:right w:val="none" w:sz="0" w:space="0" w:color="auto"/>
      </w:divBdr>
      <w:divsChild>
        <w:div w:id="710497104">
          <w:marLeft w:val="0"/>
          <w:marRight w:val="0"/>
          <w:marTop w:val="0"/>
          <w:marBottom w:val="0"/>
          <w:divBdr>
            <w:top w:val="single" w:sz="2" w:space="0" w:color="D9D9E3"/>
            <w:left w:val="single" w:sz="2" w:space="0" w:color="D9D9E3"/>
            <w:bottom w:val="single" w:sz="2" w:space="0" w:color="D9D9E3"/>
            <w:right w:val="single" w:sz="2" w:space="0" w:color="D9D9E3"/>
          </w:divBdr>
          <w:divsChild>
            <w:div w:id="1943293094">
              <w:marLeft w:val="0"/>
              <w:marRight w:val="0"/>
              <w:marTop w:val="0"/>
              <w:marBottom w:val="0"/>
              <w:divBdr>
                <w:top w:val="single" w:sz="2" w:space="0" w:color="D9D9E3"/>
                <w:left w:val="single" w:sz="2" w:space="0" w:color="D9D9E3"/>
                <w:bottom w:val="single" w:sz="2" w:space="0" w:color="D9D9E3"/>
                <w:right w:val="single" w:sz="2" w:space="0" w:color="D9D9E3"/>
              </w:divBdr>
              <w:divsChild>
                <w:div w:id="301423182">
                  <w:marLeft w:val="0"/>
                  <w:marRight w:val="0"/>
                  <w:marTop w:val="0"/>
                  <w:marBottom w:val="0"/>
                  <w:divBdr>
                    <w:top w:val="single" w:sz="2" w:space="0" w:color="D9D9E3"/>
                    <w:left w:val="single" w:sz="2" w:space="0" w:color="D9D9E3"/>
                    <w:bottom w:val="single" w:sz="2" w:space="0" w:color="D9D9E3"/>
                    <w:right w:val="single" w:sz="2" w:space="0" w:color="D9D9E3"/>
                  </w:divBdr>
                  <w:divsChild>
                    <w:div w:id="8526153">
                      <w:marLeft w:val="0"/>
                      <w:marRight w:val="0"/>
                      <w:marTop w:val="0"/>
                      <w:marBottom w:val="0"/>
                      <w:divBdr>
                        <w:top w:val="single" w:sz="2" w:space="0" w:color="D9D9E3"/>
                        <w:left w:val="single" w:sz="2" w:space="0" w:color="D9D9E3"/>
                        <w:bottom w:val="single" w:sz="2" w:space="0" w:color="D9D9E3"/>
                        <w:right w:val="single" w:sz="2" w:space="0" w:color="D9D9E3"/>
                      </w:divBdr>
                      <w:divsChild>
                        <w:div w:id="661011513">
                          <w:marLeft w:val="0"/>
                          <w:marRight w:val="0"/>
                          <w:marTop w:val="0"/>
                          <w:marBottom w:val="0"/>
                          <w:divBdr>
                            <w:top w:val="single" w:sz="2" w:space="0" w:color="D9D9E3"/>
                            <w:left w:val="single" w:sz="2" w:space="0" w:color="D9D9E3"/>
                            <w:bottom w:val="single" w:sz="2" w:space="0" w:color="D9D9E3"/>
                            <w:right w:val="single" w:sz="2" w:space="0" w:color="D9D9E3"/>
                          </w:divBdr>
                          <w:divsChild>
                            <w:div w:id="576671090">
                              <w:marLeft w:val="0"/>
                              <w:marRight w:val="0"/>
                              <w:marTop w:val="100"/>
                              <w:marBottom w:val="100"/>
                              <w:divBdr>
                                <w:top w:val="single" w:sz="2" w:space="0" w:color="D9D9E3"/>
                                <w:left w:val="single" w:sz="2" w:space="0" w:color="D9D9E3"/>
                                <w:bottom w:val="single" w:sz="2" w:space="0" w:color="D9D9E3"/>
                                <w:right w:val="single" w:sz="2" w:space="0" w:color="D9D9E3"/>
                              </w:divBdr>
                              <w:divsChild>
                                <w:div w:id="1955943451">
                                  <w:marLeft w:val="0"/>
                                  <w:marRight w:val="0"/>
                                  <w:marTop w:val="0"/>
                                  <w:marBottom w:val="0"/>
                                  <w:divBdr>
                                    <w:top w:val="single" w:sz="2" w:space="0" w:color="D9D9E3"/>
                                    <w:left w:val="single" w:sz="2" w:space="0" w:color="D9D9E3"/>
                                    <w:bottom w:val="single" w:sz="2" w:space="0" w:color="D9D9E3"/>
                                    <w:right w:val="single" w:sz="2" w:space="0" w:color="D9D9E3"/>
                                  </w:divBdr>
                                  <w:divsChild>
                                    <w:div w:id="1770655574">
                                      <w:marLeft w:val="0"/>
                                      <w:marRight w:val="0"/>
                                      <w:marTop w:val="0"/>
                                      <w:marBottom w:val="0"/>
                                      <w:divBdr>
                                        <w:top w:val="single" w:sz="2" w:space="0" w:color="D9D9E3"/>
                                        <w:left w:val="single" w:sz="2" w:space="0" w:color="D9D9E3"/>
                                        <w:bottom w:val="single" w:sz="2" w:space="0" w:color="D9D9E3"/>
                                        <w:right w:val="single" w:sz="2" w:space="0" w:color="D9D9E3"/>
                                      </w:divBdr>
                                      <w:divsChild>
                                        <w:div w:id="1302731237">
                                          <w:marLeft w:val="0"/>
                                          <w:marRight w:val="0"/>
                                          <w:marTop w:val="0"/>
                                          <w:marBottom w:val="0"/>
                                          <w:divBdr>
                                            <w:top w:val="single" w:sz="2" w:space="0" w:color="D9D9E3"/>
                                            <w:left w:val="single" w:sz="2" w:space="0" w:color="D9D9E3"/>
                                            <w:bottom w:val="single" w:sz="2" w:space="0" w:color="D9D9E3"/>
                                            <w:right w:val="single" w:sz="2" w:space="0" w:color="D9D9E3"/>
                                          </w:divBdr>
                                          <w:divsChild>
                                            <w:div w:id="2032955772">
                                              <w:marLeft w:val="0"/>
                                              <w:marRight w:val="0"/>
                                              <w:marTop w:val="0"/>
                                              <w:marBottom w:val="0"/>
                                              <w:divBdr>
                                                <w:top w:val="single" w:sz="2" w:space="0" w:color="D9D9E3"/>
                                                <w:left w:val="single" w:sz="2" w:space="0" w:color="D9D9E3"/>
                                                <w:bottom w:val="single" w:sz="2" w:space="0" w:color="D9D9E3"/>
                                                <w:right w:val="single" w:sz="2" w:space="0" w:color="D9D9E3"/>
                                              </w:divBdr>
                                              <w:divsChild>
                                                <w:div w:id="483813340">
                                                  <w:marLeft w:val="0"/>
                                                  <w:marRight w:val="0"/>
                                                  <w:marTop w:val="0"/>
                                                  <w:marBottom w:val="0"/>
                                                  <w:divBdr>
                                                    <w:top w:val="single" w:sz="2" w:space="0" w:color="D9D9E3"/>
                                                    <w:left w:val="single" w:sz="2" w:space="0" w:color="D9D9E3"/>
                                                    <w:bottom w:val="single" w:sz="2" w:space="0" w:color="D9D9E3"/>
                                                    <w:right w:val="single" w:sz="2" w:space="0" w:color="D9D9E3"/>
                                                  </w:divBdr>
                                                  <w:divsChild>
                                                    <w:div w:id="960038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65694339">
          <w:marLeft w:val="0"/>
          <w:marRight w:val="0"/>
          <w:marTop w:val="0"/>
          <w:marBottom w:val="0"/>
          <w:divBdr>
            <w:top w:val="none" w:sz="0" w:space="0" w:color="auto"/>
            <w:left w:val="none" w:sz="0" w:space="0" w:color="auto"/>
            <w:bottom w:val="none" w:sz="0" w:space="0" w:color="auto"/>
            <w:right w:val="none" w:sz="0" w:space="0" w:color="auto"/>
          </w:divBdr>
        </w:div>
      </w:divsChild>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1890068694">
      <w:bodyDiv w:val="1"/>
      <w:marLeft w:val="0"/>
      <w:marRight w:val="0"/>
      <w:marTop w:val="0"/>
      <w:marBottom w:val="0"/>
      <w:divBdr>
        <w:top w:val="none" w:sz="0" w:space="0" w:color="auto"/>
        <w:left w:val="none" w:sz="0" w:space="0" w:color="auto"/>
        <w:bottom w:val="none" w:sz="0" w:space="0" w:color="auto"/>
        <w:right w:val="none" w:sz="0" w:space="0" w:color="auto"/>
      </w:divBdr>
      <w:divsChild>
        <w:div w:id="1891719509">
          <w:marLeft w:val="0"/>
          <w:marRight w:val="0"/>
          <w:marTop w:val="0"/>
          <w:marBottom w:val="0"/>
          <w:divBdr>
            <w:top w:val="single" w:sz="2" w:space="0" w:color="D9D9E3"/>
            <w:left w:val="single" w:sz="2" w:space="0" w:color="D9D9E3"/>
            <w:bottom w:val="single" w:sz="2" w:space="0" w:color="D9D9E3"/>
            <w:right w:val="single" w:sz="2" w:space="0" w:color="D9D9E3"/>
          </w:divBdr>
          <w:divsChild>
            <w:div w:id="1961648358">
              <w:marLeft w:val="0"/>
              <w:marRight w:val="0"/>
              <w:marTop w:val="0"/>
              <w:marBottom w:val="0"/>
              <w:divBdr>
                <w:top w:val="single" w:sz="2" w:space="0" w:color="D9D9E3"/>
                <w:left w:val="single" w:sz="2" w:space="0" w:color="D9D9E3"/>
                <w:bottom w:val="single" w:sz="2" w:space="0" w:color="D9D9E3"/>
                <w:right w:val="single" w:sz="2" w:space="0" w:color="D9D9E3"/>
              </w:divBdr>
              <w:divsChild>
                <w:div w:id="224222688">
                  <w:marLeft w:val="0"/>
                  <w:marRight w:val="0"/>
                  <w:marTop w:val="0"/>
                  <w:marBottom w:val="0"/>
                  <w:divBdr>
                    <w:top w:val="single" w:sz="2" w:space="0" w:color="D9D9E3"/>
                    <w:left w:val="single" w:sz="2" w:space="0" w:color="D9D9E3"/>
                    <w:bottom w:val="single" w:sz="2" w:space="0" w:color="D9D9E3"/>
                    <w:right w:val="single" w:sz="2" w:space="0" w:color="D9D9E3"/>
                  </w:divBdr>
                  <w:divsChild>
                    <w:div w:id="1522277318">
                      <w:marLeft w:val="0"/>
                      <w:marRight w:val="0"/>
                      <w:marTop w:val="0"/>
                      <w:marBottom w:val="0"/>
                      <w:divBdr>
                        <w:top w:val="single" w:sz="2" w:space="0" w:color="D9D9E3"/>
                        <w:left w:val="single" w:sz="2" w:space="0" w:color="D9D9E3"/>
                        <w:bottom w:val="single" w:sz="2" w:space="0" w:color="D9D9E3"/>
                        <w:right w:val="single" w:sz="2" w:space="0" w:color="D9D9E3"/>
                      </w:divBdr>
                      <w:divsChild>
                        <w:div w:id="2125735587">
                          <w:marLeft w:val="0"/>
                          <w:marRight w:val="0"/>
                          <w:marTop w:val="0"/>
                          <w:marBottom w:val="0"/>
                          <w:divBdr>
                            <w:top w:val="single" w:sz="2" w:space="0" w:color="D9D9E3"/>
                            <w:left w:val="single" w:sz="2" w:space="0" w:color="D9D9E3"/>
                            <w:bottom w:val="single" w:sz="2" w:space="0" w:color="D9D9E3"/>
                            <w:right w:val="single" w:sz="2" w:space="0" w:color="D9D9E3"/>
                          </w:divBdr>
                          <w:divsChild>
                            <w:div w:id="1610315310">
                              <w:marLeft w:val="0"/>
                              <w:marRight w:val="0"/>
                              <w:marTop w:val="100"/>
                              <w:marBottom w:val="100"/>
                              <w:divBdr>
                                <w:top w:val="single" w:sz="2" w:space="0" w:color="D9D9E3"/>
                                <w:left w:val="single" w:sz="2" w:space="0" w:color="D9D9E3"/>
                                <w:bottom w:val="single" w:sz="2" w:space="0" w:color="D9D9E3"/>
                                <w:right w:val="single" w:sz="2" w:space="0" w:color="D9D9E3"/>
                              </w:divBdr>
                              <w:divsChild>
                                <w:div w:id="1989161333">
                                  <w:marLeft w:val="0"/>
                                  <w:marRight w:val="0"/>
                                  <w:marTop w:val="0"/>
                                  <w:marBottom w:val="0"/>
                                  <w:divBdr>
                                    <w:top w:val="single" w:sz="2" w:space="0" w:color="D9D9E3"/>
                                    <w:left w:val="single" w:sz="2" w:space="0" w:color="D9D9E3"/>
                                    <w:bottom w:val="single" w:sz="2" w:space="0" w:color="D9D9E3"/>
                                    <w:right w:val="single" w:sz="2" w:space="0" w:color="D9D9E3"/>
                                  </w:divBdr>
                                  <w:divsChild>
                                    <w:div w:id="640158197">
                                      <w:marLeft w:val="0"/>
                                      <w:marRight w:val="0"/>
                                      <w:marTop w:val="0"/>
                                      <w:marBottom w:val="0"/>
                                      <w:divBdr>
                                        <w:top w:val="single" w:sz="2" w:space="0" w:color="D9D9E3"/>
                                        <w:left w:val="single" w:sz="2" w:space="0" w:color="D9D9E3"/>
                                        <w:bottom w:val="single" w:sz="2" w:space="0" w:color="D9D9E3"/>
                                        <w:right w:val="single" w:sz="2" w:space="0" w:color="D9D9E3"/>
                                      </w:divBdr>
                                      <w:divsChild>
                                        <w:div w:id="1422532071">
                                          <w:marLeft w:val="0"/>
                                          <w:marRight w:val="0"/>
                                          <w:marTop w:val="0"/>
                                          <w:marBottom w:val="0"/>
                                          <w:divBdr>
                                            <w:top w:val="single" w:sz="2" w:space="0" w:color="D9D9E3"/>
                                            <w:left w:val="single" w:sz="2" w:space="0" w:color="D9D9E3"/>
                                            <w:bottom w:val="single" w:sz="2" w:space="0" w:color="D9D9E3"/>
                                            <w:right w:val="single" w:sz="2" w:space="0" w:color="D9D9E3"/>
                                          </w:divBdr>
                                          <w:divsChild>
                                            <w:div w:id="1726223450">
                                              <w:marLeft w:val="0"/>
                                              <w:marRight w:val="0"/>
                                              <w:marTop w:val="0"/>
                                              <w:marBottom w:val="0"/>
                                              <w:divBdr>
                                                <w:top w:val="single" w:sz="2" w:space="0" w:color="D9D9E3"/>
                                                <w:left w:val="single" w:sz="2" w:space="0" w:color="D9D9E3"/>
                                                <w:bottom w:val="single" w:sz="2" w:space="0" w:color="D9D9E3"/>
                                                <w:right w:val="single" w:sz="2" w:space="0" w:color="D9D9E3"/>
                                              </w:divBdr>
                                              <w:divsChild>
                                                <w:div w:id="939140164">
                                                  <w:marLeft w:val="0"/>
                                                  <w:marRight w:val="0"/>
                                                  <w:marTop w:val="0"/>
                                                  <w:marBottom w:val="0"/>
                                                  <w:divBdr>
                                                    <w:top w:val="single" w:sz="2" w:space="0" w:color="D9D9E3"/>
                                                    <w:left w:val="single" w:sz="2" w:space="0" w:color="D9D9E3"/>
                                                    <w:bottom w:val="single" w:sz="2" w:space="0" w:color="D9D9E3"/>
                                                    <w:right w:val="single" w:sz="2" w:space="0" w:color="D9D9E3"/>
                                                  </w:divBdr>
                                                  <w:divsChild>
                                                    <w:div w:id="326132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21258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ook\Downloads\acsPageWide-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3F09B-1124-4C33-95B8-167217D8C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acsPageWide-MSW2010.dotx</Template>
  <TotalTime>1055</TotalTime>
  <Pages>4</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NTP</Company>
  <LinksUpToDate>false</LinksUpToDate>
  <CharactersWithSpaces>9966</CharactersWithSpaces>
  <SharedDoc>false</SharedDoc>
  <HyperlinkBase>https://journals.iub.edu.pk/index.php/ntp</HyperlinkBase>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Manuscript Submission in New Trends in Physics</dc:title>
  <dc:subject>Physics</dc:subject>
  <dc:creator>NTP</dc:creator>
  <cp:keywords>NTP</cp:keywords>
  <dc:description>Use this Template for Manuscript Submission in New Trends in Physics</dc:description>
  <cp:lastModifiedBy>Usman Mustafa</cp:lastModifiedBy>
  <cp:revision>39</cp:revision>
  <cp:lastPrinted>2011-04-15T21:20:00Z</cp:lastPrinted>
  <dcterms:created xsi:type="dcterms:W3CDTF">2023-11-27T15:28:00Z</dcterms:created>
  <dcterms:modified xsi:type="dcterms:W3CDTF">2023-12-06T07:23:00Z</dcterms:modified>
</cp:coreProperties>
</file>