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202CE" w14:textId="77777777" w:rsidR="007F48F7" w:rsidRDefault="007F48F7">
      <w:pPr>
        <w:pStyle w:val="BodyText"/>
        <w:jc w:val="left"/>
        <w:rPr>
          <w:sz w:val="7"/>
        </w:rPr>
      </w:pPr>
    </w:p>
    <w:tbl>
      <w:tblPr>
        <w:tblW w:w="0" w:type="auto"/>
        <w:tblInd w:w="123" w:type="dxa"/>
        <w:tblLayout w:type="fixed"/>
        <w:tblCellMar>
          <w:left w:w="0" w:type="dxa"/>
          <w:right w:w="0" w:type="dxa"/>
        </w:tblCellMar>
        <w:tblLook w:val="01E0" w:firstRow="1" w:lastRow="1" w:firstColumn="1" w:lastColumn="1" w:noHBand="0" w:noVBand="0"/>
      </w:tblPr>
      <w:tblGrid>
        <w:gridCol w:w="2122"/>
        <w:gridCol w:w="7231"/>
      </w:tblGrid>
      <w:tr w:rsidR="007F48F7" w14:paraId="4A94B79E" w14:textId="77777777">
        <w:trPr>
          <w:trHeight w:val="1775"/>
        </w:trPr>
        <w:tc>
          <w:tcPr>
            <w:tcW w:w="2122" w:type="dxa"/>
            <w:tcBorders>
              <w:top w:val="single" w:sz="4" w:space="0" w:color="000000"/>
              <w:bottom w:val="single" w:sz="4" w:space="0" w:color="000000"/>
            </w:tcBorders>
          </w:tcPr>
          <w:p w14:paraId="0DF27E5E" w14:textId="77777777" w:rsidR="007F48F7" w:rsidRDefault="007F48F7">
            <w:pPr>
              <w:pStyle w:val="TableParagraph"/>
              <w:spacing w:before="7"/>
              <w:rPr>
                <w:rFonts w:ascii="Times New Roman"/>
              </w:rPr>
            </w:pPr>
          </w:p>
          <w:p w14:paraId="2AE69459" w14:textId="77777777" w:rsidR="007F48F7" w:rsidRDefault="00384B86">
            <w:pPr>
              <w:pStyle w:val="TableParagraph"/>
              <w:ind w:left="196"/>
              <w:rPr>
                <w:rFonts w:ascii="Times New Roman"/>
                <w:sz w:val="20"/>
              </w:rPr>
            </w:pPr>
            <w:r>
              <w:rPr>
                <w:rFonts w:ascii="Times New Roman"/>
                <w:noProof/>
                <w:sz w:val="20"/>
              </w:rPr>
              <w:drawing>
                <wp:inline distT="0" distB="0" distL="0" distR="0" wp14:anchorId="0BAC3F29" wp14:editId="69FFD1FF">
                  <wp:extent cx="1114124" cy="8161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4124" cy="816101"/>
                          </a:xfrm>
                          <a:prstGeom prst="rect">
                            <a:avLst/>
                          </a:prstGeom>
                        </pic:spPr>
                      </pic:pic>
                    </a:graphicData>
                  </a:graphic>
                </wp:inline>
              </w:drawing>
            </w:r>
          </w:p>
        </w:tc>
        <w:tc>
          <w:tcPr>
            <w:tcW w:w="7231" w:type="dxa"/>
            <w:tcBorders>
              <w:top w:val="single" w:sz="4" w:space="0" w:color="000000"/>
              <w:bottom w:val="single" w:sz="4" w:space="0" w:color="000000"/>
            </w:tcBorders>
            <w:shd w:val="clear" w:color="auto" w:fill="F1F1F1"/>
          </w:tcPr>
          <w:p w14:paraId="6AD5D6A6" w14:textId="77777777" w:rsidR="007F48F7" w:rsidRDefault="00384B86">
            <w:pPr>
              <w:pStyle w:val="TableParagraph"/>
              <w:spacing w:before="84"/>
              <w:ind w:left="165" w:right="155"/>
              <w:jc w:val="center"/>
              <w:rPr>
                <w:rFonts w:ascii="Times New Roman"/>
                <w:sz w:val="20"/>
              </w:rPr>
            </w:pPr>
            <w:r>
              <w:rPr>
                <w:rFonts w:ascii="Times New Roman"/>
                <w:sz w:val="20"/>
              </w:rPr>
              <w:t>Volume and Issues Obtainable at Center for Business Research and Consulting,</w:t>
            </w:r>
            <w:r>
              <w:rPr>
                <w:rFonts w:ascii="Times New Roman"/>
                <w:spacing w:val="-47"/>
                <w:sz w:val="20"/>
              </w:rPr>
              <w:t xml:space="preserve"> </w:t>
            </w:r>
            <w:r>
              <w:rPr>
                <w:rFonts w:ascii="Times New Roman"/>
                <w:sz w:val="20"/>
              </w:rPr>
              <w:t>IBMAS,</w:t>
            </w:r>
            <w:r>
              <w:rPr>
                <w:rFonts w:ascii="Times New Roman"/>
                <w:spacing w:val="-1"/>
                <w:sz w:val="20"/>
              </w:rPr>
              <w:t xml:space="preserve"> </w:t>
            </w:r>
            <w:r>
              <w:rPr>
                <w:rFonts w:ascii="Times New Roman"/>
                <w:sz w:val="20"/>
              </w:rPr>
              <w:t>The Islamia University</w:t>
            </w:r>
            <w:r>
              <w:rPr>
                <w:rFonts w:ascii="Times New Roman"/>
                <w:spacing w:val="-1"/>
                <w:sz w:val="20"/>
              </w:rPr>
              <w:t xml:space="preserve"> </w:t>
            </w:r>
            <w:r>
              <w:rPr>
                <w:rFonts w:ascii="Times New Roman"/>
                <w:sz w:val="20"/>
              </w:rPr>
              <w:t>of Bahawalpur</w:t>
            </w:r>
            <w:r>
              <w:rPr>
                <w:rFonts w:ascii="Times New Roman"/>
                <w:spacing w:val="-2"/>
                <w:sz w:val="20"/>
              </w:rPr>
              <w:t xml:space="preserve"> </w:t>
            </w:r>
            <w:r>
              <w:rPr>
                <w:rFonts w:ascii="Times New Roman"/>
                <w:sz w:val="20"/>
              </w:rPr>
              <w:t>Pakistan</w:t>
            </w:r>
          </w:p>
          <w:p w14:paraId="2898809D" w14:textId="77777777" w:rsidR="007F48F7" w:rsidRDefault="007F48F7">
            <w:pPr>
              <w:pStyle w:val="TableParagraph"/>
              <w:spacing w:before="1"/>
              <w:rPr>
                <w:rFonts w:ascii="Times New Roman"/>
                <w:sz w:val="20"/>
              </w:rPr>
            </w:pPr>
          </w:p>
          <w:p w14:paraId="7D8AC67F" w14:textId="77777777" w:rsidR="007F48F7" w:rsidRDefault="00384B86">
            <w:pPr>
              <w:pStyle w:val="TableParagraph"/>
              <w:spacing w:line="310" w:lineRule="exact"/>
              <w:ind w:left="165" w:right="162"/>
              <w:jc w:val="center"/>
              <w:rPr>
                <w:rFonts w:ascii="Times New Roman"/>
                <w:b/>
                <w:sz w:val="27"/>
              </w:rPr>
            </w:pPr>
            <w:r>
              <w:rPr>
                <w:rFonts w:ascii="Times New Roman"/>
                <w:b/>
                <w:color w:val="212D52"/>
                <w:sz w:val="27"/>
              </w:rPr>
              <w:t>South</w:t>
            </w:r>
            <w:r>
              <w:rPr>
                <w:rFonts w:ascii="Times New Roman"/>
                <w:b/>
                <w:color w:val="212D52"/>
                <w:spacing w:val="-1"/>
                <w:sz w:val="27"/>
              </w:rPr>
              <w:t xml:space="preserve"> </w:t>
            </w:r>
            <w:r>
              <w:rPr>
                <w:rFonts w:ascii="Times New Roman"/>
                <w:b/>
                <w:color w:val="212D52"/>
                <w:sz w:val="27"/>
              </w:rPr>
              <w:t>Asian</w:t>
            </w:r>
            <w:r>
              <w:rPr>
                <w:rFonts w:ascii="Times New Roman"/>
                <w:b/>
                <w:color w:val="212D52"/>
                <w:spacing w:val="-3"/>
                <w:sz w:val="27"/>
              </w:rPr>
              <w:t xml:space="preserve"> </w:t>
            </w:r>
            <w:r>
              <w:rPr>
                <w:rFonts w:ascii="Times New Roman"/>
                <w:b/>
                <w:color w:val="212D52"/>
                <w:sz w:val="27"/>
              </w:rPr>
              <w:t>Review</w:t>
            </w:r>
            <w:r>
              <w:rPr>
                <w:rFonts w:ascii="Times New Roman"/>
                <w:b/>
                <w:color w:val="212D52"/>
                <w:spacing w:val="-4"/>
                <w:sz w:val="27"/>
              </w:rPr>
              <w:t xml:space="preserve"> </w:t>
            </w:r>
            <w:r>
              <w:rPr>
                <w:rFonts w:ascii="Times New Roman"/>
                <w:b/>
                <w:color w:val="212D52"/>
                <w:sz w:val="27"/>
              </w:rPr>
              <w:t>of Business</w:t>
            </w:r>
            <w:r>
              <w:rPr>
                <w:rFonts w:ascii="Times New Roman"/>
                <w:b/>
                <w:color w:val="212D52"/>
                <w:spacing w:val="-4"/>
                <w:sz w:val="27"/>
              </w:rPr>
              <w:t xml:space="preserve"> </w:t>
            </w:r>
            <w:r>
              <w:rPr>
                <w:rFonts w:ascii="Times New Roman"/>
                <w:b/>
                <w:color w:val="212D52"/>
                <w:sz w:val="27"/>
              </w:rPr>
              <w:t>and</w:t>
            </w:r>
            <w:r>
              <w:rPr>
                <w:rFonts w:ascii="Times New Roman"/>
                <w:b/>
                <w:color w:val="212D52"/>
                <w:spacing w:val="-3"/>
                <w:sz w:val="27"/>
              </w:rPr>
              <w:t xml:space="preserve"> </w:t>
            </w:r>
            <w:r>
              <w:rPr>
                <w:rFonts w:ascii="Times New Roman"/>
                <w:b/>
                <w:color w:val="212D52"/>
                <w:sz w:val="27"/>
              </w:rPr>
              <w:t>Administrative</w:t>
            </w:r>
            <w:r>
              <w:rPr>
                <w:rFonts w:ascii="Times New Roman"/>
                <w:b/>
                <w:color w:val="212D52"/>
                <w:spacing w:val="-1"/>
                <w:sz w:val="27"/>
              </w:rPr>
              <w:t xml:space="preserve"> </w:t>
            </w:r>
            <w:r>
              <w:rPr>
                <w:rFonts w:ascii="Times New Roman"/>
                <w:b/>
                <w:color w:val="212D52"/>
                <w:sz w:val="27"/>
              </w:rPr>
              <w:t>Studies</w:t>
            </w:r>
          </w:p>
          <w:p w14:paraId="4FEDF092" w14:textId="77777777" w:rsidR="007F48F7" w:rsidRDefault="00384B86">
            <w:pPr>
              <w:pStyle w:val="TableParagraph"/>
              <w:ind w:left="165" w:right="157"/>
              <w:jc w:val="center"/>
              <w:rPr>
                <w:rFonts w:ascii="Times New Roman"/>
                <w:sz w:val="20"/>
              </w:rPr>
            </w:pPr>
            <w:r>
              <w:rPr>
                <w:rFonts w:ascii="Times New Roman"/>
                <w:sz w:val="20"/>
              </w:rPr>
              <w:t>ISSN:</w:t>
            </w:r>
            <w:r>
              <w:rPr>
                <w:rFonts w:ascii="Times New Roman"/>
                <w:spacing w:val="-2"/>
                <w:sz w:val="20"/>
              </w:rPr>
              <w:t xml:space="preserve"> </w:t>
            </w:r>
            <w:r>
              <w:rPr>
                <w:rFonts w:ascii="Times New Roman"/>
                <w:sz w:val="20"/>
              </w:rPr>
              <w:t>2710-5318;</w:t>
            </w:r>
            <w:r>
              <w:rPr>
                <w:rFonts w:ascii="Times New Roman"/>
                <w:spacing w:val="-5"/>
                <w:sz w:val="20"/>
              </w:rPr>
              <w:t xml:space="preserve"> </w:t>
            </w:r>
            <w:r>
              <w:rPr>
                <w:rFonts w:ascii="Times New Roman"/>
                <w:sz w:val="20"/>
              </w:rPr>
              <w:t>ISSN</w:t>
            </w:r>
            <w:r>
              <w:rPr>
                <w:rFonts w:ascii="Times New Roman"/>
                <w:spacing w:val="-2"/>
                <w:sz w:val="20"/>
              </w:rPr>
              <w:t xml:space="preserve"> </w:t>
            </w:r>
            <w:r>
              <w:rPr>
                <w:rFonts w:ascii="Times New Roman"/>
                <w:sz w:val="20"/>
              </w:rPr>
              <w:t>(E): 2710-5164</w:t>
            </w:r>
          </w:p>
          <w:p w14:paraId="7632E362" w14:textId="146071F4" w:rsidR="007F48F7" w:rsidRDefault="00384B86">
            <w:pPr>
              <w:pStyle w:val="TableParagraph"/>
              <w:spacing w:line="229" w:lineRule="exact"/>
              <w:ind w:left="165" w:right="159"/>
              <w:jc w:val="center"/>
              <w:rPr>
                <w:rFonts w:ascii="Times New Roman"/>
                <w:sz w:val="20"/>
              </w:rPr>
            </w:pPr>
            <w:r>
              <w:rPr>
                <w:rFonts w:ascii="Times New Roman"/>
                <w:sz w:val="20"/>
              </w:rPr>
              <w:t>Volume</w:t>
            </w:r>
            <w:r>
              <w:rPr>
                <w:rFonts w:ascii="Times New Roman"/>
                <w:spacing w:val="-1"/>
                <w:sz w:val="20"/>
              </w:rPr>
              <w:t xml:space="preserve"> </w:t>
            </w:r>
            <w:r w:rsidR="0057044D">
              <w:rPr>
                <w:rFonts w:ascii="Times New Roman"/>
                <w:sz w:val="20"/>
              </w:rPr>
              <w:t>7</w:t>
            </w:r>
            <w:r>
              <w:rPr>
                <w:rFonts w:ascii="Times New Roman"/>
                <w:sz w:val="20"/>
              </w:rPr>
              <w:t>,</w:t>
            </w:r>
            <w:r>
              <w:rPr>
                <w:rFonts w:ascii="Times New Roman"/>
                <w:spacing w:val="-2"/>
                <w:sz w:val="20"/>
              </w:rPr>
              <w:t xml:space="preserve"> </w:t>
            </w:r>
            <w:r w:rsidR="005B3EC9">
              <w:rPr>
                <w:rFonts w:ascii="Times New Roman"/>
                <w:sz w:val="20"/>
              </w:rPr>
              <w:t>No.2, December</w:t>
            </w:r>
            <w:r>
              <w:rPr>
                <w:rFonts w:ascii="Times New Roman"/>
                <w:spacing w:val="-2"/>
                <w:sz w:val="20"/>
              </w:rPr>
              <w:t xml:space="preserve"> </w:t>
            </w:r>
            <w:r w:rsidR="0057044D">
              <w:rPr>
                <w:rFonts w:ascii="Times New Roman"/>
                <w:sz w:val="20"/>
              </w:rPr>
              <w:t>2025</w:t>
            </w:r>
          </w:p>
          <w:p w14:paraId="194A1858" w14:textId="77777777" w:rsidR="007F48F7" w:rsidRDefault="00384B86">
            <w:pPr>
              <w:pStyle w:val="TableParagraph"/>
              <w:spacing w:line="211" w:lineRule="exact"/>
              <w:ind w:left="165" w:right="161"/>
              <w:jc w:val="center"/>
              <w:rPr>
                <w:rFonts w:ascii="Times New Roman"/>
                <w:sz w:val="20"/>
              </w:rPr>
            </w:pPr>
            <w:r>
              <w:rPr>
                <w:rFonts w:ascii="Times New Roman"/>
                <w:sz w:val="20"/>
              </w:rPr>
              <w:t>Journal</w:t>
            </w:r>
            <w:r>
              <w:rPr>
                <w:rFonts w:ascii="Times New Roman"/>
                <w:spacing w:val="-5"/>
                <w:sz w:val="20"/>
              </w:rPr>
              <w:t xml:space="preserve"> </w:t>
            </w:r>
            <w:r>
              <w:rPr>
                <w:rFonts w:ascii="Times New Roman"/>
                <w:sz w:val="20"/>
              </w:rPr>
              <w:t>homepage:</w:t>
            </w:r>
            <w:r>
              <w:rPr>
                <w:rFonts w:ascii="Times New Roman"/>
                <w:spacing w:val="-5"/>
                <w:sz w:val="20"/>
              </w:rPr>
              <w:t xml:space="preserve"> </w:t>
            </w:r>
            <w:hyperlink r:id="rId8">
              <w:r>
                <w:rPr>
                  <w:rFonts w:ascii="Times New Roman"/>
                  <w:color w:val="0462C1"/>
                  <w:sz w:val="20"/>
                </w:rPr>
                <w:t>https://journals.iub.edu.pk/index.php/sabas</w:t>
              </w:r>
            </w:hyperlink>
          </w:p>
        </w:tc>
      </w:tr>
    </w:tbl>
    <w:p w14:paraId="46550576" w14:textId="77777777" w:rsidR="007F48F7" w:rsidRDefault="007F48F7">
      <w:pPr>
        <w:pStyle w:val="BodyText"/>
        <w:jc w:val="left"/>
        <w:rPr>
          <w:sz w:val="15"/>
        </w:rPr>
      </w:pPr>
    </w:p>
    <w:p w14:paraId="518EDAA4" w14:textId="74D83200" w:rsidR="005B3EC9" w:rsidRDefault="0057044D" w:rsidP="0057044D">
      <w:pPr>
        <w:pStyle w:val="BodyText"/>
        <w:spacing w:before="1"/>
        <w:jc w:val="center"/>
        <w:rPr>
          <w:b/>
          <w:bCs/>
          <w:sz w:val="28"/>
          <w:szCs w:val="28"/>
        </w:rPr>
      </w:pPr>
      <w:r w:rsidRPr="0057044D">
        <w:rPr>
          <w:b/>
          <w:bCs/>
          <w:sz w:val="28"/>
          <w:szCs w:val="28"/>
        </w:rPr>
        <w:t>Exploring the Entrepreneurship Education Landscape for Learners with Visual Impairments in Punjab: A Qualitative Study of Vocational Teachers’ Perspectives</w:t>
      </w:r>
    </w:p>
    <w:p w14:paraId="250310E1" w14:textId="77777777" w:rsidR="0057044D" w:rsidRPr="0057044D" w:rsidRDefault="0057044D" w:rsidP="0057044D">
      <w:pPr>
        <w:pStyle w:val="BodyText"/>
        <w:spacing w:before="1"/>
        <w:jc w:val="center"/>
        <w:rPr>
          <w:b/>
          <w:sz w:val="28"/>
          <w:szCs w:val="28"/>
        </w:rPr>
      </w:pPr>
    </w:p>
    <w:p w14:paraId="00E14D9A" w14:textId="0F031F0D" w:rsidR="0057044D" w:rsidRDefault="0057044D" w:rsidP="0057044D">
      <w:pPr>
        <w:pStyle w:val="BodyText"/>
        <w:ind w:left="165" w:right="141"/>
      </w:pPr>
      <w:r>
        <w:rPr>
          <w:b/>
        </w:rPr>
        <w:t>*</w:t>
      </w:r>
      <w:r>
        <w:rPr>
          <w:b/>
        </w:rPr>
        <w:t xml:space="preserve">Saima Hanif, </w:t>
      </w:r>
      <w:r>
        <w:t>PhD scholar, Institute of Special Education, University</w:t>
      </w:r>
      <w:r>
        <w:rPr>
          <w:spacing w:val="-3"/>
        </w:rPr>
        <w:t xml:space="preserve"> </w:t>
      </w:r>
      <w:r>
        <w:t xml:space="preserve">of the Punjab, Lahore Pakistan </w:t>
      </w:r>
    </w:p>
    <w:p w14:paraId="00BDBE78" w14:textId="789ED86A" w:rsidR="0057044D" w:rsidRDefault="0057044D" w:rsidP="0057044D">
      <w:pPr>
        <w:pStyle w:val="BodyText"/>
        <w:ind w:left="165" w:right="141"/>
      </w:pPr>
      <w:r>
        <w:rPr>
          <w:b/>
        </w:rPr>
        <w:t xml:space="preserve">Ghulam Fatima, </w:t>
      </w:r>
      <w:r>
        <w:t>Associate Professor, Institute of Special Education, University of the Punjab, Lahore Pakistan</w:t>
      </w:r>
    </w:p>
    <w:p w14:paraId="79CDA95D" w14:textId="77777777" w:rsidR="005B3EC9" w:rsidRDefault="005B3EC9" w:rsidP="005B3EC9">
      <w:pPr>
        <w:pStyle w:val="BodyText"/>
        <w:spacing w:before="1"/>
        <w:jc w:val="left"/>
        <w:rPr>
          <w:sz w:val="21"/>
        </w:rPr>
      </w:pPr>
    </w:p>
    <w:tbl>
      <w:tblPr>
        <w:tblW w:w="0" w:type="auto"/>
        <w:tblInd w:w="127" w:type="dxa"/>
        <w:tblLayout w:type="fixed"/>
        <w:tblCellMar>
          <w:left w:w="0" w:type="dxa"/>
          <w:right w:w="0" w:type="dxa"/>
        </w:tblCellMar>
        <w:tblLook w:val="01E0" w:firstRow="1" w:lastRow="1" w:firstColumn="1" w:lastColumn="1" w:noHBand="0" w:noVBand="0"/>
      </w:tblPr>
      <w:tblGrid>
        <w:gridCol w:w="2355"/>
        <w:gridCol w:w="6997"/>
      </w:tblGrid>
      <w:tr w:rsidR="007F48F7" w14:paraId="59BF1AF9" w14:textId="77777777">
        <w:trPr>
          <w:trHeight w:val="395"/>
        </w:trPr>
        <w:tc>
          <w:tcPr>
            <w:tcW w:w="2355" w:type="dxa"/>
            <w:tcBorders>
              <w:top w:val="single" w:sz="4" w:space="0" w:color="000000"/>
              <w:bottom w:val="single" w:sz="4" w:space="0" w:color="000000"/>
            </w:tcBorders>
          </w:tcPr>
          <w:p w14:paraId="13571075" w14:textId="77777777" w:rsidR="007F48F7" w:rsidRDefault="00384B86">
            <w:pPr>
              <w:pStyle w:val="TableParagraph"/>
              <w:spacing w:before="65"/>
              <w:ind w:left="115"/>
              <w:rPr>
                <w:rFonts w:ascii="Times New Roman"/>
                <w:b/>
                <w:sz w:val="21"/>
              </w:rPr>
            </w:pPr>
            <w:r>
              <w:rPr>
                <w:rFonts w:ascii="Times New Roman"/>
                <w:b/>
                <w:sz w:val="21"/>
              </w:rPr>
              <w:t>ARTICLE</w:t>
            </w:r>
            <w:r>
              <w:rPr>
                <w:rFonts w:ascii="Times New Roman"/>
                <w:b/>
                <w:spacing w:val="-4"/>
                <w:sz w:val="21"/>
              </w:rPr>
              <w:t xml:space="preserve"> </w:t>
            </w:r>
            <w:r>
              <w:rPr>
                <w:rFonts w:ascii="Times New Roman"/>
                <w:b/>
                <w:sz w:val="21"/>
              </w:rPr>
              <w:t>DETAILS</w:t>
            </w:r>
          </w:p>
        </w:tc>
        <w:tc>
          <w:tcPr>
            <w:tcW w:w="6997" w:type="dxa"/>
            <w:tcBorders>
              <w:top w:val="single" w:sz="4" w:space="0" w:color="000000"/>
              <w:bottom w:val="single" w:sz="4" w:space="0" w:color="000000"/>
            </w:tcBorders>
          </w:tcPr>
          <w:p w14:paraId="0E1F16EC" w14:textId="77777777" w:rsidR="007F48F7" w:rsidRDefault="00384B86">
            <w:pPr>
              <w:pStyle w:val="TableParagraph"/>
              <w:spacing w:before="65"/>
              <w:ind w:left="307"/>
              <w:rPr>
                <w:rFonts w:ascii="Times New Roman"/>
                <w:b/>
                <w:sz w:val="21"/>
              </w:rPr>
            </w:pPr>
            <w:r>
              <w:rPr>
                <w:rFonts w:ascii="Times New Roman"/>
                <w:b/>
                <w:sz w:val="21"/>
              </w:rPr>
              <w:t>ABSTRACT</w:t>
            </w:r>
          </w:p>
        </w:tc>
      </w:tr>
      <w:tr w:rsidR="007F48F7" w14:paraId="75EB23C3" w14:textId="77777777">
        <w:trPr>
          <w:trHeight w:val="3625"/>
        </w:trPr>
        <w:tc>
          <w:tcPr>
            <w:tcW w:w="2355" w:type="dxa"/>
            <w:tcBorders>
              <w:top w:val="single" w:sz="4" w:space="0" w:color="000000"/>
            </w:tcBorders>
          </w:tcPr>
          <w:p w14:paraId="137AA7FD" w14:textId="0651C68F" w:rsidR="007F48F7" w:rsidRDefault="00384B86">
            <w:pPr>
              <w:pStyle w:val="TableParagraph"/>
              <w:spacing w:before="83" w:line="244" w:lineRule="auto"/>
              <w:ind w:left="115" w:right="713"/>
              <w:rPr>
                <w:rFonts w:ascii="Times New Roman"/>
                <w:i/>
                <w:sz w:val="24"/>
              </w:rPr>
            </w:pPr>
            <w:r>
              <w:rPr>
                <w:rFonts w:ascii="Times New Roman"/>
                <w:b/>
                <w:sz w:val="24"/>
              </w:rPr>
              <w:t>History</w:t>
            </w:r>
            <w:r>
              <w:rPr>
                <w:rFonts w:ascii="Times New Roman"/>
                <w:b/>
                <w:spacing w:val="1"/>
                <w:sz w:val="24"/>
              </w:rPr>
              <w:t xml:space="preserve"> </w:t>
            </w:r>
            <w:r>
              <w:rPr>
                <w:rFonts w:ascii="Times New Roman"/>
                <w:i/>
                <w:sz w:val="24"/>
              </w:rPr>
              <w:t>Revised</w:t>
            </w:r>
            <w:r>
              <w:rPr>
                <w:rFonts w:ascii="Times New Roman"/>
                <w:i/>
                <w:spacing w:val="-15"/>
                <w:sz w:val="24"/>
              </w:rPr>
              <w:t xml:space="preserve"> </w:t>
            </w:r>
            <w:r>
              <w:rPr>
                <w:rFonts w:ascii="Times New Roman"/>
                <w:i/>
                <w:sz w:val="24"/>
              </w:rPr>
              <w:t>format:</w:t>
            </w:r>
            <w:r>
              <w:rPr>
                <w:rFonts w:ascii="Times New Roman"/>
                <w:i/>
                <w:spacing w:val="-57"/>
                <w:sz w:val="24"/>
              </w:rPr>
              <w:t xml:space="preserve"> </w:t>
            </w:r>
            <w:r w:rsidR="005B3EC9">
              <w:rPr>
                <w:rFonts w:ascii="Times New Roman"/>
                <w:i/>
                <w:sz w:val="24"/>
              </w:rPr>
              <w:t>Nov</w:t>
            </w:r>
            <w:r>
              <w:rPr>
                <w:rFonts w:ascii="Times New Roman"/>
                <w:i/>
                <w:spacing w:val="-2"/>
                <w:sz w:val="24"/>
              </w:rPr>
              <w:t xml:space="preserve"> </w:t>
            </w:r>
            <w:r w:rsidR="0057044D">
              <w:rPr>
                <w:rFonts w:ascii="Times New Roman"/>
                <w:i/>
                <w:sz w:val="24"/>
              </w:rPr>
              <w:t>2025</w:t>
            </w:r>
          </w:p>
          <w:p w14:paraId="638B4D1B" w14:textId="73FF6ABF" w:rsidR="007F48F7" w:rsidRDefault="00384B86">
            <w:pPr>
              <w:pStyle w:val="TableParagraph"/>
              <w:spacing w:before="5" w:line="249" w:lineRule="auto"/>
              <w:ind w:left="115" w:right="522"/>
              <w:rPr>
                <w:rFonts w:ascii="Times New Roman"/>
                <w:i/>
                <w:sz w:val="24"/>
              </w:rPr>
            </w:pPr>
            <w:r>
              <w:rPr>
                <w:rFonts w:ascii="Times New Roman"/>
                <w:i/>
                <w:sz w:val="24"/>
              </w:rPr>
              <w:t>Available</w:t>
            </w:r>
            <w:r>
              <w:rPr>
                <w:rFonts w:ascii="Times New Roman"/>
                <w:i/>
                <w:spacing w:val="-15"/>
                <w:sz w:val="24"/>
              </w:rPr>
              <w:t xml:space="preserve"> </w:t>
            </w:r>
            <w:r>
              <w:rPr>
                <w:rFonts w:ascii="Times New Roman"/>
                <w:i/>
                <w:sz w:val="24"/>
              </w:rPr>
              <w:t>Online:</w:t>
            </w:r>
            <w:r>
              <w:rPr>
                <w:rFonts w:ascii="Times New Roman"/>
                <w:i/>
                <w:spacing w:val="-57"/>
                <w:sz w:val="24"/>
              </w:rPr>
              <w:t xml:space="preserve"> </w:t>
            </w:r>
            <w:r w:rsidR="005B3EC9">
              <w:rPr>
                <w:rFonts w:ascii="Times New Roman"/>
                <w:i/>
                <w:sz w:val="24"/>
              </w:rPr>
              <w:t>Dec</w:t>
            </w:r>
            <w:r>
              <w:rPr>
                <w:rFonts w:ascii="Times New Roman"/>
                <w:i/>
                <w:spacing w:val="-2"/>
                <w:sz w:val="24"/>
              </w:rPr>
              <w:t xml:space="preserve"> </w:t>
            </w:r>
            <w:r w:rsidR="0057044D">
              <w:rPr>
                <w:rFonts w:ascii="Times New Roman"/>
                <w:i/>
                <w:sz w:val="24"/>
              </w:rPr>
              <w:t>2025</w:t>
            </w:r>
          </w:p>
          <w:p w14:paraId="7219E77D" w14:textId="77777777" w:rsidR="007F48F7" w:rsidRDefault="007F48F7">
            <w:pPr>
              <w:pStyle w:val="TableParagraph"/>
              <w:spacing w:before="9"/>
              <w:rPr>
                <w:rFonts w:ascii="Times New Roman"/>
                <w:sz w:val="21"/>
              </w:rPr>
            </w:pPr>
          </w:p>
          <w:p w14:paraId="66D288B7" w14:textId="7941DA45" w:rsidR="007F48F7" w:rsidRDefault="00384B86">
            <w:pPr>
              <w:pStyle w:val="TableParagraph"/>
              <w:spacing w:line="216" w:lineRule="auto"/>
              <w:ind w:left="115" w:right="321"/>
              <w:rPr>
                <w:rFonts w:ascii="Times New Roman"/>
                <w:i/>
                <w:sz w:val="24"/>
              </w:rPr>
            </w:pPr>
            <w:r>
              <w:rPr>
                <w:rFonts w:ascii="Times New Roman"/>
                <w:b/>
                <w:sz w:val="24"/>
              </w:rPr>
              <w:t>Keywords</w:t>
            </w:r>
            <w:r>
              <w:rPr>
                <w:rFonts w:ascii="Times New Roman"/>
                <w:b/>
                <w:spacing w:val="1"/>
                <w:sz w:val="24"/>
              </w:rPr>
              <w:t xml:space="preserve"> </w:t>
            </w:r>
            <w:r w:rsidR="0057044D" w:rsidRPr="0057044D">
              <w:rPr>
                <w:rFonts w:ascii="Times New Roman"/>
                <w:i/>
                <w:color w:val="333333"/>
                <w:sz w:val="24"/>
                <w:shd w:val="clear" w:color="auto" w:fill="FBFBFB"/>
              </w:rPr>
              <w:t>Entrepreneurship Education, Vocational training, Visual impairment, Special education, Punjab</w:t>
            </w:r>
            <w:r w:rsidR="005B3EC9">
              <w:rPr>
                <w:rFonts w:ascii="Times New Roman"/>
                <w:i/>
                <w:color w:val="333333"/>
                <w:sz w:val="24"/>
                <w:shd w:val="clear" w:color="auto" w:fill="FBFBFB"/>
              </w:rPr>
              <w:t>.</w:t>
            </w:r>
          </w:p>
        </w:tc>
        <w:tc>
          <w:tcPr>
            <w:tcW w:w="6997" w:type="dxa"/>
            <w:tcBorders>
              <w:top w:val="single" w:sz="4" w:space="0" w:color="000000"/>
            </w:tcBorders>
          </w:tcPr>
          <w:p w14:paraId="1ADCE196" w14:textId="77777777" w:rsidR="0057044D" w:rsidRDefault="0057044D" w:rsidP="0057044D">
            <w:pPr>
              <w:pStyle w:val="TableParagraph"/>
              <w:tabs>
                <w:tab w:val="left" w:pos="6996"/>
              </w:tabs>
              <w:spacing w:before="1"/>
              <w:jc w:val="both"/>
              <w:rPr>
                <w:rFonts w:ascii="Times New Roman" w:eastAsia="Times New Roman" w:hAnsi="Times New Roman" w:cs="Times New Roman"/>
                <w:sz w:val="24"/>
                <w:szCs w:val="24"/>
              </w:rPr>
            </w:pPr>
            <w:r w:rsidRPr="0057044D">
              <w:rPr>
                <w:rFonts w:ascii="Times New Roman" w:eastAsia="Times New Roman" w:hAnsi="Times New Roman" w:cs="Times New Roman"/>
                <w:sz w:val="24"/>
                <w:szCs w:val="24"/>
              </w:rPr>
              <w:t>It is well known that entrepreneurship education provides a means of economic empowerment of learners with visual impairments but the extent to which it has been incorporated in special-education vocational training in Pakistan has not been well studied. This qualitative research paper reviewed on the prevailing situation of entrepreneurship related vocational training in government special education institutions in Punjab. Six vocational teachers in six districts were interviewed (Semi-structured interviews) and thematic analysis was conducted according to the framework of Braun and Clarke (2006). There were five key themes: (1) constrained facilities and infrastructural, (2) gaps in curriculum and pedagogical, (3) teacher initiative and informal efforts, (4) institutional and socio-cultural barriers and (5) opportunities to improve and include. In general, the results suggest that despite high motivation and adaptive orientation, teachers, aged resources, inadequate financing, and the lack of entrepreneurship courses in the curricula can considerably restrain the entrepreneurial preparedness of the learners. In spite of these limitations, the participants were hopeful about the modernization of curriculum, training of teachers and institutional relations. The paper shows that a paradigm shift in terms of policy is necessary, which would connect vocational education and economic empowerment of the disabled community through inclusion of the visually impaired in education</w:t>
            </w:r>
          </w:p>
          <w:p w14:paraId="169F3CC6" w14:textId="69E54033" w:rsidR="007F48F7" w:rsidRDefault="00384B86">
            <w:pPr>
              <w:pStyle w:val="TableParagraph"/>
              <w:tabs>
                <w:tab w:val="left" w:pos="6996"/>
              </w:tabs>
              <w:spacing w:before="1"/>
              <w:ind w:left="-2355"/>
              <w:jc w:val="both"/>
            </w:pPr>
            <w:r>
              <w:rPr>
                <w:u w:val="single"/>
              </w:rPr>
              <w:tab/>
            </w:r>
          </w:p>
        </w:tc>
      </w:tr>
      <w:tr w:rsidR="007F48F7" w14:paraId="40B3C6F7" w14:textId="77777777">
        <w:trPr>
          <w:trHeight w:val="875"/>
        </w:trPr>
        <w:tc>
          <w:tcPr>
            <w:tcW w:w="2355" w:type="dxa"/>
            <w:tcBorders>
              <w:bottom w:val="single" w:sz="4" w:space="0" w:color="000000"/>
            </w:tcBorders>
          </w:tcPr>
          <w:p w14:paraId="58C7D3A5" w14:textId="77777777" w:rsidR="007F48F7" w:rsidRDefault="007F48F7">
            <w:pPr>
              <w:pStyle w:val="TableParagraph"/>
              <w:spacing w:before="8"/>
              <w:rPr>
                <w:rFonts w:ascii="Times New Roman"/>
                <w:sz w:val="4"/>
              </w:rPr>
            </w:pPr>
          </w:p>
          <w:p w14:paraId="050F38B0" w14:textId="77777777" w:rsidR="007F48F7" w:rsidRDefault="00384B86">
            <w:pPr>
              <w:pStyle w:val="TableParagraph"/>
              <w:ind w:left="71"/>
              <w:rPr>
                <w:rFonts w:ascii="Times New Roman"/>
                <w:sz w:val="20"/>
              </w:rPr>
            </w:pPr>
            <w:r>
              <w:rPr>
                <w:rFonts w:ascii="Times New Roman"/>
                <w:noProof/>
                <w:sz w:val="20"/>
              </w:rPr>
              <w:drawing>
                <wp:inline distT="0" distB="0" distL="0" distR="0" wp14:anchorId="1AE5B872" wp14:editId="79E1B9B0">
                  <wp:extent cx="1091348" cy="42062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91348" cy="420624"/>
                          </a:xfrm>
                          <a:prstGeom prst="rect">
                            <a:avLst/>
                          </a:prstGeom>
                        </pic:spPr>
                      </pic:pic>
                    </a:graphicData>
                  </a:graphic>
                </wp:inline>
              </w:drawing>
            </w:r>
          </w:p>
        </w:tc>
        <w:tc>
          <w:tcPr>
            <w:tcW w:w="6997" w:type="dxa"/>
            <w:tcBorders>
              <w:bottom w:val="single" w:sz="4" w:space="0" w:color="000000"/>
            </w:tcBorders>
          </w:tcPr>
          <w:p w14:paraId="33FE5FF3" w14:textId="6964C868" w:rsidR="007F48F7" w:rsidRDefault="00384B86">
            <w:pPr>
              <w:pStyle w:val="TableParagraph"/>
              <w:spacing w:before="46"/>
              <w:ind w:left="307" w:right="106"/>
              <w:rPr>
                <w:rFonts w:ascii="Times New Roman" w:hAnsi="Times New Roman"/>
                <w:sz w:val="24"/>
              </w:rPr>
            </w:pPr>
            <w:r>
              <w:rPr>
                <w:rFonts w:ascii="Times New Roman" w:hAnsi="Times New Roman"/>
                <w:sz w:val="24"/>
              </w:rPr>
              <w:t>©</w:t>
            </w:r>
            <w:r>
              <w:rPr>
                <w:rFonts w:ascii="Times New Roman" w:hAnsi="Times New Roman"/>
                <w:spacing w:val="23"/>
                <w:sz w:val="24"/>
              </w:rPr>
              <w:t xml:space="preserve"> </w:t>
            </w:r>
            <w:r w:rsidR="0057044D">
              <w:rPr>
                <w:rFonts w:ascii="Times New Roman" w:hAnsi="Times New Roman"/>
                <w:sz w:val="24"/>
              </w:rPr>
              <w:t>2025</w:t>
            </w:r>
            <w:r>
              <w:rPr>
                <w:rFonts w:ascii="Times New Roman" w:hAnsi="Times New Roman"/>
                <w:spacing w:val="24"/>
                <w:sz w:val="24"/>
              </w:rPr>
              <w:t xml:space="preserve"> </w:t>
            </w:r>
            <w:r>
              <w:rPr>
                <w:rFonts w:ascii="Times New Roman" w:hAnsi="Times New Roman"/>
                <w:sz w:val="24"/>
              </w:rPr>
              <w:t>The</w:t>
            </w:r>
            <w:r>
              <w:rPr>
                <w:rFonts w:ascii="Times New Roman" w:hAnsi="Times New Roman"/>
                <w:spacing w:val="22"/>
                <w:sz w:val="24"/>
              </w:rPr>
              <w:t xml:space="preserve"> </w:t>
            </w:r>
            <w:r>
              <w:rPr>
                <w:rFonts w:ascii="Times New Roman" w:hAnsi="Times New Roman"/>
                <w:sz w:val="24"/>
              </w:rPr>
              <w:t>authors,</w:t>
            </w:r>
            <w:r>
              <w:rPr>
                <w:rFonts w:ascii="Times New Roman" w:hAnsi="Times New Roman"/>
                <w:spacing w:val="24"/>
                <w:sz w:val="24"/>
              </w:rPr>
              <w:t xml:space="preserve"> </w:t>
            </w:r>
            <w:r>
              <w:rPr>
                <w:rFonts w:ascii="Times New Roman" w:hAnsi="Times New Roman"/>
                <w:sz w:val="24"/>
              </w:rPr>
              <w:t>under</w:t>
            </w:r>
            <w:r>
              <w:rPr>
                <w:rFonts w:ascii="Times New Roman" w:hAnsi="Times New Roman"/>
                <w:spacing w:val="23"/>
                <w:sz w:val="24"/>
              </w:rPr>
              <w:t xml:space="preserve"> </w:t>
            </w:r>
            <w:r>
              <w:rPr>
                <w:rFonts w:ascii="Times New Roman" w:hAnsi="Times New Roman"/>
                <w:sz w:val="24"/>
              </w:rPr>
              <w:t>a</w:t>
            </w:r>
            <w:r>
              <w:rPr>
                <w:rFonts w:ascii="Times New Roman" w:hAnsi="Times New Roman"/>
                <w:spacing w:val="22"/>
                <w:sz w:val="24"/>
              </w:rPr>
              <w:t xml:space="preserve"> </w:t>
            </w:r>
            <w:r>
              <w:rPr>
                <w:rFonts w:ascii="Times New Roman" w:hAnsi="Times New Roman"/>
                <w:sz w:val="24"/>
              </w:rPr>
              <w:t>Creative</w:t>
            </w:r>
            <w:r>
              <w:rPr>
                <w:rFonts w:ascii="Times New Roman" w:hAnsi="Times New Roman"/>
                <w:spacing w:val="23"/>
                <w:sz w:val="24"/>
              </w:rPr>
              <w:t xml:space="preserve"> </w:t>
            </w:r>
            <w:r>
              <w:rPr>
                <w:rFonts w:ascii="Times New Roman" w:hAnsi="Times New Roman"/>
                <w:sz w:val="24"/>
              </w:rPr>
              <w:t>Commons</w:t>
            </w:r>
            <w:r>
              <w:rPr>
                <w:rFonts w:ascii="Times New Roman" w:hAnsi="Times New Roman"/>
                <w:spacing w:val="24"/>
                <w:sz w:val="24"/>
              </w:rPr>
              <w:t xml:space="preserve"> </w:t>
            </w:r>
            <w:r>
              <w:rPr>
                <w:rFonts w:ascii="Times New Roman" w:hAnsi="Times New Roman"/>
                <w:sz w:val="24"/>
              </w:rPr>
              <w:t>Attribution</w:t>
            </w:r>
            <w:r>
              <w:rPr>
                <w:rFonts w:ascii="Times New Roman" w:hAnsi="Times New Roman"/>
                <w:spacing w:val="24"/>
                <w:sz w:val="24"/>
              </w:rPr>
              <w:t xml:space="preserve"> </w:t>
            </w:r>
            <w:r>
              <w:rPr>
                <w:rFonts w:ascii="Times New Roman" w:hAnsi="Times New Roman"/>
                <w:sz w:val="24"/>
              </w:rPr>
              <w:t>Non-</w:t>
            </w:r>
            <w:r>
              <w:rPr>
                <w:rFonts w:ascii="Times New Roman" w:hAnsi="Times New Roman"/>
                <w:spacing w:val="-57"/>
                <w:sz w:val="24"/>
              </w:rPr>
              <w:t xml:space="preserve"> </w:t>
            </w:r>
            <w:r>
              <w:rPr>
                <w:rFonts w:ascii="Times New Roman" w:hAnsi="Times New Roman"/>
                <w:sz w:val="24"/>
              </w:rPr>
              <w:t>Commercial</w:t>
            </w:r>
            <w:r>
              <w:rPr>
                <w:rFonts w:ascii="Times New Roman" w:hAnsi="Times New Roman"/>
                <w:spacing w:val="-1"/>
                <w:sz w:val="24"/>
              </w:rPr>
              <w:t xml:space="preserve"> </w:t>
            </w:r>
            <w:r>
              <w:rPr>
                <w:rFonts w:ascii="Times New Roman" w:hAnsi="Times New Roman"/>
                <w:sz w:val="24"/>
              </w:rPr>
              <w:t>4.0 international license</w:t>
            </w:r>
          </w:p>
        </w:tc>
      </w:tr>
      <w:tr w:rsidR="007F48F7" w14:paraId="0C60EEC9" w14:textId="77777777">
        <w:trPr>
          <w:trHeight w:val="645"/>
        </w:trPr>
        <w:tc>
          <w:tcPr>
            <w:tcW w:w="9352" w:type="dxa"/>
            <w:gridSpan w:val="2"/>
            <w:tcBorders>
              <w:top w:val="single" w:sz="4" w:space="0" w:color="000000"/>
            </w:tcBorders>
          </w:tcPr>
          <w:p w14:paraId="4BE4DBD4" w14:textId="060743BF" w:rsidR="007F48F7" w:rsidRPr="0057044D" w:rsidRDefault="0057044D">
            <w:pPr>
              <w:pStyle w:val="TableParagraph"/>
              <w:spacing w:before="83"/>
              <w:ind w:left="115"/>
              <w:rPr>
                <w:rFonts w:ascii="Times New Roman" w:hAnsi="Times New Roman"/>
                <w:spacing w:val="-2"/>
                <w:sz w:val="24"/>
                <w:szCs w:val="24"/>
              </w:rPr>
            </w:pPr>
            <w:r>
              <w:rPr>
                <w:rFonts w:ascii="Times New Roman" w:hAnsi="Times New Roman"/>
                <w:sz w:val="24"/>
                <w:szCs w:val="24"/>
              </w:rPr>
              <w:t>*</w:t>
            </w:r>
            <w:r w:rsidR="00384B86" w:rsidRPr="0057044D">
              <w:rPr>
                <w:rFonts w:ascii="Times New Roman" w:hAnsi="Times New Roman"/>
                <w:sz w:val="24"/>
                <w:szCs w:val="24"/>
              </w:rPr>
              <w:t>Corresponding</w:t>
            </w:r>
            <w:r w:rsidR="00384B86" w:rsidRPr="0057044D">
              <w:rPr>
                <w:rFonts w:ascii="Times New Roman" w:hAnsi="Times New Roman"/>
                <w:spacing w:val="-4"/>
                <w:sz w:val="24"/>
                <w:szCs w:val="24"/>
              </w:rPr>
              <w:t xml:space="preserve"> </w:t>
            </w:r>
            <w:r w:rsidR="00384B86" w:rsidRPr="0057044D">
              <w:rPr>
                <w:rFonts w:ascii="Times New Roman" w:hAnsi="Times New Roman"/>
                <w:sz w:val="24"/>
                <w:szCs w:val="24"/>
              </w:rPr>
              <w:t>author’s</w:t>
            </w:r>
            <w:r w:rsidR="00384B86" w:rsidRPr="0057044D">
              <w:rPr>
                <w:rFonts w:ascii="Times New Roman" w:hAnsi="Times New Roman"/>
                <w:spacing w:val="-2"/>
                <w:sz w:val="24"/>
                <w:szCs w:val="24"/>
              </w:rPr>
              <w:t xml:space="preserve"> </w:t>
            </w:r>
            <w:r w:rsidR="00384B86" w:rsidRPr="0057044D">
              <w:rPr>
                <w:rFonts w:ascii="Times New Roman" w:hAnsi="Times New Roman"/>
                <w:sz w:val="24"/>
                <w:szCs w:val="24"/>
              </w:rPr>
              <w:t>email</w:t>
            </w:r>
            <w:r w:rsidR="00384B86" w:rsidRPr="0057044D">
              <w:rPr>
                <w:rFonts w:ascii="Times New Roman" w:hAnsi="Times New Roman"/>
                <w:spacing w:val="-3"/>
                <w:sz w:val="24"/>
                <w:szCs w:val="24"/>
              </w:rPr>
              <w:t xml:space="preserve"> </w:t>
            </w:r>
            <w:r w:rsidR="00384B86" w:rsidRPr="0057044D">
              <w:rPr>
                <w:rFonts w:ascii="Times New Roman" w:hAnsi="Times New Roman"/>
                <w:sz w:val="24"/>
                <w:szCs w:val="24"/>
              </w:rPr>
              <w:t>address:</w:t>
            </w:r>
            <w:r w:rsidR="00384B86" w:rsidRPr="0057044D">
              <w:rPr>
                <w:rFonts w:ascii="Times New Roman" w:hAnsi="Times New Roman"/>
                <w:spacing w:val="-2"/>
                <w:sz w:val="24"/>
                <w:szCs w:val="24"/>
              </w:rPr>
              <w:t xml:space="preserve"> </w:t>
            </w:r>
            <w:r w:rsidRPr="0057044D">
              <w:rPr>
                <w:rFonts w:ascii="Times New Roman" w:hAnsi="Times New Roman" w:cs="Times New Roman"/>
                <w:sz w:val="24"/>
                <w:szCs w:val="24"/>
              </w:rPr>
              <w:t>sayma.chudhary23@gmail.com</w:t>
            </w:r>
          </w:p>
          <w:p w14:paraId="25D235A6" w14:textId="092948D1" w:rsidR="007F48F7" w:rsidRPr="005B3EC9" w:rsidRDefault="0072614C" w:rsidP="005B3EC9">
            <w:pPr>
              <w:jc w:val="both"/>
              <w:rPr>
                <w:sz w:val="24"/>
                <w:szCs w:val="24"/>
              </w:rPr>
            </w:pPr>
            <w:r w:rsidRPr="0057044D">
              <w:rPr>
                <w:sz w:val="24"/>
                <w:szCs w:val="24"/>
              </w:rPr>
              <w:t xml:space="preserve">  DOI:</w:t>
            </w:r>
            <w:r w:rsidRPr="0057044D">
              <w:rPr>
                <w:spacing w:val="-10"/>
                <w:sz w:val="24"/>
                <w:szCs w:val="24"/>
              </w:rPr>
              <w:t xml:space="preserve"> </w:t>
            </w:r>
            <w:r w:rsidR="0057044D" w:rsidRPr="0057044D">
              <w:rPr>
                <w:sz w:val="24"/>
                <w:szCs w:val="24"/>
              </w:rPr>
              <w:t>10.52461/sabas.v7i2.4579</w:t>
            </w:r>
          </w:p>
        </w:tc>
      </w:tr>
    </w:tbl>
    <w:p w14:paraId="7DB54173" w14:textId="77777777" w:rsidR="007F48F7" w:rsidRDefault="007F48F7">
      <w:pPr>
        <w:pStyle w:val="BodyText"/>
        <w:spacing w:before="3"/>
        <w:jc w:val="left"/>
      </w:pPr>
    </w:p>
    <w:p w14:paraId="2D9CCDF7" w14:textId="77777777" w:rsidR="007F48F7" w:rsidRDefault="00384B86" w:rsidP="001C4471">
      <w:pPr>
        <w:pStyle w:val="Heading1"/>
        <w:spacing w:before="1"/>
        <w:ind w:left="0"/>
      </w:pPr>
      <w:r>
        <w:t>Introduction</w:t>
      </w:r>
    </w:p>
    <w:p w14:paraId="412EBA5A" w14:textId="38169095" w:rsidR="0057044D" w:rsidRPr="00EB70E8" w:rsidRDefault="0057044D" w:rsidP="0057044D">
      <w:pPr>
        <w:pStyle w:val="BodyText"/>
        <w:ind w:right="249"/>
      </w:pPr>
      <w:r w:rsidRPr="00EB70E8">
        <w:t>Entrepreneurship has also emerged as an acceptable channel of empowerment and social inclusion of the marginalized and especially the persons with disabilities (Balboni, Cosenz, &amp; Messeni Petruzzelli, 2022). In the case of people with visual impairments, entrepreneurship is</w:t>
      </w:r>
      <w:r w:rsidRPr="00EB70E8">
        <w:rPr>
          <w:spacing w:val="40"/>
        </w:rPr>
        <w:t xml:space="preserve"> </w:t>
      </w:r>
      <w:r w:rsidRPr="00EB70E8">
        <w:t>one way</w:t>
      </w:r>
      <w:r w:rsidRPr="00EB70E8">
        <w:rPr>
          <w:spacing w:val="-1"/>
        </w:rPr>
        <w:t xml:space="preserve"> </w:t>
      </w:r>
      <w:r w:rsidRPr="00EB70E8">
        <w:t>of changing the state of dependency</w:t>
      </w:r>
      <w:r w:rsidRPr="00EB70E8">
        <w:rPr>
          <w:spacing w:val="-1"/>
        </w:rPr>
        <w:t xml:space="preserve"> </w:t>
      </w:r>
      <w:r w:rsidRPr="00EB70E8">
        <w:t>into the agentic one, that is, the ability</w:t>
      </w:r>
      <w:r w:rsidRPr="00EB70E8">
        <w:rPr>
          <w:spacing w:val="-1"/>
        </w:rPr>
        <w:t xml:space="preserve"> </w:t>
      </w:r>
      <w:r w:rsidRPr="00EB70E8">
        <w:t xml:space="preserve">to engage in the economic activity and self-reliance achievement. There is a lack of entrepreneurship education among learners with disabilities in developing countries, however, which is usually underdeveloped, disjointed, and not connected to formal vocational systems (Elliott, Baltes, and Luciano, 2023). In Pakistan, where most of the learners with visual impairments are served by government special-education institutions, </w:t>
      </w:r>
      <w:r w:rsidRPr="00EB70E8">
        <w:lastRenderedPageBreak/>
        <w:t>entrepreneurship is a fairly unexplored area as it is integrated</w:t>
      </w:r>
      <w:r w:rsidRPr="00EB70E8">
        <w:rPr>
          <w:spacing w:val="3"/>
        </w:rPr>
        <w:t xml:space="preserve"> </w:t>
      </w:r>
      <w:r w:rsidRPr="00EB70E8">
        <w:t>into</w:t>
      </w:r>
      <w:r w:rsidRPr="00EB70E8">
        <w:rPr>
          <w:spacing w:val="6"/>
        </w:rPr>
        <w:t xml:space="preserve"> </w:t>
      </w:r>
      <w:r w:rsidRPr="00EB70E8">
        <w:t>the</w:t>
      </w:r>
      <w:r w:rsidRPr="00EB70E8">
        <w:rPr>
          <w:spacing w:val="5"/>
        </w:rPr>
        <w:t xml:space="preserve"> </w:t>
      </w:r>
      <w:r w:rsidRPr="00EB70E8">
        <w:t>vocational</w:t>
      </w:r>
      <w:r w:rsidRPr="00EB70E8">
        <w:rPr>
          <w:spacing w:val="7"/>
        </w:rPr>
        <w:t xml:space="preserve"> </w:t>
      </w:r>
      <w:r w:rsidRPr="00EB70E8">
        <w:t>curricula.</w:t>
      </w:r>
      <w:r w:rsidRPr="00EB70E8">
        <w:rPr>
          <w:spacing w:val="5"/>
        </w:rPr>
        <w:t xml:space="preserve"> </w:t>
      </w:r>
      <w:r w:rsidRPr="00EB70E8">
        <w:t>The</w:t>
      </w:r>
      <w:r w:rsidRPr="00EB70E8">
        <w:rPr>
          <w:spacing w:val="7"/>
        </w:rPr>
        <w:t xml:space="preserve"> </w:t>
      </w:r>
      <w:r w:rsidRPr="00EB70E8">
        <w:t>largest</w:t>
      </w:r>
      <w:r w:rsidRPr="00EB70E8">
        <w:rPr>
          <w:spacing w:val="6"/>
        </w:rPr>
        <w:t xml:space="preserve"> </w:t>
      </w:r>
      <w:r w:rsidRPr="00EB70E8">
        <w:t>provincial</w:t>
      </w:r>
      <w:r w:rsidRPr="00EB70E8">
        <w:rPr>
          <w:spacing w:val="6"/>
        </w:rPr>
        <w:t xml:space="preserve"> </w:t>
      </w:r>
      <w:r w:rsidRPr="00EB70E8">
        <w:t>special-education</w:t>
      </w:r>
      <w:r w:rsidRPr="00EB70E8">
        <w:rPr>
          <w:spacing w:val="5"/>
        </w:rPr>
        <w:t xml:space="preserve"> </w:t>
      </w:r>
      <w:r w:rsidRPr="00EB70E8">
        <w:t>system</w:t>
      </w:r>
      <w:r w:rsidRPr="00EB70E8">
        <w:rPr>
          <w:spacing w:val="7"/>
        </w:rPr>
        <w:t xml:space="preserve"> </w:t>
      </w:r>
      <w:r w:rsidRPr="00EB70E8">
        <w:rPr>
          <w:spacing w:val="-2"/>
        </w:rPr>
        <w:t>operated</w:t>
      </w:r>
      <w:r>
        <w:rPr>
          <w:spacing w:val="-2"/>
        </w:rPr>
        <w:t xml:space="preserve"> by</w:t>
      </w:r>
      <w:r w:rsidRPr="00EB70E8">
        <w:t xml:space="preserve"> the Government of Punjab offers both academic and vocational training to the intellectually, physically and sensually handicapped. Though these training centers do provide training on such </w:t>
      </w:r>
      <w:r w:rsidRPr="00EB70E8">
        <w:rPr>
          <w:spacing w:val="-2"/>
        </w:rPr>
        <w:t>skills</w:t>
      </w:r>
      <w:r w:rsidRPr="00EB70E8">
        <w:tab/>
      </w:r>
      <w:r w:rsidRPr="00EB70E8">
        <w:rPr>
          <w:spacing w:val="-6"/>
        </w:rPr>
        <w:t>as</w:t>
      </w:r>
      <w:r w:rsidRPr="00EB70E8">
        <w:tab/>
      </w:r>
      <w:r w:rsidRPr="00EB70E8">
        <w:rPr>
          <w:spacing w:val="-2"/>
        </w:rPr>
        <w:t>tailoring,</w:t>
      </w:r>
      <w:r w:rsidRPr="00EB70E8">
        <w:tab/>
      </w:r>
      <w:r w:rsidRPr="00EB70E8">
        <w:rPr>
          <w:spacing w:val="-2"/>
        </w:rPr>
        <w:t>candle-making,</w:t>
      </w:r>
      <w:r>
        <w:t xml:space="preserve"> </w:t>
      </w:r>
      <w:r w:rsidRPr="00EB70E8">
        <w:rPr>
          <w:spacing w:val="-4"/>
        </w:rPr>
        <w:t xml:space="preserve">and </w:t>
      </w:r>
      <w:r w:rsidRPr="00EB70E8">
        <w:t>computer</w:t>
      </w:r>
      <w:r w:rsidRPr="00EB70E8">
        <w:rPr>
          <w:spacing w:val="-1"/>
        </w:rPr>
        <w:t xml:space="preserve"> </w:t>
      </w:r>
      <w:r w:rsidRPr="00EB70E8">
        <w:t>typing,</w:t>
      </w:r>
      <w:r w:rsidRPr="00EB70E8">
        <w:rPr>
          <w:spacing w:val="-1"/>
        </w:rPr>
        <w:t xml:space="preserve"> </w:t>
      </w:r>
      <w:r w:rsidRPr="00EB70E8">
        <w:t>the primary</w:t>
      </w:r>
      <w:r w:rsidRPr="00EB70E8">
        <w:rPr>
          <w:spacing w:val="-4"/>
        </w:rPr>
        <w:t xml:space="preserve"> </w:t>
      </w:r>
      <w:r w:rsidRPr="00EB70E8">
        <w:t>focus</w:t>
      </w:r>
      <w:r w:rsidRPr="00EB70E8">
        <w:rPr>
          <w:spacing w:val="-1"/>
        </w:rPr>
        <w:t xml:space="preserve"> </w:t>
      </w:r>
      <w:r w:rsidRPr="00EB70E8">
        <w:t>of most</w:t>
      </w:r>
      <w:r w:rsidRPr="00EB70E8">
        <w:rPr>
          <w:spacing w:val="-1"/>
        </w:rPr>
        <w:t xml:space="preserve"> </w:t>
      </w:r>
      <w:r w:rsidRPr="00EB70E8">
        <w:t>of</w:t>
      </w:r>
      <w:r w:rsidRPr="00EB70E8">
        <w:rPr>
          <w:spacing w:val="-1"/>
        </w:rPr>
        <w:t xml:space="preserve"> </w:t>
      </w:r>
      <w:r w:rsidRPr="00EB70E8">
        <w:t>the</w:t>
      </w:r>
      <w:r w:rsidRPr="00EB70E8">
        <w:rPr>
          <w:spacing w:val="-2"/>
        </w:rPr>
        <w:t xml:space="preserve"> </w:t>
      </w:r>
      <w:r w:rsidRPr="00EB70E8">
        <w:t>programs</w:t>
      </w:r>
      <w:r w:rsidRPr="00EB70E8">
        <w:rPr>
          <w:spacing w:val="-1"/>
        </w:rPr>
        <w:t xml:space="preserve"> </w:t>
      </w:r>
      <w:r w:rsidRPr="00EB70E8">
        <w:t>is</w:t>
      </w:r>
      <w:r w:rsidRPr="00EB70E8">
        <w:rPr>
          <w:spacing w:val="-1"/>
        </w:rPr>
        <w:t xml:space="preserve"> </w:t>
      </w:r>
      <w:r w:rsidRPr="00EB70E8">
        <w:t>on</w:t>
      </w:r>
      <w:r w:rsidRPr="00EB70E8">
        <w:rPr>
          <w:spacing w:val="-1"/>
        </w:rPr>
        <w:t xml:space="preserve"> </w:t>
      </w:r>
      <w:r w:rsidRPr="00EB70E8">
        <w:t>basic craftsmanship</w:t>
      </w:r>
      <w:r w:rsidRPr="00EB70E8">
        <w:rPr>
          <w:spacing w:val="-1"/>
        </w:rPr>
        <w:t xml:space="preserve"> </w:t>
      </w:r>
      <w:r w:rsidRPr="00EB70E8">
        <w:t>as</w:t>
      </w:r>
      <w:r w:rsidRPr="00EB70E8">
        <w:rPr>
          <w:spacing w:val="-1"/>
        </w:rPr>
        <w:t xml:space="preserve"> </w:t>
      </w:r>
      <w:r w:rsidRPr="00EB70E8">
        <w:t>opposed to entrepreneurial or market-oriented skills (Jahanzaib, Fatima, and Hanif, 2024).</w:t>
      </w:r>
    </w:p>
    <w:p w14:paraId="38AFDBA6" w14:textId="77777777" w:rsidR="0057044D" w:rsidRPr="00EB70E8" w:rsidRDefault="0057044D" w:rsidP="0057044D">
      <w:pPr>
        <w:pStyle w:val="BodyText"/>
      </w:pPr>
    </w:p>
    <w:p w14:paraId="4D8A37AF" w14:textId="77777777" w:rsidR="0057044D" w:rsidRPr="00EB70E8" w:rsidRDefault="0057044D" w:rsidP="0057044D">
      <w:pPr>
        <w:pStyle w:val="BodyText"/>
        <w:ind w:right="254"/>
      </w:pPr>
      <w:r w:rsidRPr="00EB70E8">
        <w:t>This means that the learners usually leave college with little opportunities to make an income or start their own business. The global literature is becoming more welcoming to the transition to</w:t>
      </w:r>
      <w:r w:rsidRPr="00EB70E8">
        <w:rPr>
          <w:spacing w:val="40"/>
        </w:rPr>
        <w:t xml:space="preserve"> </w:t>
      </w:r>
      <w:r w:rsidRPr="00EB70E8">
        <w:t>the new vocational education based on entrepreneurship learning that stimulates students to implement their competencies in a creative way in the context of real-life economy (Balboni et al., 2022; Darcy and Burke, 2018). However, this shift needs to be systemic with regard to curricula reform, training teachers, and connecting the institutions. The empirical studies in the technical and vocational education and training (TVET) sector of Pakistan reveal that structural weak areas include an outdated curriculum, insufficient resources, and lack of communication with industry (Nayab, Chaudhry, and Fatima, 2021; Shah, Rasheed, and Muazzam, 2024).</w:t>
      </w:r>
    </w:p>
    <w:p w14:paraId="4A87203F" w14:textId="77777777" w:rsidR="0057044D" w:rsidRPr="00EB70E8" w:rsidRDefault="0057044D" w:rsidP="0057044D">
      <w:pPr>
        <w:pStyle w:val="BodyText"/>
      </w:pPr>
    </w:p>
    <w:p w14:paraId="3CECEB67" w14:textId="77777777" w:rsidR="0057044D" w:rsidRPr="00EB70E8" w:rsidRDefault="0057044D" w:rsidP="0057044D">
      <w:pPr>
        <w:pStyle w:val="BodyText"/>
        <w:ind w:right="251"/>
      </w:pPr>
      <w:r w:rsidRPr="00EB70E8">
        <w:t>These weaknesses are amplified due to the lack of accessibility tools, the insufficient training of instructors, and the absence of adaptive technologies in learners with disabilities, particularly among those with a visual impairment (Disability Livelihood Insights, 2021). This has led to vocational training not yielding into economic self-employment or social integration. To fill this gap, it is necessary to incorporate entrepreneurship training within special-education vocational systems so that learners can be able to transform technical knowledge into entrepreneurial skills. The disabled, who are visually impaired, are often discriminated and not expected much in the workforce. However, given fair chances and positive training, they can show great entrepreneurial potential in various areas, including, but not limited to, handicrafts and online services (Elliott et al., 2023).</w:t>
      </w:r>
    </w:p>
    <w:p w14:paraId="531B7457" w14:textId="77777777" w:rsidR="0057044D" w:rsidRDefault="0057044D" w:rsidP="0057044D">
      <w:pPr>
        <w:pStyle w:val="BodyText"/>
        <w:ind w:right="253"/>
      </w:pPr>
    </w:p>
    <w:p w14:paraId="680F9213" w14:textId="54B5877C" w:rsidR="0057044D" w:rsidRPr="00EB70E8" w:rsidRDefault="0057044D" w:rsidP="0057044D">
      <w:pPr>
        <w:pStyle w:val="BodyText"/>
        <w:ind w:right="253"/>
      </w:pPr>
      <w:r w:rsidRPr="00EB70E8">
        <w:t>Entrepreneurship brings additional financial freedom, as well as, confidence, self-esteem, and self-identification (Balboni et al., 2022). A good entrepreneurship education, though, can not</w:t>
      </w:r>
      <w:r w:rsidRPr="00EB70E8">
        <w:rPr>
          <w:spacing w:val="40"/>
        </w:rPr>
        <w:t xml:space="preserve"> </w:t>
      </w:r>
      <w:r w:rsidRPr="00EB70E8">
        <w:t>only be technical, but it needs to create self-efficacy, opportunity identification, creativity, and financial literacy. Such competencies are also not well developed in the Punjab in vocational programs offered to the</w:t>
      </w:r>
      <w:r w:rsidRPr="00EB70E8">
        <w:rPr>
          <w:spacing w:val="-1"/>
        </w:rPr>
        <w:t xml:space="preserve"> </w:t>
      </w:r>
      <w:r w:rsidRPr="00EB70E8">
        <w:t>visually</w:t>
      </w:r>
      <w:r w:rsidRPr="00EB70E8">
        <w:rPr>
          <w:spacing w:val="-4"/>
        </w:rPr>
        <w:t xml:space="preserve"> </w:t>
      </w:r>
      <w:r w:rsidRPr="00EB70E8">
        <w:t>impaired, which means that a significant policy</w:t>
      </w:r>
      <w:r w:rsidRPr="00EB70E8">
        <w:rPr>
          <w:spacing w:val="-2"/>
        </w:rPr>
        <w:t xml:space="preserve"> </w:t>
      </w:r>
      <w:r w:rsidRPr="00EB70E8">
        <w:t>and practice gap is present (Jahanzaib et al., 2024). There</w:t>
      </w:r>
      <w:r w:rsidRPr="00EB70E8">
        <w:rPr>
          <w:spacing w:val="-2"/>
        </w:rPr>
        <w:t xml:space="preserve"> </w:t>
      </w:r>
      <w:r w:rsidRPr="00EB70E8">
        <w:t>is also the</w:t>
      </w:r>
      <w:r w:rsidRPr="00EB70E8">
        <w:rPr>
          <w:spacing w:val="-1"/>
        </w:rPr>
        <w:t xml:space="preserve"> </w:t>
      </w:r>
      <w:r w:rsidRPr="00EB70E8">
        <w:t>indication that vocational system of</w:t>
      </w:r>
      <w:r w:rsidRPr="00EB70E8">
        <w:rPr>
          <w:spacing w:val="-1"/>
        </w:rPr>
        <w:t xml:space="preserve"> </w:t>
      </w:r>
      <w:r w:rsidRPr="00EB70E8">
        <w:t>Punjab</w:t>
      </w:r>
      <w:r w:rsidRPr="00EB70E8">
        <w:rPr>
          <w:spacing w:val="-1"/>
        </w:rPr>
        <w:t xml:space="preserve"> </w:t>
      </w:r>
      <w:r w:rsidRPr="00EB70E8">
        <w:t>is marked by unequal accessibility and the outmoded content. Although the Punjab Vocational Training Council (PVTC) has helped to institute reforms in mainstream TVET, this has been lacking in special-educational institutions (Shah et al., 2024).</w:t>
      </w:r>
    </w:p>
    <w:p w14:paraId="3863E3EE" w14:textId="77777777" w:rsidR="0057044D" w:rsidRPr="00EB70E8" w:rsidRDefault="0057044D" w:rsidP="0057044D">
      <w:pPr>
        <w:pStyle w:val="BodyText"/>
      </w:pPr>
    </w:p>
    <w:p w14:paraId="6B2BF30E" w14:textId="77777777" w:rsidR="0057044D" w:rsidRPr="00EB70E8" w:rsidRDefault="0057044D" w:rsidP="0057044D">
      <w:pPr>
        <w:pStyle w:val="BodyText"/>
        <w:ind w:right="253"/>
      </w:pPr>
      <w:r w:rsidRPr="00EB70E8">
        <w:t>According to Nayab et al. (2021), a very small percentage of vocational institutes hire trained teachers, and even less of them incorporate the elements of entrepreneurship. Jahanzaib et al. (2024) also discovered that the majority of the centers providing visually impaired students depend on manual trades that are not highly demanded in the existing markets. Even vocational teachers do not have a professional introduction to entrepreneurship or management of small business, which does not allow them to foster entrepreneurial preparedness in students. All these shortcomings work to the detriment of the greater objective of economic empowerment via vocational education. With such challenges in place, the current study endeavored to investigate the current entrepreneurship-related vocational-education situation of learners with visual impairments in the public special education institutions in Punjab.</w:t>
      </w:r>
    </w:p>
    <w:p w14:paraId="101858E0" w14:textId="77777777" w:rsidR="0057044D" w:rsidRPr="00EB70E8" w:rsidRDefault="0057044D" w:rsidP="0057044D">
      <w:pPr>
        <w:pStyle w:val="BodyText"/>
      </w:pPr>
    </w:p>
    <w:p w14:paraId="1116355C" w14:textId="77777777" w:rsidR="0057044D" w:rsidRPr="00EB70E8" w:rsidRDefault="0057044D" w:rsidP="0057044D">
      <w:pPr>
        <w:pStyle w:val="BodyText"/>
        <w:ind w:right="252"/>
      </w:pPr>
      <w:r w:rsidRPr="00EB70E8">
        <w:t>It also particularly sought to determine the institutional enablers and barriers according to the perceptions of vocational teachers who are directly involved in the activities of skill- development. Using qualitative descriptive design, the research involved the semi-structured interview of six vocational teachers in six districts and thematic analysis of the data in order to identify</w:t>
      </w:r>
      <w:r w:rsidRPr="00EB70E8">
        <w:rPr>
          <w:spacing w:val="-1"/>
        </w:rPr>
        <w:t xml:space="preserve"> </w:t>
      </w:r>
      <w:r w:rsidRPr="00EB70E8">
        <w:t>patterns related to infrastructural conditions, curriculum relevance, pedagogical strategy, and socio-cultural factors. The importance of the study is theoretical and practical. In theory, it broadens</w:t>
      </w:r>
      <w:r w:rsidRPr="00EB70E8">
        <w:rPr>
          <w:spacing w:val="13"/>
        </w:rPr>
        <w:t xml:space="preserve"> </w:t>
      </w:r>
      <w:r w:rsidRPr="00EB70E8">
        <w:t>the</w:t>
      </w:r>
      <w:r w:rsidRPr="00EB70E8">
        <w:rPr>
          <w:spacing w:val="13"/>
        </w:rPr>
        <w:t xml:space="preserve"> </w:t>
      </w:r>
      <w:r w:rsidRPr="00EB70E8">
        <w:t>discussion</w:t>
      </w:r>
      <w:r w:rsidRPr="00EB70E8">
        <w:rPr>
          <w:spacing w:val="16"/>
        </w:rPr>
        <w:t xml:space="preserve"> </w:t>
      </w:r>
      <w:r w:rsidRPr="00EB70E8">
        <w:t>of</w:t>
      </w:r>
      <w:r w:rsidRPr="00EB70E8">
        <w:rPr>
          <w:spacing w:val="13"/>
        </w:rPr>
        <w:t xml:space="preserve"> </w:t>
      </w:r>
      <w:r w:rsidRPr="00EB70E8">
        <w:t>inclusive</w:t>
      </w:r>
      <w:r w:rsidRPr="00EB70E8">
        <w:rPr>
          <w:spacing w:val="15"/>
        </w:rPr>
        <w:t xml:space="preserve"> </w:t>
      </w:r>
      <w:r w:rsidRPr="00EB70E8">
        <w:t>entrepreneurship</w:t>
      </w:r>
      <w:r w:rsidRPr="00EB70E8">
        <w:rPr>
          <w:spacing w:val="14"/>
        </w:rPr>
        <w:t xml:space="preserve"> </w:t>
      </w:r>
      <w:r w:rsidRPr="00EB70E8">
        <w:t>by</w:t>
      </w:r>
      <w:r w:rsidRPr="00EB70E8">
        <w:rPr>
          <w:spacing w:val="11"/>
        </w:rPr>
        <w:t xml:space="preserve"> </w:t>
      </w:r>
      <w:r w:rsidRPr="00EB70E8">
        <w:t>placing</w:t>
      </w:r>
      <w:r w:rsidRPr="00EB70E8">
        <w:rPr>
          <w:spacing w:val="10"/>
        </w:rPr>
        <w:t xml:space="preserve"> </w:t>
      </w:r>
      <w:r w:rsidRPr="00EB70E8">
        <w:t>it</w:t>
      </w:r>
      <w:r w:rsidRPr="00EB70E8">
        <w:rPr>
          <w:spacing w:val="14"/>
        </w:rPr>
        <w:t xml:space="preserve"> </w:t>
      </w:r>
      <w:r w:rsidRPr="00EB70E8">
        <w:t>in</w:t>
      </w:r>
      <w:r w:rsidRPr="00EB70E8">
        <w:rPr>
          <w:spacing w:val="14"/>
        </w:rPr>
        <w:t xml:space="preserve"> </w:t>
      </w:r>
      <w:r w:rsidRPr="00EB70E8">
        <w:t>the</w:t>
      </w:r>
      <w:r w:rsidRPr="00EB70E8">
        <w:rPr>
          <w:spacing w:val="15"/>
        </w:rPr>
        <w:t xml:space="preserve"> </w:t>
      </w:r>
      <w:r w:rsidRPr="00EB70E8">
        <w:t>context</w:t>
      </w:r>
      <w:r w:rsidRPr="00EB70E8">
        <w:rPr>
          <w:spacing w:val="14"/>
        </w:rPr>
        <w:t xml:space="preserve"> </w:t>
      </w:r>
      <w:r w:rsidRPr="00EB70E8">
        <w:t>which</w:t>
      </w:r>
      <w:r w:rsidRPr="00EB70E8">
        <w:rPr>
          <w:spacing w:val="14"/>
        </w:rPr>
        <w:t xml:space="preserve"> </w:t>
      </w:r>
      <w:r w:rsidRPr="00EB70E8">
        <w:t>has</w:t>
      </w:r>
      <w:r w:rsidRPr="00EB70E8">
        <w:rPr>
          <w:spacing w:val="14"/>
        </w:rPr>
        <w:t xml:space="preserve"> </w:t>
      </w:r>
      <w:r w:rsidRPr="00EB70E8">
        <w:rPr>
          <w:spacing w:val="-5"/>
        </w:rPr>
        <w:t>not</w:t>
      </w:r>
    </w:p>
    <w:p w14:paraId="1C09D5CD" w14:textId="77777777" w:rsidR="0057044D" w:rsidRPr="00EB70E8" w:rsidRDefault="0057044D" w:rsidP="0057044D">
      <w:pPr>
        <w:pStyle w:val="BodyText"/>
        <w:sectPr w:rsidR="0057044D" w:rsidRPr="00EB70E8" w:rsidSect="0057044D">
          <w:headerReference w:type="default" r:id="rId10"/>
          <w:pgSz w:w="11920" w:h="16850"/>
          <w:pgMar w:top="720" w:right="566" w:bottom="760" w:left="1275" w:header="115" w:footer="115" w:gutter="0"/>
          <w:cols w:space="720"/>
          <w:docGrid w:linePitch="299"/>
        </w:sectPr>
      </w:pPr>
    </w:p>
    <w:p w14:paraId="405BE8F9" w14:textId="77777777" w:rsidR="0057044D" w:rsidRPr="00EB70E8" w:rsidRDefault="0057044D" w:rsidP="0057044D">
      <w:pPr>
        <w:pStyle w:val="BodyText"/>
        <w:ind w:right="253"/>
      </w:pPr>
      <w:r w:rsidRPr="00EB70E8">
        <w:lastRenderedPageBreak/>
        <w:t>been studied thoroughly in South Asia special-education systems. As a matter of fact, it provides insights that policy makers can utilize to revise vocational curricula, teacher professional development and institutional collaboration with NGOs and industries. Such a study will be a contribution to a body of evidence in planning entrepreneurship-based vocational programs that can increase self-employment opportunities and social inclusion of visually impaired students. Finally, the conclusions represent an informative strategic plan of disability enabled economic empowerment of the Punjab special-education system.</w:t>
      </w:r>
    </w:p>
    <w:p w14:paraId="21056795" w14:textId="77777777" w:rsidR="0057044D" w:rsidRPr="00EB70E8" w:rsidRDefault="0057044D" w:rsidP="0057044D">
      <w:pPr>
        <w:pStyle w:val="BodyText"/>
      </w:pPr>
    </w:p>
    <w:p w14:paraId="676391C6" w14:textId="12F9C608" w:rsidR="0057044D" w:rsidRPr="00EB70E8" w:rsidRDefault="0057044D" w:rsidP="0057044D">
      <w:pPr>
        <w:pStyle w:val="Heading1"/>
        <w:ind w:left="0"/>
        <w:jc w:val="both"/>
      </w:pPr>
      <w:r w:rsidRPr="00EB70E8">
        <w:t xml:space="preserve">Review of the </w:t>
      </w:r>
      <w:r>
        <w:rPr>
          <w:spacing w:val="-2"/>
        </w:rPr>
        <w:t>L</w:t>
      </w:r>
      <w:r w:rsidRPr="00EB70E8">
        <w:rPr>
          <w:spacing w:val="-2"/>
        </w:rPr>
        <w:t>iterature</w:t>
      </w:r>
    </w:p>
    <w:p w14:paraId="71DC402E" w14:textId="77777777" w:rsidR="0057044D" w:rsidRPr="00EB70E8" w:rsidRDefault="0057044D" w:rsidP="0057044D">
      <w:pPr>
        <w:pStyle w:val="BodyText"/>
        <w:ind w:right="253"/>
      </w:pPr>
      <w:r w:rsidRPr="00EB70E8">
        <w:t xml:space="preserve">Education on entrepreneurship has become known as being a significant tool of economic empowerment and social entitlement of persons with disabilities. Entrepreneurship is another avenue of employment to people with visual challenges in situations where the employment sector frequently fails to accommodate them. The research suggests that entrepreneurship education can assist learners to acquire skills in opportunity recognition, financial literacy, creativity, and self-efficacy, which will allow them to convert professional skills into the opportunities of sustainable livelihood (Balboni, Cosenz, and Messeni Petruzzelli, 2022). Such competencies enable the learners with disabilities to shift their dependency to economic and active contributions in the society. The literature that has been published globally indicates that there is an increasing role of the vocational education systems in incorporating entrepreneurship </w:t>
      </w:r>
      <w:r w:rsidRPr="00EB70E8">
        <w:rPr>
          <w:spacing w:val="-2"/>
        </w:rPr>
        <w:t>education.</w:t>
      </w:r>
    </w:p>
    <w:p w14:paraId="4D74915B" w14:textId="77777777" w:rsidR="00BD0479" w:rsidRDefault="00BD0479" w:rsidP="0057044D">
      <w:pPr>
        <w:pStyle w:val="BodyText"/>
        <w:ind w:right="250"/>
      </w:pPr>
    </w:p>
    <w:p w14:paraId="29970A17" w14:textId="3FDE47C8" w:rsidR="0057044D" w:rsidRPr="00EB70E8" w:rsidRDefault="0057044D" w:rsidP="0057044D">
      <w:pPr>
        <w:pStyle w:val="BodyText"/>
        <w:ind w:right="250"/>
      </w:pPr>
      <w:r w:rsidRPr="00EB70E8">
        <w:t>Vocational training is more successful in allowing vocational training to be combined with entrepreneurial knowledge so that learners would be ready to start self-employment or small- business ventures. Nevertheless, in most of the developing nations vocational education is still more skill-based and does not focus on entrepreneurship or market participation (Darcy and Burke, 2018).</w:t>
      </w:r>
      <w:r w:rsidRPr="00EB70E8">
        <w:rPr>
          <w:spacing w:val="-2"/>
        </w:rPr>
        <w:t xml:space="preserve"> </w:t>
      </w:r>
      <w:r w:rsidRPr="00EB70E8">
        <w:t>Consequently,</w:t>
      </w:r>
      <w:r w:rsidRPr="00EB70E8">
        <w:rPr>
          <w:spacing w:val="-2"/>
        </w:rPr>
        <w:t xml:space="preserve"> </w:t>
      </w:r>
      <w:r w:rsidRPr="00EB70E8">
        <w:t>the</w:t>
      </w:r>
      <w:r w:rsidRPr="00EB70E8">
        <w:rPr>
          <w:spacing w:val="-2"/>
        </w:rPr>
        <w:t xml:space="preserve"> </w:t>
      </w:r>
      <w:r w:rsidRPr="00EB70E8">
        <w:t>learner</w:t>
      </w:r>
      <w:r w:rsidRPr="00EB70E8">
        <w:rPr>
          <w:spacing w:val="-2"/>
        </w:rPr>
        <w:t xml:space="preserve"> </w:t>
      </w:r>
      <w:r w:rsidRPr="00EB70E8">
        <w:t>usually</w:t>
      </w:r>
      <w:r w:rsidRPr="00EB70E8">
        <w:rPr>
          <w:spacing w:val="-5"/>
        </w:rPr>
        <w:t xml:space="preserve"> </w:t>
      </w:r>
      <w:r w:rsidRPr="00EB70E8">
        <w:t>completes</w:t>
      </w:r>
      <w:r w:rsidRPr="00EB70E8">
        <w:rPr>
          <w:spacing w:val="-2"/>
        </w:rPr>
        <w:t xml:space="preserve"> </w:t>
      </w:r>
      <w:r w:rsidRPr="00EB70E8">
        <w:t>education</w:t>
      </w:r>
      <w:r w:rsidRPr="00EB70E8">
        <w:rPr>
          <w:spacing w:val="-2"/>
        </w:rPr>
        <w:t xml:space="preserve"> </w:t>
      </w:r>
      <w:r w:rsidRPr="00EB70E8">
        <w:t>with</w:t>
      </w:r>
      <w:r w:rsidRPr="00EB70E8">
        <w:rPr>
          <w:spacing w:val="-2"/>
        </w:rPr>
        <w:t xml:space="preserve"> </w:t>
      </w:r>
      <w:r w:rsidRPr="00EB70E8">
        <w:t>viable</w:t>
      </w:r>
      <w:r w:rsidRPr="00EB70E8">
        <w:rPr>
          <w:spacing w:val="-3"/>
        </w:rPr>
        <w:t xml:space="preserve"> </w:t>
      </w:r>
      <w:r w:rsidRPr="00EB70E8">
        <w:t>craft</w:t>
      </w:r>
      <w:r w:rsidRPr="00EB70E8">
        <w:rPr>
          <w:spacing w:val="-2"/>
        </w:rPr>
        <w:t xml:space="preserve"> </w:t>
      </w:r>
      <w:r w:rsidRPr="00EB70E8">
        <w:t>knowledge but lacking the knowledge on how to utilize the skills into viable business endeavors. In the framework of disability education, various studies highlight that inclusive entrepreneurship education should focus on the development of skills as well as the environmental obstacles.</w:t>
      </w:r>
      <w:r w:rsidRPr="00EB70E8">
        <w:rPr>
          <w:spacing w:val="40"/>
        </w:rPr>
        <w:t xml:space="preserve"> </w:t>
      </w:r>
      <w:r w:rsidRPr="00EB70E8">
        <w:t>Other problems that learners with visual impairments often encounter include inaccessibility tools, poor learning resources, and poor institutional support (Elliott, Baltes, and Luciano, 2023). Such obstacles can seriously limit their proposition to use vocational skills on their own or engagement in entrepreneurial practices.</w:t>
      </w:r>
    </w:p>
    <w:p w14:paraId="226AE50E" w14:textId="77777777" w:rsidR="0057044D" w:rsidRPr="00EB70E8" w:rsidRDefault="0057044D" w:rsidP="0057044D">
      <w:pPr>
        <w:pStyle w:val="BodyText"/>
      </w:pPr>
    </w:p>
    <w:p w14:paraId="79E2159C" w14:textId="77777777" w:rsidR="0057044D" w:rsidRPr="00EB70E8" w:rsidRDefault="0057044D" w:rsidP="0057044D">
      <w:pPr>
        <w:pStyle w:val="BodyText"/>
        <w:ind w:right="254"/>
      </w:pPr>
      <w:r w:rsidRPr="00EB70E8">
        <w:t>Technical and vocational education and training (TVET) has been prescribed in Pakistan as a policy towards enhancing employability and economic inclusion. However, it also has multiple structural issues, such as old curricula, lack of resources, and poor relationship with industry and market</w:t>
      </w:r>
      <w:r w:rsidRPr="00EB70E8">
        <w:rPr>
          <w:spacing w:val="-3"/>
        </w:rPr>
        <w:t xml:space="preserve"> </w:t>
      </w:r>
      <w:r w:rsidRPr="00EB70E8">
        <w:t>requirements</w:t>
      </w:r>
      <w:r w:rsidRPr="00EB70E8">
        <w:rPr>
          <w:spacing w:val="-1"/>
        </w:rPr>
        <w:t xml:space="preserve"> </w:t>
      </w:r>
      <w:r w:rsidRPr="00EB70E8">
        <w:t>(Nayab,</w:t>
      </w:r>
      <w:r w:rsidRPr="00EB70E8">
        <w:rPr>
          <w:spacing w:val="-1"/>
        </w:rPr>
        <w:t xml:space="preserve"> </w:t>
      </w:r>
      <w:r w:rsidRPr="00EB70E8">
        <w:t>Chaudhry,</w:t>
      </w:r>
      <w:r w:rsidRPr="00EB70E8">
        <w:rPr>
          <w:spacing w:val="-1"/>
        </w:rPr>
        <w:t xml:space="preserve"> </w:t>
      </w:r>
      <w:r w:rsidRPr="00EB70E8">
        <w:t>and</w:t>
      </w:r>
      <w:r w:rsidRPr="00EB70E8">
        <w:rPr>
          <w:spacing w:val="-1"/>
        </w:rPr>
        <w:t xml:space="preserve"> </w:t>
      </w:r>
      <w:r w:rsidRPr="00EB70E8">
        <w:t>Fatima,</w:t>
      </w:r>
      <w:r w:rsidRPr="00EB70E8">
        <w:rPr>
          <w:spacing w:val="-3"/>
        </w:rPr>
        <w:t xml:space="preserve"> </w:t>
      </w:r>
      <w:r w:rsidRPr="00EB70E8">
        <w:t>2021).</w:t>
      </w:r>
      <w:r w:rsidRPr="00EB70E8">
        <w:rPr>
          <w:spacing w:val="-3"/>
        </w:rPr>
        <w:t xml:space="preserve"> </w:t>
      </w:r>
      <w:r w:rsidRPr="00EB70E8">
        <w:t>The</w:t>
      </w:r>
      <w:r w:rsidRPr="00EB70E8">
        <w:rPr>
          <w:spacing w:val="-4"/>
        </w:rPr>
        <w:t xml:space="preserve"> </w:t>
      </w:r>
      <w:r w:rsidRPr="00EB70E8">
        <w:t>problems</w:t>
      </w:r>
      <w:r w:rsidRPr="00EB70E8">
        <w:rPr>
          <w:spacing w:val="-1"/>
        </w:rPr>
        <w:t xml:space="preserve"> </w:t>
      </w:r>
      <w:r w:rsidRPr="00EB70E8">
        <w:t>are</w:t>
      </w:r>
      <w:r w:rsidRPr="00EB70E8">
        <w:rPr>
          <w:spacing w:val="-3"/>
        </w:rPr>
        <w:t xml:space="preserve"> </w:t>
      </w:r>
      <w:r w:rsidRPr="00EB70E8">
        <w:t>even</w:t>
      </w:r>
      <w:r w:rsidRPr="00EB70E8">
        <w:rPr>
          <w:spacing w:val="-1"/>
        </w:rPr>
        <w:t xml:space="preserve"> </w:t>
      </w:r>
      <w:r w:rsidRPr="00EB70E8">
        <w:t>more</w:t>
      </w:r>
      <w:r w:rsidRPr="00EB70E8">
        <w:rPr>
          <w:spacing w:val="-3"/>
        </w:rPr>
        <w:t xml:space="preserve"> </w:t>
      </w:r>
      <w:r w:rsidRPr="00EB70E8">
        <w:t>acute</w:t>
      </w:r>
      <w:r w:rsidRPr="00EB70E8">
        <w:rPr>
          <w:spacing w:val="-4"/>
        </w:rPr>
        <w:t xml:space="preserve"> </w:t>
      </w:r>
      <w:r w:rsidRPr="00EB70E8">
        <w:t xml:space="preserve">in special-education schools, where vocational training is frequently restricted to one of the traditional crafts, tailoring, handicrafts, or simple typing on the computer. These are basic skills and although provide some training, they usually do not have a concept of entrepreneurship like marketing, product development, or management of small businesses. The studies on special education in Pakistan further indicate that vocational training programs on learners with visual impairments do not have proper assistive technologies and trained tutors. Lack of adaptive equipment and lack of preparation of teachers on the subject of entrepreneurship limit the usefulness of vocation programs to encourage self-employment (Jahanzaib, Fatima, and Hanif, </w:t>
      </w:r>
      <w:r w:rsidRPr="00EB70E8">
        <w:rPr>
          <w:spacing w:val="-2"/>
        </w:rPr>
        <w:t>2024).</w:t>
      </w:r>
    </w:p>
    <w:p w14:paraId="71640578" w14:textId="77777777" w:rsidR="0057044D" w:rsidRPr="00EB70E8" w:rsidRDefault="0057044D" w:rsidP="0057044D">
      <w:pPr>
        <w:pStyle w:val="BodyText"/>
      </w:pPr>
    </w:p>
    <w:p w14:paraId="46D09878" w14:textId="6D7EB2C0" w:rsidR="0057044D" w:rsidRPr="00EB70E8" w:rsidRDefault="0057044D" w:rsidP="00BD0479">
      <w:pPr>
        <w:pStyle w:val="BodyText"/>
        <w:ind w:right="254"/>
      </w:pPr>
      <w:r w:rsidRPr="00EB70E8">
        <w:t>As a result, there are high numbers of learners who graduate vocational education without being able to attain entrepreneurial skills that will enable them to participate in autonomous economic events. The role of teachers is also important in determining the entrepreneurial attitudes and motivation among students. According to the previous studies, it is possible to cultivate the entrepreneurial thinking in learners by promoting creativity, problem solving, and self- confidence</w:t>
      </w:r>
      <w:r w:rsidRPr="00EB70E8">
        <w:rPr>
          <w:spacing w:val="15"/>
        </w:rPr>
        <w:t xml:space="preserve"> </w:t>
      </w:r>
      <w:r w:rsidRPr="00EB70E8">
        <w:t>among</w:t>
      </w:r>
      <w:r w:rsidRPr="00EB70E8">
        <w:rPr>
          <w:spacing w:val="15"/>
        </w:rPr>
        <w:t xml:space="preserve"> </w:t>
      </w:r>
      <w:r w:rsidRPr="00EB70E8">
        <w:t>them</w:t>
      </w:r>
      <w:r w:rsidRPr="00EB70E8">
        <w:rPr>
          <w:spacing w:val="20"/>
        </w:rPr>
        <w:t xml:space="preserve"> </w:t>
      </w:r>
      <w:r w:rsidRPr="00EB70E8">
        <w:t>(Elliott</w:t>
      </w:r>
      <w:r w:rsidRPr="00EB70E8">
        <w:rPr>
          <w:spacing w:val="18"/>
        </w:rPr>
        <w:t xml:space="preserve"> </w:t>
      </w:r>
      <w:r w:rsidRPr="00EB70E8">
        <w:t>et</w:t>
      </w:r>
      <w:r w:rsidRPr="00EB70E8">
        <w:rPr>
          <w:spacing w:val="18"/>
        </w:rPr>
        <w:t xml:space="preserve"> </w:t>
      </w:r>
      <w:r w:rsidRPr="00EB70E8">
        <w:t>al.,</w:t>
      </w:r>
      <w:r w:rsidRPr="00EB70E8">
        <w:rPr>
          <w:spacing w:val="18"/>
        </w:rPr>
        <w:t xml:space="preserve"> </w:t>
      </w:r>
      <w:r w:rsidRPr="00EB70E8">
        <w:t>2023).</w:t>
      </w:r>
      <w:r w:rsidRPr="00EB70E8">
        <w:rPr>
          <w:spacing w:val="17"/>
        </w:rPr>
        <w:t xml:space="preserve"> </w:t>
      </w:r>
      <w:r w:rsidRPr="00EB70E8">
        <w:t>Yet,</w:t>
      </w:r>
      <w:r w:rsidRPr="00EB70E8">
        <w:rPr>
          <w:spacing w:val="18"/>
        </w:rPr>
        <w:t xml:space="preserve"> </w:t>
      </w:r>
      <w:r w:rsidRPr="00EB70E8">
        <w:t>in</w:t>
      </w:r>
      <w:r w:rsidRPr="00EB70E8">
        <w:rPr>
          <w:spacing w:val="18"/>
        </w:rPr>
        <w:t xml:space="preserve"> </w:t>
      </w:r>
      <w:r w:rsidRPr="00EB70E8">
        <w:t>those</w:t>
      </w:r>
      <w:r w:rsidRPr="00EB70E8">
        <w:rPr>
          <w:spacing w:val="17"/>
        </w:rPr>
        <w:t xml:space="preserve"> </w:t>
      </w:r>
      <w:r w:rsidRPr="00EB70E8">
        <w:t>situations</w:t>
      </w:r>
      <w:r w:rsidRPr="00EB70E8">
        <w:rPr>
          <w:spacing w:val="18"/>
        </w:rPr>
        <w:t xml:space="preserve"> </w:t>
      </w:r>
      <w:r w:rsidRPr="00EB70E8">
        <w:t>when</w:t>
      </w:r>
      <w:r w:rsidRPr="00EB70E8">
        <w:rPr>
          <w:spacing w:val="17"/>
        </w:rPr>
        <w:t xml:space="preserve"> </w:t>
      </w:r>
      <w:r w:rsidRPr="00EB70E8">
        <w:t>teachers</w:t>
      </w:r>
      <w:r w:rsidRPr="00EB70E8">
        <w:rPr>
          <w:spacing w:val="18"/>
        </w:rPr>
        <w:t xml:space="preserve"> </w:t>
      </w:r>
      <w:r w:rsidRPr="00EB70E8">
        <w:rPr>
          <w:spacing w:val="-2"/>
        </w:rPr>
        <w:t>themselves</w:t>
      </w:r>
      <w:r w:rsidR="00BD0479">
        <w:rPr>
          <w:spacing w:val="-2"/>
        </w:rPr>
        <w:t xml:space="preserve">  </w:t>
      </w:r>
      <w:r w:rsidRPr="00EB70E8">
        <w:t xml:space="preserve">do not have any training on teaching entrepreneurship or even business development, they are visually limited in their ability to direct students to entrepreneurial careers. According to recent studies, inclusive entrepreneurship incorporates a policy coordination, institutionalization, and relationship with stakeholders in the industry and society. Inclusive entrepreneurship programs should thus consider entrepreneurship </w:t>
      </w:r>
      <w:r w:rsidRPr="00EB70E8">
        <w:lastRenderedPageBreak/>
        <w:t>training, financial accessibility, entrepreneurship mentorship, and enabling policies, to achieve success in empowering persons with disabilities (Balboni et al., 2022). Such integrated systems are yet to be developed in developing contexts. Vocational education programs are very common in the province of Punjab that runs the largest special-education system in Pakistan. Although this is available, there is limited empirical research that has been done on the integration of entrepreneurship education into these institutions. The majority of the available literature is dedicated to the overall delivery of vocational training instead of entrepreneurial readiness or self-employment rates (Nayab et al., 2021; Shah, Rasheed, and Muazzam, 2024). This gap shows the necessity of the context-specific study that would examine the experiences and the opinion of the vocational teacher directly engaged in the skill training. The perceptions of teachers are especially significant to understand since they are the direct agents of vocational learning and empowerment of students. Their experiences will enable to recognize institutional obstacles, curriculum loopholes and possible avenues in enhancing entrepreneurship education in the special-educational systems. Thus, a study of the views of vocational teachers offers useful information regarding enhancing entrepreneurship-oriented vocational education and various empowerment possibilities of</w:t>
      </w:r>
      <w:r w:rsidRPr="00EB70E8">
        <w:rPr>
          <w:spacing w:val="40"/>
        </w:rPr>
        <w:t xml:space="preserve"> </w:t>
      </w:r>
      <w:r w:rsidRPr="00EB70E8">
        <w:t>learners with visual impairments in Punjab</w:t>
      </w:r>
    </w:p>
    <w:p w14:paraId="4B761261" w14:textId="77777777" w:rsidR="0057044D" w:rsidRPr="00EB70E8" w:rsidRDefault="0057044D" w:rsidP="0057044D">
      <w:pPr>
        <w:pStyle w:val="BodyText"/>
      </w:pPr>
    </w:p>
    <w:p w14:paraId="0BABE477" w14:textId="4E9B24A1" w:rsidR="0057044D" w:rsidRPr="00EB70E8" w:rsidRDefault="0057044D" w:rsidP="0057044D">
      <w:pPr>
        <w:jc w:val="both"/>
        <w:rPr>
          <w:b/>
          <w:sz w:val="24"/>
          <w:szCs w:val="24"/>
        </w:rPr>
      </w:pPr>
      <w:r w:rsidRPr="00EB70E8">
        <w:rPr>
          <w:b/>
          <w:sz w:val="24"/>
          <w:szCs w:val="24"/>
        </w:rPr>
        <w:t>Objective</w:t>
      </w:r>
      <w:r w:rsidRPr="00EB70E8">
        <w:rPr>
          <w:b/>
          <w:spacing w:val="-7"/>
          <w:sz w:val="24"/>
          <w:szCs w:val="24"/>
        </w:rPr>
        <w:t xml:space="preserve"> </w:t>
      </w:r>
      <w:r w:rsidRPr="00EB70E8">
        <w:rPr>
          <w:b/>
          <w:sz w:val="24"/>
          <w:szCs w:val="24"/>
        </w:rPr>
        <w:t>of</w:t>
      </w:r>
      <w:r w:rsidRPr="00EB70E8">
        <w:rPr>
          <w:b/>
          <w:spacing w:val="-2"/>
          <w:sz w:val="24"/>
          <w:szCs w:val="24"/>
        </w:rPr>
        <w:t xml:space="preserve"> </w:t>
      </w:r>
      <w:r w:rsidRPr="00EB70E8">
        <w:rPr>
          <w:b/>
          <w:sz w:val="24"/>
          <w:szCs w:val="24"/>
        </w:rPr>
        <w:t>the</w:t>
      </w:r>
      <w:r w:rsidR="00BD0479">
        <w:rPr>
          <w:b/>
          <w:spacing w:val="-2"/>
          <w:sz w:val="24"/>
          <w:szCs w:val="24"/>
        </w:rPr>
        <w:t xml:space="preserve"> Study</w:t>
      </w:r>
    </w:p>
    <w:p w14:paraId="5C6858CF" w14:textId="77777777" w:rsidR="0057044D" w:rsidRPr="00EB70E8" w:rsidRDefault="0057044D" w:rsidP="0057044D">
      <w:pPr>
        <w:pStyle w:val="BodyText"/>
        <w:ind w:right="142"/>
      </w:pPr>
      <w:r w:rsidRPr="00EB70E8">
        <w:t>This research is important in the face of this low incorporation of entrepreneurship education in vocational</w:t>
      </w:r>
      <w:r w:rsidRPr="00EB70E8">
        <w:rPr>
          <w:spacing w:val="-2"/>
        </w:rPr>
        <w:t xml:space="preserve"> </w:t>
      </w:r>
      <w:r w:rsidRPr="00EB70E8">
        <w:t>education</w:t>
      </w:r>
      <w:r w:rsidRPr="00EB70E8">
        <w:rPr>
          <w:spacing w:val="-2"/>
        </w:rPr>
        <w:t xml:space="preserve"> </w:t>
      </w:r>
      <w:r w:rsidRPr="00EB70E8">
        <w:t>in</w:t>
      </w:r>
      <w:r w:rsidRPr="00EB70E8">
        <w:rPr>
          <w:spacing w:val="-2"/>
        </w:rPr>
        <w:t xml:space="preserve"> </w:t>
      </w:r>
      <w:r w:rsidRPr="00EB70E8">
        <w:t>Pakistan</w:t>
      </w:r>
      <w:r w:rsidRPr="00EB70E8">
        <w:rPr>
          <w:spacing w:val="-2"/>
        </w:rPr>
        <w:t xml:space="preserve"> </w:t>
      </w:r>
      <w:r w:rsidRPr="00EB70E8">
        <w:t>among</w:t>
      </w:r>
      <w:r w:rsidRPr="00EB70E8">
        <w:rPr>
          <w:spacing w:val="-4"/>
        </w:rPr>
        <w:t xml:space="preserve"> </w:t>
      </w:r>
      <w:r w:rsidRPr="00EB70E8">
        <w:t>the</w:t>
      </w:r>
      <w:r w:rsidRPr="00EB70E8">
        <w:rPr>
          <w:spacing w:val="-3"/>
        </w:rPr>
        <w:t xml:space="preserve"> </w:t>
      </w:r>
      <w:r w:rsidRPr="00EB70E8">
        <w:t>learners</w:t>
      </w:r>
      <w:r w:rsidRPr="00EB70E8">
        <w:rPr>
          <w:spacing w:val="-2"/>
        </w:rPr>
        <w:t xml:space="preserve"> </w:t>
      </w:r>
      <w:r w:rsidRPr="00EB70E8">
        <w:t>with</w:t>
      </w:r>
      <w:r w:rsidRPr="00EB70E8">
        <w:rPr>
          <w:spacing w:val="-2"/>
        </w:rPr>
        <w:t xml:space="preserve"> </w:t>
      </w:r>
      <w:r w:rsidRPr="00EB70E8">
        <w:t>visual</w:t>
      </w:r>
      <w:r w:rsidRPr="00EB70E8">
        <w:rPr>
          <w:spacing w:val="-2"/>
        </w:rPr>
        <w:t xml:space="preserve"> </w:t>
      </w:r>
      <w:r w:rsidRPr="00EB70E8">
        <w:t>impairments</w:t>
      </w:r>
      <w:r w:rsidRPr="00EB70E8">
        <w:rPr>
          <w:spacing w:val="-2"/>
        </w:rPr>
        <w:t xml:space="preserve"> </w:t>
      </w:r>
      <w:r w:rsidRPr="00EB70E8">
        <w:t>in</w:t>
      </w:r>
      <w:r w:rsidRPr="00EB70E8">
        <w:rPr>
          <w:spacing w:val="-2"/>
        </w:rPr>
        <w:t xml:space="preserve"> </w:t>
      </w:r>
      <w:r w:rsidRPr="00EB70E8">
        <w:t>the</w:t>
      </w:r>
      <w:r w:rsidRPr="00EB70E8">
        <w:rPr>
          <w:spacing w:val="-2"/>
        </w:rPr>
        <w:t xml:space="preserve"> </w:t>
      </w:r>
      <w:r w:rsidRPr="00EB70E8">
        <w:t>country</w:t>
      </w:r>
      <w:r w:rsidRPr="00EB70E8">
        <w:rPr>
          <w:spacing w:val="-7"/>
        </w:rPr>
        <w:t xml:space="preserve"> </w:t>
      </w:r>
      <w:r w:rsidRPr="00EB70E8">
        <w:t>because</w:t>
      </w:r>
      <w:r w:rsidRPr="00EB70E8">
        <w:rPr>
          <w:spacing w:val="-1"/>
        </w:rPr>
        <w:t xml:space="preserve"> </w:t>
      </w:r>
      <w:r w:rsidRPr="00EB70E8">
        <w:t>it seeks to investigate the institutional realities and issues that are linked with the establishment of such programs in the institutions of higher learning in the special-education sector in Punjab. It is especially vital to learn the views of vocational instructors since they are the closest stakeholders of vocational training and influence the entrepreneurial readiness of learners significantly.</w:t>
      </w:r>
    </w:p>
    <w:p w14:paraId="2A23E427" w14:textId="77777777" w:rsidR="0057044D" w:rsidRPr="00EB70E8" w:rsidRDefault="0057044D" w:rsidP="0057044D">
      <w:pPr>
        <w:pStyle w:val="BodyText"/>
      </w:pPr>
    </w:p>
    <w:p w14:paraId="3DF475AC" w14:textId="77777777" w:rsidR="0057044D" w:rsidRPr="00EB70E8" w:rsidRDefault="0057044D" w:rsidP="0057044D">
      <w:pPr>
        <w:pStyle w:val="Heading1"/>
        <w:ind w:left="0"/>
        <w:jc w:val="both"/>
      </w:pPr>
      <w:r w:rsidRPr="00EB70E8">
        <w:t>Research</w:t>
      </w:r>
      <w:r w:rsidRPr="00EB70E8">
        <w:rPr>
          <w:spacing w:val="-3"/>
        </w:rPr>
        <w:t xml:space="preserve"> </w:t>
      </w:r>
      <w:r w:rsidRPr="00EB70E8">
        <w:rPr>
          <w:spacing w:val="-2"/>
        </w:rPr>
        <w:t>Design</w:t>
      </w:r>
    </w:p>
    <w:p w14:paraId="1F491248" w14:textId="77777777" w:rsidR="0057044D" w:rsidRPr="00EB70E8" w:rsidRDefault="0057044D" w:rsidP="0057044D">
      <w:pPr>
        <w:pStyle w:val="BodyText"/>
        <w:ind w:right="139"/>
      </w:pPr>
      <w:r w:rsidRPr="00EB70E8">
        <w:t>The</w:t>
      </w:r>
      <w:r w:rsidRPr="00EB70E8">
        <w:rPr>
          <w:spacing w:val="-1"/>
        </w:rPr>
        <w:t xml:space="preserve"> </w:t>
      </w:r>
      <w:r w:rsidRPr="00EB70E8">
        <w:t>study</w:t>
      </w:r>
      <w:r w:rsidRPr="00EB70E8">
        <w:rPr>
          <w:spacing w:val="-2"/>
        </w:rPr>
        <w:t xml:space="preserve"> </w:t>
      </w:r>
      <w:r w:rsidRPr="00EB70E8">
        <w:t>used the qualitative descriptive design to investigate the institutional situation, pedagogical experiences, and perceived difficulties in integrating</w:t>
      </w:r>
      <w:r w:rsidRPr="00EB70E8">
        <w:rPr>
          <w:spacing w:val="-1"/>
        </w:rPr>
        <w:t xml:space="preserve"> </w:t>
      </w:r>
      <w:r w:rsidRPr="00EB70E8">
        <w:t>entrepreneurship-related vocational education to students with visual impairments in Punjab. This stage</w:t>
      </w:r>
      <w:r w:rsidRPr="00EB70E8">
        <w:rPr>
          <w:spacing w:val="-1"/>
        </w:rPr>
        <w:t xml:space="preserve"> </w:t>
      </w:r>
      <w:r w:rsidRPr="00EB70E8">
        <w:t>was an extension of the quantitative survey</w:t>
      </w:r>
      <w:r w:rsidRPr="00EB70E8">
        <w:rPr>
          <w:spacing w:val="-4"/>
        </w:rPr>
        <w:t xml:space="preserve"> </w:t>
      </w:r>
      <w:r w:rsidRPr="00EB70E8">
        <w:t>on the perception of teachers and the recorded case studies on visually impaired entrepreneurs, so as to complete the triangulated mixed-method design. The qualitative aspect provided an in-depth insight into the realities in the context that could not be described by numerical data (Creswell and Plano Clark, 2022).</w:t>
      </w:r>
    </w:p>
    <w:p w14:paraId="514F1D6F" w14:textId="77777777" w:rsidR="0057044D" w:rsidRPr="00EB70E8" w:rsidRDefault="0057044D" w:rsidP="0057044D">
      <w:pPr>
        <w:pStyle w:val="BodyText"/>
      </w:pPr>
    </w:p>
    <w:p w14:paraId="63291DE3" w14:textId="77777777" w:rsidR="0057044D" w:rsidRPr="00EB70E8" w:rsidRDefault="0057044D" w:rsidP="0057044D">
      <w:pPr>
        <w:pStyle w:val="Heading1"/>
        <w:ind w:left="0"/>
        <w:jc w:val="both"/>
      </w:pPr>
      <w:r w:rsidRPr="00EB70E8">
        <w:t>Population</w:t>
      </w:r>
      <w:r w:rsidRPr="00EB70E8">
        <w:rPr>
          <w:spacing w:val="-4"/>
        </w:rPr>
        <w:t xml:space="preserve"> </w:t>
      </w:r>
      <w:r w:rsidRPr="00EB70E8">
        <w:t>and</w:t>
      </w:r>
      <w:r w:rsidRPr="00EB70E8">
        <w:rPr>
          <w:spacing w:val="-1"/>
        </w:rPr>
        <w:t xml:space="preserve"> </w:t>
      </w:r>
      <w:r w:rsidRPr="00EB70E8">
        <w:rPr>
          <w:spacing w:val="-2"/>
        </w:rPr>
        <w:t>Sample</w:t>
      </w:r>
    </w:p>
    <w:p w14:paraId="4B7B0BC1" w14:textId="5C02626F" w:rsidR="0057044D" w:rsidRPr="00EB70E8" w:rsidRDefault="0057044D" w:rsidP="00BD0479">
      <w:pPr>
        <w:pStyle w:val="BodyText"/>
        <w:ind w:right="139"/>
      </w:pPr>
      <w:r w:rsidRPr="00EB70E8">
        <w:t>The sample population was a population of all vocational teachers in government special schools of the learners with visual impairments in Punjab. As there are only one or two such teachers in the province per institution in the functioning secondary level (Jahanzaib et al., 2024), purposive sampling method was used. Six educators (four males and two females) of six districts Lahore, Faisalabad, Multan, Sialkot, Bahawalpur, and Gujranwala were picked. They were selected based on the following criteria (a) more than three years of vocational-teaching experience and (b) direct experience in the training of skills of visually impaired learners. Table X represents the demographic statement of twelve vocational teachers that were included in the qualitative phase of the research. The sample was chosen purposively by the participants in government special-education institutions in eight districts of Punjab to have both urban and semi-urban backgrounds. There were seven men and five women teachers who represented a diversity of vocation subjects of computer applications, stitching,</w:t>
      </w:r>
      <w:r w:rsidRPr="00EB70E8">
        <w:rPr>
          <w:spacing w:val="30"/>
        </w:rPr>
        <w:t xml:space="preserve"> </w:t>
      </w:r>
      <w:r w:rsidRPr="00EB70E8">
        <w:t>electrical</w:t>
      </w:r>
      <w:r w:rsidRPr="00EB70E8">
        <w:rPr>
          <w:spacing w:val="33"/>
        </w:rPr>
        <w:t xml:space="preserve"> </w:t>
      </w:r>
      <w:r w:rsidRPr="00EB70E8">
        <w:t>repair,</w:t>
      </w:r>
      <w:r w:rsidRPr="00EB70E8">
        <w:rPr>
          <w:spacing w:val="31"/>
        </w:rPr>
        <w:t xml:space="preserve"> </w:t>
      </w:r>
      <w:r w:rsidRPr="00EB70E8">
        <w:t>leatherwork,</w:t>
      </w:r>
      <w:r w:rsidRPr="00EB70E8">
        <w:rPr>
          <w:spacing w:val="34"/>
        </w:rPr>
        <w:t xml:space="preserve"> </w:t>
      </w:r>
      <w:r w:rsidRPr="00EB70E8">
        <w:t>and</w:t>
      </w:r>
      <w:r w:rsidRPr="00EB70E8">
        <w:rPr>
          <w:spacing w:val="34"/>
        </w:rPr>
        <w:t xml:space="preserve"> </w:t>
      </w:r>
      <w:r w:rsidRPr="00EB70E8">
        <w:t>craft</w:t>
      </w:r>
      <w:r w:rsidRPr="00EB70E8">
        <w:rPr>
          <w:spacing w:val="35"/>
        </w:rPr>
        <w:t xml:space="preserve"> </w:t>
      </w:r>
      <w:r w:rsidRPr="00EB70E8">
        <w:t>design.</w:t>
      </w:r>
      <w:r w:rsidRPr="00EB70E8">
        <w:rPr>
          <w:spacing w:val="32"/>
        </w:rPr>
        <w:t xml:space="preserve"> </w:t>
      </w:r>
      <w:r w:rsidRPr="00EB70E8">
        <w:t>The</w:t>
      </w:r>
      <w:r w:rsidRPr="00EB70E8">
        <w:rPr>
          <w:spacing w:val="32"/>
        </w:rPr>
        <w:t xml:space="preserve"> </w:t>
      </w:r>
      <w:r w:rsidRPr="00EB70E8">
        <w:t>heterogeneity</w:t>
      </w:r>
      <w:r w:rsidRPr="00EB70E8">
        <w:rPr>
          <w:spacing w:val="27"/>
        </w:rPr>
        <w:t xml:space="preserve"> </w:t>
      </w:r>
      <w:r w:rsidRPr="00EB70E8">
        <w:t>in</w:t>
      </w:r>
      <w:r w:rsidRPr="00EB70E8">
        <w:rPr>
          <w:spacing w:val="36"/>
        </w:rPr>
        <w:t xml:space="preserve"> </w:t>
      </w:r>
      <w:r w:rsidRPr="00EB70E8">
        <w:t>gender,</w:t>
      </w:r>
      <w:r w:rsidRPr="00EB70E8">
        <w:rPr>
          <w:spacing w:val="34"/>
        </w:rPr>
        <w:t xml:space="preserve"> </w:t>
      </w:r>
      <w:r w:rsidRPr="00EB70E8">
        <w:rPr>
          <w:spacing w:val="-2"/>
        </w:rPr>
        <w:t>experience,</w:t>
      </w:r>
      <w:r w:rsidR="00BD0479">
        <w:rPr>
          <w:spacing w:val="-2"/>
        </w:rPr>
        <w:t xml:space="preserve"> </w:t>
      </w:r>
      <w:r w:rsidRPr="00EB70E8">
        <w:t xml:space="preserve">and location of the institutions was a good piece of balance of the prevailing entrepreneurship </w:t>
      </w:r>
      <w:r w:rsidRPr="00EB70E8">
        <w:rPr>
          <w:spacing w:val="-2"/>
        </w:rPr>
        <w:t>education.</w:t>
      </w:r>
    </w:p>
    <w:p w14:paraId="4A7ED403" w14:textId="77777777" w:rsidR="0057044D" w:rsidRPr="00EB70E8" w:rsidRDefault="0057044D" w:rsidP="0057044D">
      <w:pPr>
        <w:pStyle w:val="BodyText"/>
      </w:pPr>
    </w:p>
    <w:p w14:paraId="7E985C51" w14:textId="77777777" w:rsidR="0057044D" w:rsidRPr="00EB70E8" w:rsidRDefault="0057044D" w:rsidP="0057044D">
      <w:pPr>
        <w:pStyle w:val="Heading1"/>
        <w:ind w:left="0"/>
        <w:jc w:val="both"/>
      </w:pPr>
      <w:r w:rsidRPr="00EB70E8">
        <w:t>Instrument</w:t>
      </w:r>
      <w:r w:rsidRPr="00EB70E8">
        <w:rPr>
          <w:spacing w:val="-6"/>
        </w:rPr>
        <w:t xml:space="preserve"> </w:t>
      </w:r>
      <w:r w:rsidRPr="00EB70E8">
        <w:rPr>
          <w:spacing w:val="-2"/>
        </w:rPr>
        <w:t>Development</w:t>
      </w:r>
    </w:p>
    <w:p w14:paraId="308CAD46" w14:textId="77777777" w:rsidR="0057044D" w:rsidRPr="00EB70E8" w:rsidRDefault="0057044D" w:rsidP="0057044D">
      <w:pPr>
        <w:pStyle w:val="BodyText"/>
        <w:ind w:right="143"/>
      </w:pPr>
      <w:r w:rsidRPr="00EB70E8">
        <w:t xml:space="preserve">To investigate the institutional situation, pedagogy, and perceived difficulties in applying entrepreneurship-related vocational education to learners with visual disabilities in Punjab, a qualitative descriptive research design was used. This step augmented the quantitative survey of the perceptions of the teachers and the reported case studies of the visually impaired entrepreneurs and hence made the triangulated mixed-method design complete. The qualitative element enabled the deep </w:t>
      </w:r>
      <w:r w:rsidRPr="00EB70E8">
        <w:lastRenderedPageBreak/>
        <w:t>explanation of situational facts that could not be represented by numerical data alone (Creswell and Plano Clark, 2022).</w:t>
      </w:r>
    </w:p>
    <w:p w14:paraId="1FE01ED0" w14:textId="77777777" w:rsidR="0057044D" w:rsidRPr="00EB70E8" w:rsidRDefault="0057044D" w:rsidP="0057044D">
      <w:pPr>
        <w:pStyle w:val="BodyText"/>
      </w:pPr>
    </w:p>
    <w:p w14:paraId="740AD6DE" w14:textId="77777777" w:rsidR="0057044D" w:rsidRPr="00EB70E8" w:rsidRDefault="0057044D" w:rsidP="0057044D">
      <w:pPr>
        <w:pStyle w:val="Heading1"/>
        <w:ind w:left="0"/>
        <w:jc w:val="both"/>
      </w:pPr>
      <w:r w:rsidRPr="00EB70E8">
        <w:t>Population</w:t>
      </w:r>
      <w:r w:rsidRPr="00EB70E8">
        <w:rPr>
          <w:spacing w:val="-4"/>
        </w:rPr>
        <w:t xml:space="preserve"> </w:t>
      </w:r>
      <w:r w:rsidRPr="00EB70E8">
        <w:t>and</w:t>
      </w:r>
      <w:r w:rsidRPr="00EB70E8">
        <w:rPr>
          <w:spacing w:val="-1"/>
        </w:rPr>
        <w:t xml:space="preserve"> </w:t>
      </w:r>
      <w:r w:rsidRPr="00EB70E8">
        <w:rPr>
          <w:spacing w:val="-2"/>
        </w:rPr>
        <w:t>Sample</w:t>
      </w:r>
    </w:p>
    <w:p w14:paraId="5EE20386" w14:textId="77777777" w:rsidR="0057044D" w:rsidRPr="00EB70E8" w:rsidRDefault="0057044D" w:rsidP="0057044D">
      <w:pPr>
        <w:pStyle w:val="BodyText"/>
        <w:ind w:right="142"/>
      </w:pPr>
      <w:r w:rsidRPr="00EB70E8">
        <w:t>The semi-structured interview guide, which the researcher had created, and two university</w:t>
      </w:r>
      <w:r w:rsidRPr="00EB70E8">
        <w:rPr>
          <w:spacing w:val="40"/>
        </w:rPr>
        <w:t xml:space="preserve"> </w:t>
      </w:r>
      <w:r w:rsidRPr="00EB70E8">
        <w:t xml:space="preserve">supervisors and one expert in the field of special education had validated, was used to collect data. The guide contained open-ended questions in six areas, namely: (1) institutional resources and facilities, (2) curriculum content and pedagogy, (3) the professional preparedness of teachers, (4) perceived challenges and barriers, (5) perceived learner potential, and (6) improvement suggestions. In order to determine content validity, the items were founded on previously validated tools that supported the same studies on TVET and inclusive-education (Nayab et al., 2021; Jahanzaib et al., </w:t>
      </w:r>
      <w:r w:rsidRPr="00EB70E8">
        <w:rPr>
          <w:spacing w:val="-2"/>
        </w:rPr>
        <w:t>2024).</w:t>
      </w:r>
    </w:p>
    <w:p w14:paraId="1FAE15B5" w14:textId="77777777" w:rsidR="0057044D" w:rsidRPr="00EB70E8" w:rsidRDefault="0057044D" w:rsidP="0057044D">
      <w:pPr>
        <w:pStyle w:val="BodyText"/>
      </w:pPr>
    </w:p>
    <w:p w14:paraId="7483750D" w14:textId="77777777" w:rsidR="0057044D" w:rsidRPr="00EB70E8" w:rsidRDefault="0057044D" w:rsidP="0057044D">
      <w:pPr>
        <w:pStyle w:val="Heading1"/>
        <w:ind w:left="0"/>
        <w:jc w:val="both"/>
      </w:pPr>
      <w:r w:rsidRPr="00EB70E8">
        <w:t>Data</w:t>
      </w:r>
      <w:r w:rsidRPr="00EB70E8">
        <w:rPr>
          <w:spacing w:val="-2"/>
        </w:rPr>
        <w:t xml:space="preserve"> </w:t>
      </w:r>
      <w:r w:rsidRPr="00EB70E8">
        <w:t xml:space="preserve">Collection </w:t>
      </w:r>
      <w:r w:rsidRPr="00EB70E8">
        <w:rPr>
          <w:spacing w:val="-2"/>
        </w:rPr>
        <w:t>Procedure</w:t>
      </w:r>
    </w:p>
    <w:p w14:paraId="722E6BAE" w14:textId="77777777" w:rsidR="0057044D" w:rsidRPr="00EB70E8" w:rsidRDefault="0057044D" w:rsidP="00BD0479">
      <w:pPr>
        <w:pStyle w:val="BodyText"/>
        <w:ind w:right="141"/>
      </w:pPr>
      <w:r w:rsidRPr="00EB70E8">
        <w:t>The researcher approached the teachers individually after getting the written permission of the Directorate of Special Education and the consent of the institutional heads. The interviews were performed in Urdu and lasted between 25 to 40 minutes, and the ethical procedure was adhered to by the doctoral committee of the University. The subjects were given the assurance of confidentiality</w:t>
      </w:r>
      <w:r w:rsidRPr="00EB70E8">
        <w:rPr>
          <w:spacing w:val="40"/>
        </w:rPr>
        <w:t xml:space="preserve"> </w:t>
      </w:r>
      <w:r w:rsidRPr="00EB70E8">
        <w:t>and voluntary nature of participation. All interviews were audio taped with permission and</w:t>
      </w:r>
      <w:r w:rsidRPr="00EB70E8">
        <w:rPr>
          <w:spacing w:val="40"/>
        </w:rPr>
        <w:t xml:space="preserve"> </w:t>
      </w:r>
      <w:r w:rsidRPr="00EB70E8">
        <w:t>transcribed word-to-word in English.</w:t>
      </w:r>
    </w:p>
    <w:p w14:paraId="79E5EB11" w14:textId="77777777" w:rsidR="0057044D" w:rsidRPr="00EB70E8" w:rsidRDefault="0057044D" w:rsidP="0057044D">
      <w:pPr>
        <w:pStyle w:val="BodyText"/>
      </w:pPr>
    </w:p>
    <w:p w14:paraId="0477EAEF" w14:textId="77777777" w:rsidR="0057044D" w:rsidRPr="00EB70E8" w:rsidRDefault="0057044D" w:rsidP="0057044D">
      <w:pPr>
        <w:pStyle w:val="Heading1"/>
        <w:ind w:left="0"/>
        <w:jc w:val="both"/>
      </w:pPr>
      <w:r w:rsidRPr="00EB70E8">
        <w:t>Data</w:t>
      </w:r>
      <w:r w:rsidRPr="00EB70E8">
        <w:rPr>
          <w:spacing w:val="-2"/>
        </w:rPr>
        <w:t xml:space="preserve"> Analysis</w:t>
      </w:r>
    </w:p>
    <w:p w14:paraId="4D7E5D8F" w14:textId="77777777" w:rsidR="0057044D" w:rsidRPr="00EB70E8" w:rsidRDefault="0057044D" w:rsidP="00BD0479">
      <w:pPr>
        <w:pStyle w:val="BodyText"/>
        <w:ind w:right="142"/>
      </w:pPr>
      <w:r w:rsidRPr="00EB70E8">
        <w:t>An analysis using themes was conducted in line with the six-phase model of Braun and Clarke (2006): familiarization, coding, theme generation, reviewing, defining and reporting. The transcripts were read and coded several times and then they were divided into big themes and subthemes. In order to increase reliability, a subsample of codes was reviewed independently by another experienced researcher and the different discrepancies were discussed until a consensus was</w:t>
      </w:r>
      <w:r w:rsidRPr="00EB70E8">
        <w:rPr>
          <w:spacing w:val="40"/>
        </w:rPr>
        <w:t xml:space="preserve"> </w:t>
      </w:r>
      <w:r w:rsidRPr="00EB70E8">
        <w:t>achieved. Patterns revealed during the quantitative and the case-study phases were compared with themes to guarantee the methodological triangulation and internal validity.</w:t>
      </w:r>
    </w:p>
    <w:p w14:paraId="03D8252C" w14:textId="77777777" w:rsidR="0057044D" w:rsidRPr="00EB70E8" w:rsidRDefault="0057044D" w:rsidP="0057044D">
      <w:pPr>
        <w:pStyle w:val="BodyText"/>
      </w:pPr>
    </w:p>
    <w:p w14:paraId="1616C3E2" w14:textId="77777777" w:rsidR="0057044D" w:rsidRPr="00EB70E8" w:rsidRDefault="0057044D" w:rsidP="0057044D">
      <w:pPr>
        <w:pStyle w:val="Heading1"/>
        <w:ind w:left="0"/>
        <w:jc w:val="both"/>
      </w:pPr>
      <w:r w:rsidRPr="00EB70E8">
        <w:rPr>
          <w:spacing w:val="-2"/>
        </w:rPr>
        <w:t>Trustworthiness</w:t>
      </w:r>
    </w:p>
    <w:p w14:paraId="061696B4" w14:textId="77777777" w:rsidR="0057044D" w:rsidRPr="00EB70E8" w:rsidRDefault="0057044D" w:rsidP="00BD0479">
      <w:pPr>
        <w:pStyle w:val="BodyText"/>
        <w:ind w:right="140"/>
      </w:pPr>
      <w:r w:rsidRPr="00EB70E8">
        <w:t>Member checking was used to establish credibility with the three participants reading over their summarized answers. The transferability was taken care of in giving institutions and participants contextual descriptions (see Table X). This was done using audit trails such as coded transcripts, reflexive</w:t>
      </w:r>
      <w:r w:rsidRPr="00EB70E8">
        <w:rPr>
          <w:spacing w:val="-1"/>
        </w:rPr>
        <w:t xml:space="preserve"> </w:t>
      </w:r>
      <w:r w:rsidRPr="00EB70E8">
        <w:t>notes</w:t>
      </w:r>
      <w:r w:rsidRPr="00EB70E8">
        <w:rPr>
          <w:spacing w:val="-1"/>
        </w:rPr>
        <w:t xml:space="preserve"> </w:t>
      </w:r>
      <w:r w:rsidRPr="00EB70E8">
        <w:t>and supervisor reviews to ensure</w:t>
      </w:r>
      <w:r w:rsidRPr="00EB70E8">
        <w:rPr>
          <w:spacing w:val="-2"/>
        </w:rPr>
        <w:t xml:space="preserve"> </w:t>
      </w:r>
      <w:r w:rsidRPr="00EB70E8">
        <w:t>dependability</w:t>
      </w:r>
      <w:r w:rsidRPr="00EB70E8">
        <w:rPr>
          <w:spacing w:val="-5"/>
        </w:rPr>
        <w:t xml:space="preserve"> </w:t>
      </w:r>
      <w:r w:rsidRPr="00EB70E8">
        <w:t>and confirmability</w:t>
      </w:r>
      <w:r w:rsidRPr="00EB70E8">
        <w:rPr>
          <w:spacing w:val="-5"/>
        </w:rPr>
        <w:t xml:space="preserve"> </w:t>
      </w:r>
      <w:r w:rsidRPr="00EB70E8">
        <w:t>(Lincoln and Guba, 1985). The rigor of findings was also enhanced by the triangulation of data sources (survey + interviews + case studies).</w:t>
      </w:r>
    </w:p>
    <w:p w14:paraId="76A035F0" w14:textId="77777777" w:rsidR="00BD0479" w:rsidRDefault="00BD0479" w:rsidP="0057044D">
      <w:pPr>
        <w:pStyle w:val="Heading1"/>
        <w:ind w:left="0"/>
        <w:jc w:val="both"/>
      </w:pPr>
    </w:p>
    <w:p w14:paraId="38AB058F" w14:textId="62872B97" w:rsidR="0057044D" w:rsidRPr="00EB70E8" w:rsidRDefault="0057044D" w:rsidP="0057044D">
      <w:pPr>
        <w:pStyle w:val="Heading1"/>
        <w:ind w:left="0"/>
        <w:jc w:val="both"/>
      </w:pPr>
      <w:r w:rsidRPr="00EB70E8">
        <w:t xml:space="preserve">Ethical </w:t>
      </w:r>
      <w:r w:rsidRPr="00EB70E8">
        <w:rPr>
          <w:spacing w:val="-2"/>
        </w:rPr>
        <w:t>Considerations</w:t>
      </w:r>
    </w:p>
    <w:p w14:paraId="1401124F" w14:textId="77777777" w:rsidR="0057044D" w:rsidRPr="00EB70E8" w:rsidRDefault="0057044D" w:rsidP="00BD0479">
      <w:pPr>
        <w:pStyle w:val="BodyText"/>
        <w:ind w:right="142"/>
      </w:pPr>
      <w:r w:rsidRPr="00EB70E8">
        <w:t>The ethical considerations were followed based on the ethical guidelines of the Department of Special Education, University of the Punjab. The institutional heads of the schools attending were contacted</w:t>
      </w:r>
      <w:r w:rsidRPr="00EB70E8">
        <w:rPr>
          <w:spacing w:val="-1"/>
        </w:rPr>
        <w:t xml:space="preserve"> </w:t>
      </w:r>
      <w:r w:rsidRPr="00EB70E8">
        <w:t>in</w:t>
      </w:r>
      <w:r w:rsidRPr="00EB70E8">
        <w:rPr>
          <w:spacing w:val="-2"/>
        </w:rPr>
        <w:t xml:space="preserve"> </w:t>
      </w:r>
      <w:r w:rsidRPr="00EB70E8">
        <w:t>order</w:t>
      </w:r>
      <w:r w:rsidRPr="00EB70E8">
        <w:rPr>
          <w:spacing w:val="-2"/>
        </w:rPr>
        <w:t xml:space="preserve"> </w:t>
      </w:r>
      <w:r w:rsidRPr="00EB70E8">
        <w:t>to</w:t>
      </w:r>
      <w:r w:rsidRPr="00EB70E8">
        <w:rPr>
          <w:spacing w:val="-1"/>
        </w:rPr>
        <w:t xml:space="preserve"> </w:t>
      </w:r>
      <w:r w:rsidRPr="00EB70E8">
        <w:t>give</w:t>
      </w:r>
      <w:r w:rsidRPr="00EB70E8">
        <w:rPr>
          <w:spacing w:val="-1"/>
        </w:rPr>
        <w:t xml:space="preserve"> </w:t>
      </w:r>
      <w:r w:rsidRPr="00EB70E8">
        <w:t>permission</w:t>
      </w:r>
      <w:r w:rsidRPr="00EB70E8">
        <w:rPr>
          <w:spacing w:val="-2"/>
        </w:rPr>
        <w:t xml:space="preserve"> </w:t>
      </w:r>
      <w:r w:rsidRPr="00EB70E8">
        <w:t>to</w:t>
      </w:r>
      <w:r w:rsidRPr="00EB70E8">
        <w:rPr>
          <w:spacing w:val="-2"/>
        </w:rPr>
        <w:t xml:space="preserve"> </w:t>
      </w:r>
      <w:r w:rsidRPr="00EB70E8">
        <w:t>hold</w:t>
      </w:r>
      <w:r w:rsidRPr="00EB70E8">
        <w:rPr>
          <w:spacing w:val="-2"/>
        </w:rPr>
        <w:t xml:space="preserve"> </w:t>
      </w:r>
      <w:r w:rsidRPr="00EB70E8">
        <w:t>interviews</w:t>
      </w:r>
      <w:r w:rsidRPr="00EB70E8">
        <w:rPr>
          <w:spacing w:val="-2"/>
        </w:rPr>
        <w:t xml:space="preserve"> </w:t>
      </w:r>
      <w:r w:rsidRPr="00EB70E8">
        <w:t>and</w:t>
      </w:r>
      <w:r w:rsidRPr="00EB70E8">
        <w:rPr>
          <w:spacing w:val="-2"/>
        </w:rPr>
        <w:t xml:space="preserve"> </w:t>
      </w:r>
      <w:r w:rsidRPr="00EB70E8">
        <w:t>verbal</w:t>
      </w:r>
      <w:r w:rsidRPr="00EB70E8">
        <w:rPr>
          <w:spacing w:val="-2"/>
        </w:rPr>
        <w:t xml:space="preserve"> </w:t>
      </w:r>
      <w:r w:rsidRPr="00EB70E8">
        <w:t>consent of</w:t>
      </w:r>
      <w:r w:rsidRPr="00EB70E8">
        <w:rPr>
          <w:spacing w:val="-2"/>
        </w:rPr>
        <w:t xml:space="preserve"> </w:t>
      </w:r>
      <w:r w:rsidRPr="00EB70E8">
        <w:t>each of</w:t>
      </w:r>
      <w:r w:rsidRPr="00EB70E8">
        <w:rPr>
          <w:spacing w:val="-2"/>
        </w:rPr>
        <w:t xml:space="preserve"> </w:t>
      </w:r>
      <w:r w:rsidRPr="00EB70E8">
        <w:t>the</w:t>
      </w:r>
      <w:r w:rsidRPr="00EB70E8">
        <w:rPr>
          <w:spacing w:val="-2"/>
        </w:rPr>
        <w:t xml:space="preserve"> </w:t>
      </w:r>
      <w:r w:rsidRPr="00EB70E8">
        <w:t>participants was taken before recording. The respondents were told the purpose of the study, their right to withdraw anytime, and privacy of their information. Anonymity was preserved through the use of pseudonyms (T1-T6) and all transcripts and recordings were stored and only accessed by the researcher and supervisors.</w:t>
      </w:r>
    </w:p>
    <w:p w14:paraId="08282A48" w14:textId="77777777" w:rsidR="0057044D" w:rsidRPr="00EB70E8" w:rsidRDefault="0057044D" w:rsidP="0057044D">
      <w:pPr>
        <w:pStyle w:val="BodyText"/>
      </w:pPr>
    </w:p>
    <w:p w14:paraId="07EACDDF" w14:textId="77777777" w:rsidR="0057044D" w:rsidRPr="00EB70E8" w:rsidRDefault="0057044D" w:rsidP="0057044D">
      <w:pPr>
        <w:pStyle w:val="Heading1"/>
        <w:ind w:left="0"/>
        <w:jc w:val="both"/>
      </w:pPr>
      <w:r w:rsidRPr="00EB70E8">
        <w:t>Results</w:t>
      </w:r>
      <w:r w:rsidRPr="00EB70E8">
        <w:rPr>
          <w:spacing w:val="-2"/>
        </w:rPr>
        <w:t xml:space="preserve"> </w:t>
      </w:r>
      <w:r w:rsidRPr="00EB70E8">
        <w:t>and</w:t>
      </w:r>
      <w:r w:rsidRPr="00EB70E8">
        <w:rPr>
          <w:spacing w:val="-1"/>
        </w:rPr>
        <w:t xml:space="preserve"> </w:t>
      </w:r>
      <w:r w:rsidRPr="00EB70E8">
        <w:t>Findings</w:t>
      </w:r>
      <w:r w:rsidRPr="00EB70E8">
        <w:rPr>
          <w:spacing w:val="-1"/>
        </w:rPr>
        <w:t xml:space="preserve"> </w:t>
      </w:r>
      <w:r w:rsidRPr="00EB70E8">
        <w:t>of</w:t>
      </w:r>
      <w:r w:rsidRPr="00EB70E8">
        <w:rPr>
          <w:spacing w:val="-2"/>
        </w:rPr>
        <w:t xml:space="preserve"> </w:t>
      </w:r>
      <w:r w:rsidRPr="00EB70E8">
        <w:t>the</w:t>
      </w:r>
      <w:r w:rsidRPr="00EB70E8">
        <w:rPr>
          <w:spacing w:val="-1"/>
        </w:rPr>
        <w:t xml:space="preserve"> </w:t>
      </w:r>
      <w:r w:rsidRPr="00EB70E8">
        <w:rPr>
          <w:spacing w:val="-2"/>
        </w:rPr>
        <w:t>Study</w:t>
      </w:r>
    </w:p>
    <w:p w14:paraId="58C0344B" w14:textId="30D920C3" w:rsidR="0057044D" w:rsidRPr="00EB70E8" w:rsidRDefault="0057044D" w:rsidP="00BD0479">
      <w:pPr>
        <w:pStyle w:val="BodyText"/>
        <w:ind w:right="140"/>
      </w:pPr>
      <w:r w:rsidRPr="00EB70E8">
        <w:t>Through careful analysis of the collected data, several themes and subthemes have been recognized by the researcher. The detailed overview of these themes represent the main findings and provide understanding into the perceptions of the respondents of the study.</w:t>
      </w:r>
    </w:p>
    <w:p w14:paraId="60A3104A" w14:textId="77777777" w:rsidR="0057044D" w:rsidRPr="00EB70E8" w:rsidRDefault="0057044D" w:rsidP="0057044D">
      <w:pPr>
        <w:pStyle w:val="BodyText"/>
      </w:pPr>
    </w:p>
    <w:p w14:paraId="6AB4C810" w14:textId="77777777" w:rsidR="0057044D" w:rsidRPr="00EB70E8" w:rsidRDefault="0057044D" w:rsidP="0057044D">
      <w:pPr>
        <w:pStyle w:val="Heading1"/>
        <w:ind w:left="0"/>
        <w:jc w:val="both"/>
      </w:pPr>
      <w:r w:rsidRPr="00EB70E8">
        <w:t>Theme</w:t>
      </w:r>
      <w:r w:rsidRPr="00EB70E8">
        <w:rPr>
          <w:spacing w:val="-3"/>
        </w:rPr>
        <w:t xml:space="preserve"> </w:t>
      </w:r>
      <w:r w:rsidRPr="00EB70E8">
        <w:t>1:</w:t>
      </w:r>
      <w:r w:rsidRPr="00EB70E8">
        <w:rPr>
          <w:spacing w:val="-2"/>
        </w:rPr>
        <w:t xml:space="preserve"> </w:t>
      </w:r>
      <w:r w:rsidRPr="00EB70E8">
        <w:t>Institutional</w:t>
      </w:r>
      <w:r w:rsidRPr="00EB70E8">
        <w:rPr>
          <w:spacing w:val="-1"/>
        </w:rPr>
        <w:t xml:space="preserve"> </w:t>
      </w:r>
      <w:r w:rsidRPr="00EB70E8">
        <w:t>Facilities</w:t>
      </w:r>
      <w:r w:rsidRPr="00EB70E8">
        <w:rPr>
          <w:spacing w:val="-2"/>
        </w:rPr>
        <w:t xml:space="preserve"> </w:t>
      </w:r>
      <w:r w:rsidRPr="00EB70E8">
        <w:t>and</w:t>
      </w:r>
      <w:r w:rsidRPr="00EB70E8">
        <w:rPr>
          <w:spacing w:val="-1"/>
        </w:rPr>
        <w:t xml:space="preserve"> </w:t>
      </w:r>
      <w:r w:rsidRPr="00EB70E8">
        <w:rPr>
          <w:spacing w:val="-2"/>
        </w:rPr>
        <w:t>Infrastructure</w:t>
      </w:r>
    </w:p>
    <w:p w14:paraId="2E03FC6A" w14:textId="14CA9E60" w:rsidR="0057044D" w:rsidRPr="00EB70E8" w:rsidRDefault="0057044D" w:rsidP="00BD0479">
      <w:pPr>
        <w:pStyle w:val="BodyText"/>
        <w:ind w:right="139"/>
      </w:pPr>
      <w:r w:rsidRPr="00EB70E8">
        <w:t>This theme captures teachers’ perceptions of the physical, technical, and human resources available for vocational and entrepreneurship education in government special-education institutions. Their accounts reveal how limited facilities and staff capacity</w:t>
      </w:r>
      <w:r w:rsidRPr="00EB70E8">
        <w:rPr>
          <w:spacing w:val="-2"/>
        </w:rPr>
        <w:t xml:space="preserve"> </w:t>
      </w:r>
      <w:r w:rsidRPr="00EB70E8">
        <w:t>restrict the effective implementation of entrepreneurship education for learners with visual impairments.</w:t>
      </w:r>
    </w:p>
    <w:p w14:paraId="4CA286E5" w14:textId="77777777" w:rsidR="0057044D" w:rsidRPr="00EB70E8" w:rsidRDefault="0057044D" w:rsidP="0057044D">
      <w:pPr>
        <w:pStyle w:val="Heading1"/>
        <w:ind w:left="0"/>
        <w:jc w:val="both"/>
      </w:pPr>
      <w:r w:rsidRPr="00EB70E8">
        <w:lastRenderedPageBreak/>
        <w:t>Subtheme</w:t>
      </w:r>
      <w:r w:rsidRPr="00EB70E8">
        <w:rPr>
          <w:spacing w:val="-5"/>
        </w:rPr>
        <w:t xml:space="preserve"> </w:t>
      </w:r>
      <w:r w:rsidRPr="00EB70E8">
        <w:t>1.1</w:t>
      </w:r>
      <w:r w:rsidRPr="00EB70E8">
        <w:rPr>
          <w:spacing w:val="-2"/>
        </w:rPr>
        <w:t xml:space="preserve"> </w:t>
      </w:r>
      <w:r w:rsidRPr="00EB70E8">
        <w:t>Inadequate</w:t>
      </w:r>
      <w:r w:rsidRPr="00EB70E8">
        <w:rPr>
          <w:spacing w:val="-2"/>
        </w:rPr>
        <w:t xml:space="preserve"> </w:t>
      </w:r>
      <w:r w:rsidRPr="00EB70E8">
        <w:t>Physical</w:t>
      </w:r>
      <w:r w:rsidRPr="00EB70E8">
        <w:rPr>
          <w:spacing w:val="-2"/>
        </w:rPr>
        <w:t xml:space="preserve"> </w:t>
      </w:r>
      <w:r w:rsidRPr="00EB70E8">
        <w:t>and</w:t>
      </w:r>
      <w:r w:rsidRPr="00EB70E8">
        <w:rPr>
          <w:spacing w:val="-2"/>
        </w:rPr>
        <w:t xml:space="preserve"> </w:t>
      </w:r>
      <w:r w:rsidRPr="00EB70E8">
        <w:t>Technical</w:t>
      </w:r>
      <w:r w:rsidRPr="00EB70E8">
        <w:rPr>
          <w:spacing w:val="-2"/>
        </w:rPr>
        <w:t xml:space="preserve"> Resources</w:t>
      </w:r>
    </w:p>
    <w:p w14:paraId="121DD91C" w14:textId="77777777" w:rsidR="0057044D" w:rsidRPr="00EB70E8" w:rsidRDefault="0057044D" w:rsidP="00BD0479">
      <w:pPr>
        <w:pStyle w:val="BodyText"/>
        <w:ind w:right="140"/>
      </w:pPr>
      <w:r w:rsidRPr="00EB70E8">
        <w:t>According to teachers, infrastructure shortage is always among the toughest barriers to quality vocational training. The majority of the centers did not have updated and functional machines, adaptive materials and technologies were accessible. Some interviewees observed that lack of assistive devices like Braille-labeled sewing machines, talking scales, computers with built-in screen readers, among others, limits the independent practice abilities of the learners.</w:t>
      </w:r>
    </w:p>
    <w:p w14:paraId="1E1EB973" w14:textId="77777777" w:rsidR="0057044D" w:rsidRPr="00EB70E8" w:rsidRDefault="0057044D" w:rsidP="0057044D">
      <w:pPr>
        <w:pStyle w:val="BodyText"/>
      </w:pPr>
    </w:p>
    <w:p w14:paraId="1BBD460C" w14:textId="77777777" w:rsidR="0057044D" w:rsidRPr="00EB70E8" w:rsidRDefault="0057044D" w:rsidP="0057044D">
      <w:pPr>
        <w:jc w:val="both"/>
        <w:rPr>
          <w:i/>
          <w:sz w:val="24"/>
          <w:szCs w:val="24"/>
        </w:rPr>
      </w:pPr>
      <w:r w:rsidRPr="00EB70E8">
        <w:rPr>
          <w:i/>
          <w:sz w:val="24"/>
          <w:szCs w:val="24"/>
        </w:rPr>
        <w:t>“We</w:t>
      </w:r>
      <w:r w:rsidRPr="00EB70E8">
        <w:rPr>
          <w:i/>
          <w:spacing w:val="20"/>
          <w:sz w:val="24"/>
          <w:szCs w:val="24"/>
        </w:rPr>
        <w:t xml:space="preserve"> </w:t>
      </w:r>
      <w:r w:rsidRPr="00EB70E8">
        <w:rPr>
          <w:i/>
          <w:sz w:val="24"/>
          <w:szCs w:val="24"/>
        </w:rPr>
        <w:t>do</w:t>
      </w:r>
      <w:r w:rsidRPr="00EB70E8">
        <w:rPr>
          <w:i/>
          <w:spacing w:val="21"/>
          <w:sz w:val="24"/>
          <w:szCs w:val="24"/>
        </w:rPr>
        <w:t xml:space="preserve"> </w:t>
      </w:r>
      <w:r w:rsidRPr="00EB70E8">
        <w:rPr>
          <w:i/>
          <w:sz w:val="24"/>
          <w:szCs w:val="24"/>
        </w:rPr>
        <w:t>not</w:t>
      </w:r>
      <w:r w:rsidRPr="00EB70E8">
        <w:rPr>
          <w:i/>
          <w:spacing w:val="22"/>
          <w:sz w:val="24"/>
          <w:szCs w:val="24"/>
        </w:rPr>
        <w:t xml:space="preserve"> </w:t>
      </w:r>
      <w:r w:rsidRPr="00EB70E8">
        <w:rPr>
          <w:i/>
          <w:sz w:val="24"/>
          <w:szCs w:val="24"/>
        </w:rPr>
        <w:t>have</w:t>
      </w:r>
      <w:r w:rsidRPr="00EB70E8">
        <w:rPr>
          <w:i/>
          <w:spacing w:val="20"/>
          <w:sz w:val="24"/>
          <w:szCs w:val="24"/>
        </w:rPr>
        <w:t xml:space="preserve"> </w:t>
      </w:r>
      <w:r w:rsidRPr="00EB70E8">
        <w:rPr>
          <w:i/>
          <w:sz w:val="24"/>
          <w:szCs w:val="24"/>
        </w:rPr>
        <w:t>good</w:t>
      </w:r>
      <w:r w:rsidRPr="00EB70E8">
        <w:rPr>
          <w:i/>
          <w:spacing w:val="21"/>
          <w:sz w:val="24"/>
          <w:szCs w:val="24"/>
        </w:rPr>
        <w:t xml:space="preserve"> </w:t>
      </w:r>
      <w:r w:rsidRPr="00EB70E8">
        <w:rPr>
          <w:i/>
          <w:sz w:val="24"/>
          <w:szCs w:val="24"/>
        </w:rPr>
        <w:t>machines</w:t>
      </w:r>
      <w:r w:rsidRPr="00EB70E8">
        <w:rPr>
          <w:i/>
          <w:spacing w:val="21"/>
          <w:sz w:val="24"/>
          <w:szCs w:val="24"/>
        </w:rPr>
        <w:t xml:space="preserve"> </w:t>
      </w:r>
      <w:r w:rsidRPr="00EB70E8">
        <w:rPr>
          <w:i/>
          <w:sz w:val="24"/>
          <w:szCs w:val="24"/>
        </w:rPr>
        <w:t>to</w:t>
      </w:r>
      <w:r w:rsidRPr="00EB70E8">
        <w:rPr>
          <w:i/>
          <w:spacing w:val="22"/>
          <w:sz w:val="24"/>
          <w:szCs w:val="24"/>
        </w:rPr>
        <w:t xml:space="preserve"> </w:t>
      </w:r>
      <w:r w:rsidRPr="00EB70E8">
        <w:rPr>
          <w:i/>
          <w:sz w:val="24"/>
          <w:szCs w:val="24"/>
        </w:rPr>
        <w:t>serve</w:t>
      </w:r>
      <w:r w:rsidRPr="00EB70E8">
        <w:rPr>
          <w:i/>
          <w:spacing w:val="20"/>
          <w:sz w:val="24"/>
          <w:szCs w:val="24"/>
        </w:rPr>
        <w:t xml:space="preserve"> </w:t>
      </w:r>
      <w:r w:rsidRPr="00EB70E8">
        <w:rPr>
          <w:i/>
          <w:sz w:val="24"/>
          <w:szCs w:val="24"/>
        </w:rPr>
        <w:t>students,</w:t>
      </w:r>
      <w:r w:rsidRPr="00EB70E8">
        <w:rPr>
          <w:i/>
          <w:spacing w:val="22"/>
          <w:sz w:val="24"/>
          <w:szCs w:val="24"/>
        </w:rPr>
        <w:t xml:space="preserve"> </w:t>
      </w:r>
      <w:r w:rsidRPr="00EB70E8">
        <w:rPr>
          <w:i/>
          <w:sz w:val="24"/>
          <w:szCs w:val="24"/>
        </w:rPr>
        <w:t>at</w:t>
      </w:r>
      <w:r w:rsidRPr="00EB70E8">
        <w:rPr>
          <w:i/>
          <w:spacing w:val="22"/>
          <w:sz w:val="24"/>
          <w:szCs w:val="24"/>
        </w:rPr>
        <w:t xml:space="preserve"> </w:t>
      </w:r>
      <w:r w:rsidRPr="00EB70E8">
        <w:rPr>
          <w:i/>
          <w:sz w:val="24"/>
          <w:szCs w:val="24"/>
        </w:rPr>
        <w:t>times</w:t>
      </w:r>
      <w:r w:rsidRPr="00EB70E8">
        <w:rPr>
          <w:i/>
          <w:spacing w:val="22"/>
          <w:sz w:val="24"/>
          <w:szCs w:val="24"/>
        </w:rPr>
        <w:t xml:space="preserve"> </w:t>
      </w:r>
      <w:r w:rsidRPr="00EB70E8">
        <w:rPr>
          <w:i/>
          <w:sz w:val="24"/>
          <w:szCs w:val="24"/>
        </w:rPr>
        <w:t>one</w:t>
      </w:r>
      <w:r w:rsidRPr="00EB70E8">
        <w:rPr>
          <w:i/>
          <w:spacing w:val="20"/>
          <w:sz w:val="24"/>
          <w:szCs w:val="24"/>
        </w:rPr>
        <w:t xml:space="preserve"> </w:t>
      </w:r>
      <w:r w:rsidRPr="00EB70E8">
        <w:rPr>
          <w:i/>
          <w:sz w:val="24"/>
          <w:szCs w:val="24"/>
        </w:rPr>
        <w:t>or</w:t>
      </w:r>
      <w:r w:rsidRPr="00EB70E8">
        <w:rPr>
          <w:i/>
          <w:spacing w:val="22"/>
          <w:sz w:val="24"/>
          <w:szCs w:val="24"/>
        </w:rPr>
        <w:t xml:space="preserve"> </w:t>
      </w:r>
      <w:r w:rsidRPr="00EB70E8">
        <w:rPr>
          <w:i/>
          <w:sz w:val="24"/>
          <w:szCs w:val="24"/>
        </w:rPr>
        <w:t>two machines</w:t>
      </w:r>
      <w:r w:rsidRPr="00EB70E8">
        <w:rPr>
          <w:i/>
          <w:spacing w:val="21"/>
          <w:sz w:val="24"/>
          <w:szCs w:val="24"/>
        </w:rPr>
        <w:t xml:space="preserve"> </w:t>
      </w:r>
      <w:r w:rsidRPr="00EB70E8">
        <w:rPr>
          <w:i/>
          <w:sz w:val="24"/>
          <w:szCs w:val="24"/>
        </w:rPr>
        <w:t>will</w:t>
      </w:r>
      <w:r w:rsidRPr="00EB70E8">
        <w:rPr>
          <w:i/>
          <w:spacing w:val="22"/>
          <w:sz w:val="24"/>
          <w:szCs w:val="24"/>
        </w:rPr>
        <w:t xml:space="preserve"> </w:t>
      </w:r>
      <w:r w:rsidRPr="00EB70E8">
        <w:rPr>
          <w:i/>
          <w:sz w:val="24"/>
          <w:szCs w:val="24"/>
        </w:rPr>
        <w:t>work,</w:t>
      </w:r>
      <w:r w:rsidRPr="00EB70E8">
        <w:rPr>
          <w:i/>
          <w:spacing w:val="21"/>
          <w:sz w:val="24"/>
          <w:szCs w:val="24"/>
        </w:rPr>
        <w:t xml:space="preserve"> </w:t>
      </w:r>
      <w:r w:rsidRPr="00EB70E8">
        <w:rPr>
          <w:i/>
          <w:sz w:val="24"/>
          <w:szCs w:val="24"/>
        </w:rPr>
        <w:t>others will remain idle due to difficulties in servicing.”</w:t>
      </w:r>
    </w:p>
    <w:p w14:paraId="473508F6" w14:textId="77777777" w:rsidR="0057044D" w:rsidRPr="00EB70E8" w:rsidRDefault="0057044D" w:rsidP="0057044D">
      <w:pPr>
        <w:pStyle w:val="BodyText"/>
        <w:rPr>
          <w:i/>
        </w:rPr>
      </w:pPr>
    </w:p>
    <w:p w14:paraId="58A58D99" w14:textId="77777777" w:rsidR="0057044D" w:rsidRPr="00EB70E8" w:rsidRDefault="0057044D" w:rsidP="0057044D">
      <w:pPr>
        <w:ind w:right="142" w:firstLine="60"/>
        <w:jc w:val="both"/>
        <w:rPr>
          <w:i/>
          <w:sz w:val="24"/>
          <w:szCs w:val="24"/>
        </w:rPr>
      </w:pPr>
      <w:r w:rsidRPr="00EB70E8">
        <w:rPr>
          <w:i/>
          <w:sz w:val="24"/>
          <w:szCs w:val="24"/>
        </w:rPr>
        <w:t>“The blind students do not have a proper computer lab; they do not even have access to computers and even there, they lack screen readers.”</w:t>
      </w:r>
    </w:p>
    <w:p w14:paraId="62360451" w14:textId="77777777" w:rsidR="0057044D" w:rsidRPr="00EB70E8" w:rsidRDefault="0057044D" w:rsidP="0057044D">
      <w:pPr>
        <w:pStyle w:val="BodyText"/>
        <w:rPr>
          <w:i/>
        </w:rPr>
      </w:pPr>
    </w:p>
    <w:p w14:paraId="4D507A2E" w14:textId="77777777" w:rsidR="0057044D" w:rsidRPr="00EB70E8" w:rsidRDefault="0057044D" w:rsidP="00BD0479">
      <w:pPr>
        <w:pStyle w:val="BodyText"/>
        <w:ind w:right="139"/>
      </w:pPr>
      <w:r w:rsidRPr="00EB70E8">
        <w:t>Special</w:t>
      </w:r>
      <w:r w:rsidRPr="00EB70E8">
        <w:rPr>
          <w:spacing w:val="-1"/>
        </w:rPr>
        <w:t xml:space="preserve"> </w:t>
      </w:r>
      <w:r w:rsidRPr="00EB70E8">
        <w:t>attention</w:t>
      </w:r>
      <w:r w:rsidRPr="00EB70E8">
        <w:rPr>
          <w:spacing w:val="-1"/>
        </w:rPr>
        <w:t xml:space="preserve"> </w:t>
      </w:r>
      <w:r w:rsidRPr="00EB70E8">
        <w:t>was paid</w:t>
      </w:r>
      <w:r w:rsidRPr="00EB70E8">
        <w:rPr>
          <w:spacing w:val="-1"/>
        </w:rPr>
        <w:t xml:space="preserve"> </w:t>
      </w:r>
      <w:r w:rsidRPr="00EB70E8">
        <w:t>by</w:t>
      </w:r>
      <w:r w:rsidRPr="00EB70E8">
        <w:rPr>
          <w:spacing w:val="-6"/>
        </w:rPr>
        <w:t xml:space="preserve"> </w:t>
      </w:r>
      <w:r w:rsidRPr="00EB70E8">
        <w:t>teachers</w:t>
      </w:r>
      <w:r w:rsidRPr="00EB70E8">
        <w:rPr>
          <w:spacing w:val="-1"/>
        </w:rPr>
        <w:t xml:space="preserve"> </w:t>
      </w:r>
      <w:r w:rsidRPr="00EB70E8">
        <w:t>in rural districts,</w:t>
      </w:r>
      <w:r w:rsidRPr="00EB70E8">
        <w:rPr>
          <w:spacing w:val="-1"/>
        </w:rPr>
        <w:t xml:space="preserve"> </w:t>
      </w:r>
      <w:r w:rsidRPr="00EB70E8">
        <w:t>and</w:t>
      </w:r>
      <w:r w:rsidRPr="00EB70E8">
        <w:rPr>
          <w:spacing w:val="-1"/>
        </w:rPr>
        <w:t xml:space="preserve"> </w:t>
      </w:r>
      <w:r w:rsidRPr="00EB70E8">
        <w:t>they</w:t>
      </w:r>
      <w:r w:rsidRPr="00EB70E8">
        <w:rPr>
          <w:spacing w:val="-4"/>
        </w:rPr>
        <w:t xml:space="preserve"> </w:t>
      </w:r>
      <w:r w:rsidRPr="00EB70E8">
        <w:t>reported</w:t>
      </w:r>
      <w:r w:rsidRPr="00EB70E8">
        <w:rPr>
          <w:spacing w:val="-1"/>
        </w:rPr>
        <w:t xml:space="preserve"> </w:t>
      </w:r>
      <w:r w:rsidRPr="00EB70E8">
        <w:t>inequality</w:t>
      </w:r>
      <w:r w:rsidRPr="00EB70E8">
        <w:rPr>
          <w:spacing w:val="-6"/>
        </w:rPr>
        <w:t xml:space="preserve"> </w:t>
      </w:r>
      <w:r w:rsidRPr="00EB70E8">
        <w:t>of</w:t>
      </w:r>
      <w:r w:rsidRPr="00EB70E8">
        <w:rPr>
          <w:spacing w:val="-1"/>
        </w:rPr>
        <w:t xml:space="preserve"> </w:t>
      </w:r>
      <w:r w:rsidRPr="00EB70E8">
        <w:t>resources, saying that their institutions get a low amount of budgetary allocations and have to depend on old- fashioned donations. The physical infrastructure is so limited that students and teachers have to make do with verbal teaching as opposed to experiential learning, which restricts mastery of skills.</w:t>
      </w:r>
    </w:p>
    <w:p w14:paraId="236C1FFD" w14:textId="77777777" w:rsidR="0057044D" w:rsidRPr="00EB70E8" w:rsidRDefault="0057044D" w:rsidP="0057044D">
      <w:pPr>
        <w:pStyle w:val="BodyText"/>
      </w:pPr>
    </w:p>
    <w:p w14:paraId="0613E842" w14:textId="482D351F"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44C1DA0F" w14:textId="77777777" w:rsidR="0057044D" w:rsidRPr="00EB70E8" w:rsidRDefault="0057044D" w:rsidP="00BD0479">
      <w:pPr>
        <w:pStyle w:val="BodyText"/>
        <w:ind w:right="140"/>
      </w:pPr>
      <w:r w:rsidRPr="00EB70E8">
        <w:t>The lack of physical and technical facilities is indicative of an institutional lack of readiness to educate on entrepreneurship. Vocational centers are unable to provide the hands-on exposure that the entrepreneurial competence requires of the learners without available and working equipment.</w:t>
      </w:r>
    </w:p>
    <w:p w14:paraId="5BD7401F" w14:textId="77777777" w:rsidR="0057044D" w:rsidRPr="00EB70E8" w:rsidRDefault="0057044D" w:rsidP="0057044D">
      <w:pPr>
        <w:pStyle w:val="BodyText"/>
      </w:pPr>
    </w:p>
    <w:p w14:paraId="6BC3DAD2" w14:textId="77777777" w:rsidR="0057044D" w:rsidRPr="00EB70E8" w:rsidRDefault="0057044D" w:rsidP="0057044D">
      <w:pPr>
        <w:pStyle w:val="Heading1"/>
        <w:ind w:left="0"/>
        <w:jc w:val="both"/>
      </w:pPr>
      <w:r w:rsidRPr="00EB70E8">
        <w:t>Subtheme</w:t>
      </w:r>
      <w:r w:rsidRPr="00EB70E8">
        <w:rPr>
          <w:spacing w:val="-4"/>
        </w:rPr>
        <w:t xml:space="preserve"> </w:t>
      </w:r>
      <w:r w:rsidRPr="00EB70E8">
        <w:t>1.2</w:t>
      </w:r>
      <w:r w:rsidRPr="00EB70E8">
        <w:rPr>
          <w:spacing w:val="-3"/>
        </w:rPr>
        <w:t xml:space="preserve"> </w:t>
      </w:r>
      <w:r w:rsidRPr="00EB70E8">
        <w:t>Limited</w:t>
      </w:r>
      <w:r w:rsidRPr="00EB70E8">
        <w:rPr>
          <w:spacing w:val="2"/>
        </w:rPr>
        <w:t xml:space="preserve"> </w:t>
      </w:r>
      <w:r w:rsidRPr="00EB70E8">
        <w:t>Availability</w:t>
      </w:r>
      <w:r w:rsidRPr="00EB70E8">
        <w:rPr>
          <w:spacing w:val="-3"/>
        </w:rPr>
        <w:t xml:space="preserve"> </w:t>
      </w:r>
      <w:r w:rsidRPr="00EB70E8">
        <w:t>of</w:t>
      </w:r>
      <w:r w:rsidRPr="00EB70E8">
        <w:rPr>
          <w:spacing w:val="-2"/>
        </w:rPr>
        <w:t xml:space="preserve"> </w:t>
      </w:r>
      <w:r w:rsidRPr="00EB70E8">
        <w:t>Specialized</w:t>
      </w:r>
      <w:r w:rsidRPr="00EB70E8">
        <w:rPr>
          <w:spacing w:val="-2"/>
        </w:rPr>
        <w:t xml:space="preserve"> Staff</w:t>
      </w:r>
    </w:p>
    <w:p w14:paraId="6EC6D5D5" w14:textId="095BC20D" w:rsidR="0057044D" w:rsidRPr="00EB70E8" w:rsidRDefault="0057044D" w:rsidP="00BD0479">
      <w:pPr>
        <w:pStyle w:val="BodyText"/>
        <w:ind w:right="140"/>
      </w:pPr>
      <w:r w:rsidRPr="00EB70E8">
        <w:t>Among the infrastructural gaps, lack of trained and specialized personnel was recurrently noted by the respondents. The majority of vocational teachers were good at their basic crafts or com and untrained in the instructional techniques applicable to learners with a visual deficiency. Most of them were also not exposed to entrepreneurial knowledge or small-business management principles. Teachers revealed during the interview:</w:t>
      </w:r>
    </w:p>
    <w:p w14:paraId="3801147D" w14:textId="77777777" w:rsidR="00BD0479" w:rsidRDefault="00BD0479" w:rsidP="0057044D">
      <w:pPr>
        <w:ind w:firstLine="60"/>
        <w:jc w:val="both"/>
        <w:rPr>
          <w:sz w:val="24"/>
          <w:szCs w:val="24"/>
        </w:rPr>
      </w:pPr>
    </w:p>
    <w:p w14:paraId="51BE0F9A" w14:textId="7B424294" w:rsidR="0057044D" w:rsidRPr="00EB70E8" w:rsidRDefault="0057044D" w:rsidP="0057044D">
      <w:pPr>
        <w:ind w:firstLine="60"/>
        <w:jc w:val="both"/>
        <w:rPr>
          <w:i/>
          <w:sz w:val="24"/>
          <w:szCs w:val="24"/>
        </w:rPr>
      </w:pPr>
      <w:r w:rsidRPr="00EB70E8">
        <w:rPr>
          <w:sz w:val="24"/>
          <w:szCs w:val="24"/>
        </w:rPr>
        <w:t>“</w:t>
      </w:r>
      <w:r w:rsidRPr="00EB70E8">
        <w:rPr>
          <w:i/>
          <w:sz w:val="24"/>
          <w:szCs w:val="24"/>
        </w:rPr>
        <w:t>The</w:t>
      </w:r>
      <w:r w:rsidRPr="00EB70E8">
        <w:rPr>
          <w:i/>
          <w:spacing w:val="31"/>
          <w:sz w:val="24"/>
          <w:szCs w:val="24"/>
        </w:rPr>
        <w:t xml:space="preserve"> </w:t>
      </w:r>
      <w:r w:rsidRPr="00EB70E8">
        <w:rPr>
          <w:i/>
          <w:sz w:val="24"/>
          <w:szCs w:val="24"/>
        </w:rPr>
        <w:t>specialist</w:t>
      </w:r>
      <w:r w:rsidRPr="00EB70E8">
        <w:rPr>
          <w:i/>
          <w:spacing w:val="33"/>
          <w:sz w:val="24"/>
          <w:szCs w:val="24"/>
        </w:rPr>
        <w:t xml:space="preserve"> </w:t>
      </w:r>
      <w:r w:rsidRPr="00EB70E8">
        <w:rPr>
          <w:i/>
          <w:sz w:val="24"/>
          <w:szCs w:val="24"/>
        </w:rPr>
        <w:t>in</w:t>
      </w:r>
      <w:r w:rsidRPr="00EB70E8">
        <w:rPr>
          <w:i/>
          <w:spacing w:val="33"/>
          <w:sz w:val="24"/>
          <w:szCs w:val="24"/>
        </w:rPr>
        <w:t xml:space="preserve"> </w:t>
      </w:r>
      <w:r w:rsidRPr="00EB70E8">
        <w:rPr>
          <w:i/>
          <w:sz w:val="24"/>
          <w:szCs w:val="24"/>
        </w:rPr>
        <w:t>entrepreneurship</w:t>
      </w:r>
      <w:r w:rsidRPr="00EB70E8">
        <w:rPr>
          <w:i/>
          <w:spacing w:val="32"/>
          <w:sz w:val="24"/>
          <w:szCs w:val="24"/>
        </w:rPr>
        <w:t xml:space="preserve"> </w:t>
      </w:r>
      <w:r w:rsidRPr="00EB70E8">
        <w:rPr>
          <w:i/>
          <w:sz w:val="24"/>
          <w:szCs w:val="24"/>
        </w:rPr>
        <w:t>or</w:t>
      </w:r>
      <w:r w:rsidRPr="00EB70E8">
        <w:rPr>
          <w:i/>
          <w:spacing w:val="33"/>
          <w:sz w:val="24"/>
          <w:szCs w:val="24"/>
        </w:rPr>
        <w:t xml:space="preserve"> </w:t>
      </w:r>
      <w:r w:rsidRPr="00EB70E8">
        <w:rPr>
          <w:i/>
          <w:sz w:val="24"/>
          <w:szCs w:val="24"/>
        </w:rPr>
        <w:t>business</w:t>
      </w:r>
      <w:r w:rsidRPr="00EB70E8">
        <w:rPr>
          <w:i/>
          <w:spacing w:val="30"/>
          <w:sz w:val="24"/>
          <w:szCs w:val="24"/>
        </w:rPr>
        <w:t xml:space="preserve"> </w:t>
      </w:r>
      <w:r w:rsidRPr="00EB70E8">
        <w:rPr>
          <w:i/>
          <w:sz w:val="24"/>
          <w:szCs w:val="24"/>
        </w:rPr>
        <w:t>does</w:t>
      </w:r>
      <w:r w:rsidRPr="00EB70E8">
        <w:rPr>
          <w:i/>
          <w:spacing w:val="33"/>
          <w:sz w:val="24"/>
          <w:szCs w:val="24"/>
        </w:rPr>
        <w:t xml:space="preserve"> </w:t>
      </w:r>
      <w:r w:rsidRPr="00EB70E8">
        <w:rPr>
          <w:i/>
          <w:sz w:val="24"/>
          <w:szCs w:val="24"/>
        </w:rPr>
        <w:t>not</w:t>
      </w:r>
      <w:r w:rsidRPr="00EB70E8">
        <w:rPr>
          <w:i/>
          <w:spacing w:val="33"/>
          <w:sz w:val="24"/>
          <w:szCs w:val="24"/>
        </w:rPr>
        <w:t xml:space="preserve"> </w:t>
      </w:r>
      <w:r w:rsidRPr="00EB70E8">
        <w:rPr>
          <w:i/>
          <w:sz w:val="24"/>
          <w:szCs w:val="24"/>
        </w:rPr>
        <w:t>exist;</w:t>
      </w:r>
      <w:r w:rsidRPr="00EB70E8">
        <w:rPr>
          <w:i/>
          <w:spacing w:val="29"/>
          <w:sz w:val="24"/>
          <w:szCs w:val="24"/>
        </w:rPr>
        <w:t xml:space="preserve"> </w:t>
      </w:r>
      <w:r w:rsidRPr="00EB70E8">
        <w:rPr>
          <w:i/>
          <w:sz w:val="24"/>
          <w:szCs w:val="24"/>
        </w:rPr>
        <w:t>we</w:t>
      </w:r>
      <w:r w:rsidRPr="00EB70E8">
        <w:rPr>
          <w:i/>
          <w:spacing w:val="31"/>
          <w:sz w:val="24"/>
          <w:szCs w:val="24"/>
        </w:rPr>
        <w:t xml:space="preserve"> </w:t>
      </w:r>
      <w:r w:rsidRPr="00EB70E8">
        <w:rPr>
          <w:i/>
          <w:sz w:val="24"/>
          <w:szCs w:val="24"/>
        </w:rPr>
        <w:t>simply</w:t>
      </w:r>
      <w:r w:rsidRPr="00EB70E8">
        <w:rPr>
          <w:i/>
          <w:spacing w:val="32"/>
          <w:sz w:val="24"/>
          <w:szCs w:val="24"/>
        </w:rPr>
        <w:t xml:space="preserve"> </w:t>
      </w:r>
      <w:r w:rsidRPr="00EB70E8">
        <w:rPr>
          <w:i/>
          <w:sz w:val="24"/>
          <w:szCs w:val="24"/>
        </w:rPr>
        <w:t>do</w:t>
      </w:r>
      <w:r w:rsidRPr="00EB70E8">
        <w:rPr>
          <w:i/>
          <w:spacing w:val="32"/>
          <w:sz w:val="24"/>
          <w:szCs w:val="24"/>
        </w:rPr>
        <w:t xml:space="preserve"> </w:t>
      </w:r>
      <w:r w:rsidRPr="00EB70E8">
        <w:rPr>
          <w:i/>
          <w:sz w:val="24"/>
          <w:szCs w:val="24"/>
        </w:rPr>
        <w:t>ordinary</w:t>
      </w:r>
      <w:r w:rsidRPr="00EB70E8">
        <w:rPr>
          <w:i/>
          <w:spacing w:val="32"/>
          <w:sz w:val="24"/>
          <w:szCs w:val="24"/>
        </w:rPr>
        <w:t xml:space="preserve"> </w:t>
      </w:r>
      <w:r w:rsidRPr="00EB70E8">
        <w:rPr>
          <w:i/>
          <w:sz w:val="24"/>
          <w:szCs w:val="24"/>
        </w:rPr>
        <w:t xml:space="preserve">vocational </w:t>
      </w:r>
      <w:r w:rsidRPr="00EB70E8">
        <w:rPr>
          <w:i/>
          <w:spacing w:val="-2"/>
          <w:sz w:val="24"/>
          <w:szCs w:val="24"/>
        </w:rPr>
        <w:t>work.”</w:t>
      </w:r>
    </w:p>
    <w:p w14:paraId="03696B34" w14:textId="77777777" w:rsidR="0057044D" w:rsidRPr="00EB70E8" w:rsidRDefault="0057044D" w:rsidP="0057044D">
      <w:pPr>
        <w:pStyle w:val="BodyText"/>
        <w:rPr>
          <w:i/>
        </w:rPr>
      </w:pPr>
    </w:p>
    <w:p w14:paraId="7E425EB6" w14:textId="77777777" w:rsidR="0057044D" w:rsidRPr="00EB70E8" w:rsidRDefault="0057044D" w:rsidP="0057044D">
      <w:pPr>
        <w:jc w:val="both"/>
        <w:rPr>
          <w:i/>
          <w:sz w:val="24"/>
          <w:szCs w:val="24"/>
        </w:rPr>
      </w:pPr>
      <w:r w:rsidRPr="00EB70E8">
        <w:rPr>
          <w:i/>
          <w:sz w:val="24"/>
          <w:szCs w:val="24"/>
        </w:rPr>
        <w:t>“There</w:t>
      </w:r>
      <w:r w:rsidRPr="00EB70E8">
        <w:rPr>
          <w:i/>
          <w:spacing w:val="-4"/>
          <w:sz w:val="24"/>
          <w:szCs w:val="24"/>
        </w:rPr>
        <w:t xml:space="preserve"> </w:t>
      </w:r>
      <w:r w:rsidRPr="00EB70E8">
        <w:rPr>
          <w:i/>
          <w:sz w:val="24"/>
          <w:szCs w:val="24"/>
        </w:rPr>
        <w:t>was</w:t>
      </w:r>
      <w:r w:rsidRPr="00EB70E8">
        <w:rPr>
          <w:i/>
          <w:spacing w:val="-1"/>
          <w:sz w:val="24"/>
          <w:szCs w:val="24"/>
        </w:rPr>
        <w:t xml:space="preserve"> </w:t>
      </w:r>
      <w:r w:rsidRPr="00EB70E8">
        <w:rPr>
          <w:i/>
          <w:sz w:val="24"/>
          <w:szCs w:val="24"/>
        </w:rPr>
        <w:t>no</w:t>
      </w:r>
      <w:r w:rsidRPr="00EB70E8">
        <w:rPr>
          <w:i/>
          <w:spacing w:val="-1"/>
          <w:sz w:val="24"/>
          <w:szCs w:val="24"/>
        </w:rPr>
        <w:t xml:space="preserve"> </w:t>
      </w:r>
      <w:r w:rsidRPr="00EB70E8">
        <w:rPr>
          <w:i/>
          <w:sz w:val="24"/>
          <w:szCs w:val="24"/>
        </w:rPr>
        <w:t>training on how</w:t>
      </w:r>
      <w:r w:rsidRPr="00EB70E8">
        <w:rPr>
          <w:i/>
          <w:spacing w:val="-1"/>
          <w:sz w:val="24"/>
          <w:szCs w:val="24"/>
        </w:rPr>
        <w:t xml:space="preserve"> </w:t>
      </w:r>
      <w:r w:rsidRPr="00EB70E8">
        <w:rPr>
          <w:i/>
          <w:sz w:val="24"/>
          <w:szCs w:val="24"/>
        </w:rPr>
        <w:t>we</w:t>
      </w:r>
      <w:r w:rsidRPr="00EB70E8">
        <w:rPr>
          <w:i/>
          <w:spacing w:val="-1"/>
          <w:sz w:val="24"/>
          <w:szCs w:val="24"/>
        </w:rPr>
        <w:t xml:space="preserve"> </w:t>
      </w:r>
      <w:r w:rsidRPr="00EB70E8">
        <w:rPr>
          <w:i/>
          <w:sz w:val="24"/>
          <w:szCs w:val="24"/>
        </w:rPr>
        <w:t>should</w:t>
      </w:r>
      <w:r w:rsidRPr="00EB70E8">
        <w:rPr>
          <w:i/>
          <w:spacing w:val="-1"/>
          <w:sz w:val="24"/>
          <w:szCs w:val="24"/>
        </w:rPr>
        <w:t xml:space="preserve"> </w:t>
      </w:r>
      <w:r w:rsidRPr="00EB70E8">
        <w:rPr>
          <w:i/>
          <w:sz w:val="24"/>
          <w:szCs w:val="24"/>
        </w:rPr>
        <w:t>point blind students</w:t>
      </w:r>
      <w:r w:rsidRPr="00EB70E8">
        <w:rPr>
          <w:i/>
          <w:spacing w:val="-2"/>
          <w:sz w:val="24"/>
          <w:szCs w:val="24"/>
        </w:rPr>
        <w:t xml:space="preserve"> </w:t>
      </w:r>
      <w:r w:rsidRPr="00EB70E8">
        <w:rPr>
          <w:i/>
          <w:sz w:val="24"/>
          <w:szCs w:val="24"/>
        </w:rPr>
        <w:t>to be</w:t>
      </w:r>
      <w:r w:rsidRPr="00EB70E8">
        <w:rPr>
          <w:i/>
          <w:spacing w:val="-1"/>
          <w:sz w:val="24"/>
          <w:szCs w:val="24"/>
        </w:rPr>
        <w:t xml:space="preserve"> </w:t>
      </w:r>
      <w:r w:rsidRPr="00EB70E8">
        <w:rPr>
          <w:i/>
          <w:sz w:val="24"/>
          <w:szCs w:val="24"/>
        </w:rPr>
        <w:t>self-</w:t>
      </w:r>
      <w:r w:rsidRPr="00EB70E8">
        <w:rPr>
          <w:i/>
          <w:spacing w:val="-2"/>
          <w:sz w:val="24"/>
          <w:szCs w:val="24"/>
        </w:rPr>
        <w:t>employed.”</w:t>
      </w:r>
    </w:p>
    <w:p w14:paraId="53386E7E" w14:textId="77777777" w:rsidR="0057044D" w:rsidRPr="00EB70E8" w:rsidRDefault="0057044D" w:rsidP="0057044D">
      <w:pPr>
        <w:pStyle w:val="BodyText"/>
        <w:rPr>
          <w:i/>
        </w:rPr>
      </w:pPr>
    </w:p>
    <w:p w14:paraId="36F3B3B6" w14:textId="77777777" w:rsidR="0057044D" w:rsidRPr="00EB70E8" w:rsidRDefault="0057044D" w:rsidP="00BD0479">
      <w:pPr>
        <w:pStyle w:val="BodyText"/>
        <w:ind w:right="145"/>
      </w:pPr>
      <w:r w:rsidRPr="00EB70E8">
        <w:t>This lack had been characterized by teachers as a pedagogical and psychological burden; they were in charge of the future livelihoods of learners, but they were not supported in their work by the institution or given professional development opportunities. To eliminate this skill gap some respondents proposed periodic training workshops or partnerships with technical institutes.</w:t>
      </w:r>
    </w:p>
    <w:p w14:paraId="3E422216" w14:textId="77777777" w:rsidR="0057044D" w:rsidRPr="00EB70E8" w:rsidRDefault="0057044D" w:rsidP="0057044D">
      <w:pPr>
        <w:pStyle w:val="BodyText"/>
      </w:pPr>
    </w:p>
    <w:p w14:paraId="0A227F16" w14:textId="743E5471"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68722158" w14:textId="77777777" w:rsidR="0057044D" w:rsidRPr="00EB70E8" w:rsidRDefault="0057044D" w:rsidP="00BD0479">
      <w:pPr>
        <w:pStyle w:val="BodyText"/>
        <w:ind w:right="145"/>
      </w:pPr>
      <w:r w:rsidRPr="00EB70E8">
        <w:t xml:space="preserve">The problem of the lack of specialized personnel highlights a systemic problem: the lack of investment in capacity-building of teachers in the Directorate. Institutions would not be able to work without competent teachers who are knowledgeable on disability pedagogy and entrepreneurship. </w:t>
      </w:r>
      <w:r w:rsidRPr="00EB70E8">
        <w:rPr>
          <w:spacing w:val="-2"/>
        </w:rPr>
        <w:t>Subtheme</w:t>
      </w:r>
    </w:p>
    <w:p w14:paraId="7D760934" w14:textId="77777777" w:rsidR="0057044D" w:rsidRPr="00EB70E8" w:rsidRDefault="0057044D" w:rsidP="0057044D">
      <w:pPr>
        <w:pStyle w:val="BodyText"/>
      </w:pPr>
    </w:p>
    <w:p w14:paraId="344C00BC" w14:textId="77777777" w:rsidR="0057044D" w:rsidRPr="00EB70E8" w:rsidRDefault="0057044D" w:rsidP="0057044D">
      <w:pPr>
        <w:pStyle w:val="Heading1"/>
        <w:ind w:left="0"/>
        <w:jc w:val="both"/>
      </w:pPr>
      <w:r w:rsidRPr="00EB70E8">
        <w:t>Subtheme</w:t>
      </w:r>
      <w:r w:rsidRPr="00EB70E8">
        <w:rPr>
          <w:spacing w:val="-3"/>
        </w:rPr>
        <w:t xml:space="preserve"> </w:t>
      </w:r>
      <w:r w:rsidRPr="00EB70E8">
        <w:t>1.3</w:t>
      </w:r>
      <w:r w:rsidRPr="00EB70E8">
        <w:rPr>
          <w:spacing w:val="-2"/>
        </w:rPr>
        <w:t xml:space="preserve"> </w:t>
      </w:r>
      <w:r w:rsidRPr="00EB70E8">
        <w:t>Unequal</w:t>
      </w:r>
      <w:r w:rsidRPr="00EB70E8">
        <w:rPr>
          <w:spacing w:val="-2"/>
        </w:rPr>
        <w:t xml:space="preserve"> </w:t>
      </w:r>
      <w:r w:rsidRPr="00EB70E8">
        <w:t xml:space="preserve">Resource </w:t>
      </w:r>
      <w:r w:rsidRPr="00EB70E8">
        <w:rPr>
          <w:spacing w:val="-2"/>
        </w:rPr>
        <w:t>Distribution</w:t>
      </w:r>
    </w:p>
    <w:p w14:paraId="38F9DBE0" w14:textId="163A7162" w:rsidR="0057044D" w:rsidRPr="00EB70E8" w:rsidRDefault="0057044D" w:rsidP="00BD0479">
      <w:pPr>
        <w:pStyle w:val="BodyText"/>
        <w:ind w:right="137"/>
      </w:pPr>
      <w:r w:rsidRPr="00EB70E8">
        <w:t>Another question that kept on coming up was the imbalance in allocation of resources between the city and the country. Educators in the urban areas like Lahore and Faisalabad spoke of relatively superior equipment, whereas in the smaller cities, educators spoke of minimal equipment and no funds to maintain the equipment.</w:t>
      </w:r>
    </w:p>
    <w:p w14:paraId="6474E648" w14:textId="77777777" w:rsidR="0057044D" w:rsidRPr="00EB70E8" w:rsidRDefault="0057044D" w:rsidP="0057044D">
      <w:pPr>
        <w:pStyle w:val="BodyText"/>
      </w:pPr>
    </w:p>
    <w:p w14:paraId="73B3440D" w14:textId="77777777" w:rsidR="0057044D" w:rsidRPr="00EB70E8" w:rsidRDefault="0057044D" w:rsidP="0057044D">
      <w:pPr>
        <w:jc w:val="both"/>
        <w:rPr>
          <w:i/>
          <w:sz w:val="24"/>
          <w:szCs w:val="24"/>
        </w:rPr>
      </w:pPr>
      <w:r w:rsidRPr="00EB70E8">
        <w:rPr>
          <w:i/>
          <w:sz w:val="24"/>
          <w:szCs w:val="24"/>
        </w:rPr>
        <w:t>“There</w:t>
      </w:r>
      <w:r w:rsidRPr="00EB70E8">
        <w:rPr>
          <w:i/>
          <w:spacing w:val="-2"/>
          <w:sz w:val="24"/>
          <w:szCs w:val="24"/>
        </w:rPr>
        <w:t xml:space="preserve"> </w:t>
      </w:r>
      <w:r w:rsidRPr="00EB70E8">
        <w:rPr>
          <w:i/>
          <w:sz w:val="24"/>
          <w:szCs w:val="24"/>
        </w:rPr>
        <w:t>are</w:t>
      </w:r>
      <w:r w:rsidRPr="00EB70E8">
        <w:rPr>
          <w:i/>
          <w:spacing w:val="-2"/>
          <w:sz w:val="24"/>
          <w:szCs w:val="24"/>
        </w:rPr>
        <w:t xml:space="preserve"> </w:t>
      </w:r>
      <w:r w:rsidRPr="00EB70E8">
        <w:rPr>
          <w:i/>
          <w:sz w:val="24"/>
          <w:szCs w:val="24"/>
        </w:rPr>
        <w:t>two</w:t>
      </w:r>
      <w:r w:rsidRPr="00EB70E8">
        <w:rPr>
          <w:i/>
          <w:spacing w:val="-1"/>
          <w:sz w:val="24"/>
          <w:szCs w:val="24"/>
        </w:rPr>
        <w:t xml:space="preserve"> </w:t>
      </w:r>
      <w:r w:rsidRPr="00EB70E8">
        <w:rPr>
          <w:i/>
          <w:sz w:val="24"/>
          <w:szCs w:val="24"/>
        </w:rPr>
        <w:t>sewing</w:t>
      </w:r>
      <w:r w:rsidRPr="00EB70E8">
        <w:rPr>
          <w:i/>
          <w:spacing w:val="-1"/>
          <w:sz w:val="24"/>
          <w:szCs w:val="24"/>
        </w:rPr>
        <w:t xml:space="preserve"> </w:t>
      </w:r>
      <w:r w:rsidRPr="00EB70E8">
        <w:rPr>
          <w:i/>
          <w:sz w:val="24"/>
          <w:szCs w:val="24"/>
        </w:rPr>
        <w:t>machines</w:t>
      </w:r>
      <w:r w:rsidRPr="00EB70E8">
        <w:rPr>
          <w:i/>
          <w:spacing w:val="-2"/>
          <w:sz w:val="24"/>
          <w:szCs w:val="24"/>
        </w:rPr>
        <w:t xml:space="preserve"> </w:t>
      </w:r>
      <w:r w:rsidRPr="00EB70E8">
        <w:rPr>
          <w:i/>
          <w:sz w:val="24"/>
          <w:szCs w:val="24"/>
        </w:rPr>
        <w:t>in</w:t>
      </w:r>
      <w:r w:rsidRPr="00EB70E8">
        <w:rPr>
          <w:i/>
          <w:spacing w:val="-1"/>
          <w:sz w:val="24"/>
          <w:szCs w:val="24"/>
        </w:rPr>
        <w:t xml:space="preserve"> </w:t>
      </w:r>
      <w:r w:rsidRPr="00EB70E8">
        <w:rPr>
          <w:i/>
          <w:sz w:val="24"/>
          <w:szCs w:val="24"/>
        </w:rPr>
        <w:t>our</w:t>
      </w:r>
      <w:r w:rsidRPr="00EB70E8">
        <w:rPr>
          <w:i/>
          <w:spacing w:val="-2"/>
          <w:sz w:val="24"/>
          <w:szCs w:val="24"/>
        </w:rPr>
        <w:t xml:space="preserve"> </w:t>
      </w:r>
      <w:r w:rsidRPr="00EB70E8">
        <w:rPr>
          <w:i/>
          <w:sz w:val="24"/>
          <w:szCs w:val="24"/>
        </w:rPr>
        <w:t>center</w:t>
      </w:r>
      <w:r w:rsidRPr="00EB70E8">
        <w:rPr>
          <w:i/>
          <w:spacing w:val="-2"/>
          <w:sz w:val="24"/>
          <w:szCs w:val="24"/>
        </w:rPr>
        <w:t xml:space="preserve"> </w:t>
      </w:r>
      <w:r w:rsidRPr="00EB70E8">
        <w:rPr>
          <w:i/>
          <w:sz w:val="24"/>
          <w:szCs w:val="24"/>
        </w:rPr>
        <w:t>and one</w:t>
      </w:r>
      <w:r w:rsidRPr="00EB70E8">
        <w:rPr>
          <w:i/>
          <w:spacing w:val="-2"/>
          <w:sz w:val="24"/>
          <w:szCs w:val="24"/>
        </w:rPr>
        <w:t xml:space="preserve"> </w:t>
      </w:r>
      <w:r w:rsidRPr="00EB70E8">
        <w:rPr>
          <w:i/>
          <w:sz w:val="24"/>
          <w:szCs w:val="24"/>
        </w:rPr>
        <w:t>of</w:t>
      </w:r>
      <w:r w:rsidRPr="00EB70E8">
        <w:rPr>
          <w:i/>
          <w:spacing w:val="-1"/>
          <w:sz w:val="24"/>
          <w:szCs w:val="24"/>
        </w:rPr>
        <w:t xml:space="preserve"> </w:t>
      </w:r>
      <w:r w:rsidRPr="00EB70E8">
        <w:rPr>
          <w:i/>
          <w:sz w:val="24"/>
          <w:szCs w:val="24"/>
        </w:rPr>
        <w:t>them</w:t>
      </w:r>
      <w:r w:rsidRPr="00EB70E8">
        <w:rPr>
          <w:i/>
          <w:spacing w:val="-2"/>
          <w:sz w:val="24"/>
          <w:szCs w:val="24"/>
        </w:rPr>
        <w:t xml:space="preserve"> </w:t>
      </w:r>
      <w:r w:rsidRPr="00EB70E8">
        <w:rPr>
          <w:i/>
          <w:sz w:val="24"/>
          <w:szCs w:val="24"/>
        </w:rPr>
        <w:t>is</w:t>
      </w:r>
      <w:r w:rsidRPr="00EB70E8">
        <w:rPr>
          <w:i/>
          <w:spacing w:val="-2"/>
          <w:sz w:val="24"/>
          <w:szCs w:val="24"/>
        </w:rPr>
        <w:t xml:space="preserve"> </w:t>
      </w:r>
      <w:r w:rsidRPr="00EB70E8">
        <w:rPr>
          <w:i/>
          <w:sz w:val="24"/>
          <w:szCs w:val="24"/>
        </w:rPr>
        <w:t>not</w:t>
      </w:r>
      <w:r w:rsidRPr="00EB70E8">
        <w:rPr>
          <w:i/>
          <w:spacing w:val="-1"/>
          <w:sz w:val="24"/>
          <w:szCs w:val="24"/>
        </w:rPr>
        <w:t xml:space="preserve"> </w:t>
      </w:r>
      <w:r w:rsidRPr="00EB70E8">
        <w:rPr>
          <w:i/>
          <w:sz w:val="24"/>
          <w:szCs w:val="24"/>
        </w:rPr>
        <w:t>working;</w:t>
      </w:r>
      <w:r w:rsidRPr="00EB70E8">
        <w:rPr>
          <w:i/>
          <w:spacing w:val="-1"/>
          <w:sz w:val="24"/>
          <w:szCs w:val="24"/>
        </w:rPr>
        <w:t xml:space="preserve"> </w:t>
      </w:r>
      <w:r w:rsidRPr="00EB70E8">
        <w:rPr>
          <w:i/>
          <w:sz w:val="24"/>
          <w:szCs w:val="24"/>
        </w:rPr>
        <w:t>students</w:t>
      </w:r>
      <w:r w:rsidRPr="00EB70E8">
        <w:rPr>
          <w:i/>
          <w:spacing w:val="-1"/>
          <w:sz w:val="24"/>
          <w:szCs w:val="24"/>
        </w:rPr>
        <w:t xml:space="preserve"> </w:t>
      </w:r>
      <w:r w:rsidRPr="00EB70E8">
        <w:rPr>
          <w:i/>
          <w:sz w:val="24"/>
          <w:szCs w:val="24"/>
        </w:rPr>
        <w:t>alternate</w:t>
      </w:r>
      <w:r w:rsidRPr="00EB70E8">
        <w:rPr>
          <w:i/>
          <w:spacing w:val="-2"/>
          <w:sz w:val="24"/>
          <w:szCs w:val="24"/>
        </w:rPr>
        <w:t xml:space="preserve"> </w:t>
      </w:r>
      <w:r w:rsidRPr="00EB70E8">
        <w:rPr>
          <w:i/>
          <w:sz w:val="24"/>
          <w:szCs w:val="24"/>
        </w:rPr>
        <w:t>and lose interest at times”</w:t>
      </w:r>
    </w:p>
    <w:p w14:paraId="3F469624" w14:textId="77777777" w:rsidR="0057044D" w:rsidRPr="00EB70E8" w:rsidRDefault="0057044D" w:rsidP="0057044D">
      <w:pPr>
        <w:pStyle w:val="BodyText"/>
        <w:rPr>
          <w:i/>
        </w:rPr>
      </w:pPr>
    </w:p>
    <w:p w14:paraId="11FAC0D1" w14:textId="77777777" w:rsidR="0057044D" w:rsidRPr="00EB70E8" w:rsidRDefault="0057044D" w:rsidP="0057044D">
      <w:pPr>
        <w:ind w:firstLine="60"/>
        <w:jc w:val="both"/>
        <w:rPr>
          <w:i/>
          <w:sz w:val="24"/>
          <w:szCs w:val="24"/>
        </w:rPr>
      </w:pPr>
      <w:r w:rsidRPr="00EB70E8">
        <w:rPr>
          <w:i/>
          <w:sz w:val="24"/>
          <w:szCs w:val="24"/>
        </w:rPr>
        <w:t>“The</w:t>
      </w:r>
      <w:r w:rsidRPr="00EB70E8">
        <w:rPr>
          <w:i/>
          <w:spacing w:val="23"/>
          <w:sz w:val="24"/>
          <w:szCs w:val="24"/>
        </w:rPr>
        <w:t xml:space="preserve"> </w:t>
      </w:r>
      <w:r w:rsidRPr="00EB70E8">
        <w:rPr>
          <w:i/>
          <w:sz w:val="24"/>
          <w:szCs w:val="24"/>
        </w:rPr>
        <w:t>schools</w:t>
      </w:r>
      <w:r w:rsidRPr="00EB70E8">
        <w:rPr>
          <w:i/>
          <w:spacing w:val="24"/>
          <w:sz w:val="24"/>
          <w:szCs w:val="24"/>
        </w:rPr>
        <w:t xml:space="preserve"> </w:t>
      </w:r>
      <w:r w:rsidRPr="00EB70E8">
        <w:rPr>
          <w:i/>
          <w:sz w:val="24"/>
          <w:szCs w:val="24"/>
        </w:rPr>
        <w:t>in</w:t>
      </w:r>
      <w:r w:rsidRPr="00EB70E8">
        <w:rPr>
          <w:i/>
          <w:spacing w:val="22"/>
          <w:sz w:val="24"/>
          <w:szCs w:val="24"/>
        </w:rPr>
        <w:t xml:space="preserve"> </w:t>
      </w:r>
      <w:r w:rsidRPr="00EB70E8">
        <w:rPr>
          <w:i/>
          <w:sz w:val="24"/>
          <w:szCs w:val="24"/>
        </w:rPr>
        <w:t>the</w:t>
      </w:r>
      <w:r w:rsidRPr="00EB70E8">
        <w:rPr>
          <w:i/>
          <w:spacing w:val="23"/>
          <w:sz w:val="24"/>
          <w:szCs w:val="24"/>
        </w:rPr>
        <w:t xml:space="preserve"> </w:t>
      </w:r>
      <w:r w:rsidRPr="00EB70E8">
        <w:rPr>
          <w:i/>
          <w:sz w:val="24"/>
          <w:szCs w:val="24"/>
        </w:rPr>
        <w:t>cities</w:t>
      </w:r>
      <w:r w:rsidRPr="00EB70E8">
        <w:rPr>
          <w:i/>
          <w:spacing w:val="24"/>
          <w:sz w:val="24"/>
          <w:szCs w:val="24"/>
        </w:rPr>
        <w:t xml:space="preserve"> </w:t>
      </w:r>
      <w:r w:rsidRPr="00EB70E8">
        <w:rPr>
          <w:i/>
          <w:sz w:val="24"/>
          <w:szCs w:val="24"/>
        </w:rPr>
        <w:t>receive</w:t>
      </w:r>
      <w:r w:rsidRPr="00EB70E8">
        <w:rPr>
          <w:i/>
          <w:spacing w:val="23"/>
          <w:sz w:val="24"/>
          <w:szCs w:val="24"/>
        </w:rPr>
        <w:t xml:space="preserve"> </w:t>
      </w:r>
      <w:r w:rsidRPr="00EB70E8">
        <w:rPr>
          <w:i/>
          <w:sz w:val="24"/>
          <w:szCs w:val="24"/>
        </w:rPr>
        <w:t>new</w:t>
      </w:r>
      <w:r w:rsidRPr="00EB70E8">
        <w:rPr>
          <w:i/>
          <w:spacing w:val="24"/>
          <w:sz w:val="24"/>
          <w:szCs w:val="24"/>
        </w:rPr>
        <w:t xml:space="preserve"> </w:t>
      </w:r>
      <w:r w:rsidRPr="00EB70E8">
        <w:rPr>
          <w:i/>
          <w:sz w:val="24"/>
          <w:szCs w:val="24"/>
        </w:rPr>
        <w:t>supplies,</w:t>
      </w:r>
      <w:r w:rsidRPr="00EB70E8">
        <w:rPr>
          <w:i/>
          <w:spacing w:val="23"/>
          <w:sz w:val="24"/>
          <w:szCs w:val="24"/>
        </w:rPr>
        <w:t xml:space="preserve"> </w:t>
      </w:r>
      <w:r w:rsidRPr="00EB70E8">
        <w:rPr>
          <w:i/>
          <w:sz w:val="24"/>
          <w:szCs w:val="24"/>
        </w:rPr>
        <w:t>yet</w:t>
      </w:r>
      <w:r w:rsidRPr="00EB70E8">
        <w:rPr>
          <w:i/>
          <w:spacing w:val="24"/>
          <w:sz w:val="24"/>
          <w:szCs w:val="24"/>
        </w:rPr>
        <w:t xml:space="preserve"> </w:t>
      </w:r>
      <w:r w:rsidRPr="00EB70E8">
        <w:rPr>
          <w:i/>
          <w:sz w:val="24"/>
          <w:szCs w:val="24"/>
        </w:rPr>
        <w:t>we</w:t>
      </w:r>
      <w:r w:rsidRPr="00EB70E8">
        <w:rPr>
          <w:i/>
          <w:spacing w:val="23"/>
          <w:sz w:val="24"/>
          <w:szCs w:val="24"/>
        </w:rPr>
        <w:t xml:space="preserve"> </w:t>
      </w:r>
      <w:r w:rsidRPr="00EB70E8">
        <w:rPr>
          <w:i/>
          <w:sz w:val="24"/>
          <w:szCs w:val="24"/>
        </w:rPr>
        <w:t>are</w:t>
      </w:r>
      <w:r w:rsidRPr="00EB70E8">
        <w:rPr>
          <w:i/>
          <w:spacing w:val="23"/>
          <w:sz w:val="24"/>
          <w:szCs w:val="24"/>
        </w:rPr>
        <w:t xml:space="preserve"> </w:t>
      </w:r>
      <w:r w:rsidRPr="00EB70E8">
        <w:rPr>
          <w:i/>
          <w:sz w:val="24"/>
          <w:szCs w:val="24"/>
        </w:rPr>
        <w:t>yet</w:t>
      </w:r>
      <w:r w:rsidRPr="00EB70E8">
        <w:rPr>
          <w:i/>
          <w:spacing w:val="24"/>
          <w:sz w:val="24"/>
          <w:szCs w:val="24"/>
        </w:rPr>
        <w:t xml:space="preserve"> </w:t>
      </w:r>
      <w:r w:rsidRPr="00EB70E8">
        <w:rPr>
          <w:i/>
          <w:sz w:val="24"/>
          <w:szCs w:val="24"/>
        </w:rPr>
        <w:t>to</w:t>
      </w:r>
      <w:r w:rsidRPr="00EB70E8">
        <w:rPr>
          <w:i/>
          <w:spacing w:val="24"/>
          <w:sz w:val="24"/>
          <w:szCs w:val="24"/>
        </w:rPr>
        <w:t xml:space="preserve"> </w:t>
      </w:r>
      <w:r w:rsidRPr="00EB70E8">
        <w:rPr>
          <w:i/>
          <w:sz w:val="24"/>
          <w:szCs w:val="24"/>
        </w:rPr>
        <w:t>receive</w:t>
      </w:r>
      <w:r w:rsidRPr="00EB70E8">
        <w:rPr>
          <w:i/>
          <w:spacing w:val="22"/>
          <w:sz w:val="24"/>
          <w:szCs w:val="24"/>
        </w:rPr>
        <w:t xml:space="preserve"> </w:t>
      </w:r>
      <w:r w:rsidRPr="00EB70E8">
        <w:rPr>
          <w:i/>
          <w:sz w:val="24"/>
          <w:szCs w:val="24"/>
        </w:rPr>
        <w:t>proper</w:t>
      </w:r>
      <w:r w:rsidRPr="00EB70E8">
        <w:rPr>
          <w:i/>
          <w:spacing w:val="24"/>
          <w:sz w:val="24"/>
          <w:szCs w:val="24"/>
        </w:rPr>
        <w:t xml:space="preserve"> </w:t>
      </w:r>
      <w:r w:rsidRPr="00EB70E8">
        <w:rPr>
          <w:i/>
          <w:sz w:val="24"/>
          <w:szCs w:val="24"/>
        </w:rPr>
        <w:t>simple</w:t>
      </w:r>
      <w:r w:rsidRPr="00EB70E8">
        <w:rPr>
          <w:i/>
          <w:spacing w:val="23"/>
          <w:sz w:val="24"/>
          <w:szCs w:val="24"/>
        </w:rPr>
        <w:t xml:space="preserve"> </w:t>
      </w:r>
      <w:r w:rsidRPr="00EB70E8">
        <w:rPr>
          <w:i/>
          <w:sz w:val="24"/>
          <w:szCs w:val="24"/>
        </w:rPr>
        <w:t>tools</w:t>
      </w:r>
      <w:r w:rsidRPr="00EB70E8">
        <w:rPr>
          <w:i/>
          <w:spacing w:val="24"/>
          <w:sz w:val="24"/>
          <w:szCs w:val="24"/>
        </w:rPr>
        <w:t xml:space="preserve"> </w:t>
      </w:r>
      <w:r w:rsidRPr="00EB70E8">
        <w:rPr>
          <w:i/>
          <w:sz w:val="24"/>
          <w:szCs w:val="24"/>
        </w:rPr>
        <w:t xml:space="preserve">that </w:t>
      </w:r>
      <w:r w:rsidRPr="00EB70E8">
        <w:rPr>
          <w:i/>
          <w:sz w:val="24"/>
          <w:szCs w:val="24"/>
        </w:rPr>
        <w:lastRenderedPageBreak/>
        <w:t>were said to come last year.”</w:t>
      </w:r>
    </w:p>
    <w:p w14:paraId="5BC3CE51" w14:textId="77777777" w:rsidR="0057044D" w:rsidRPr="00EB70E8" w:rsidRDefault="0057044D" w:rsidP="0057044D">
      <w:pPr>
        <w:pStyle w:val="BodyText"/>
        <w:rPr>
          <w:i/>
        </w:rPr>
      </w:pPr>
    </w:p>
    <w:p w14:paraId="01CEE2B4" w14:textId="77777777" w:rsidR="0057044D" w:rsidRPr="00EB70E8" w:rsidRDefault="0057044D" w:rsidP="00BD0479">
      <w:pPr>
        <w:pStyle w:val="BodyText"/>
        <w:ind w:right="140"/>
      </w:pPr>
      <w:r w:rsidRPr="00EB70E8">
        <w:t>This inequality does not only impact on the quality of training, but also widens the regional differences in the willingness of learners to become entrepreneurs. Students in resource-deprived environments are</w:t>
      </w:r>
      <w:r w:rsidRPr="00EB70E8">
        <w:rPr>
          <w:spacing w:val="-1"/>
        </w:rPr>
        <w:t xml:space="preserve"> </w:t>
      </w:r>
      <w:r w:rsidRPr="00EB70E8">
        <w:t>kept in menial professions and are</w:t>
      </w:r>
      <w:r w:rsidRPr="00EB70E8">
        <w:rPr>
          <w:spacing w:val="-2"/>
        </w:rPr>
        <w:t xml:space="preserve"> </w:t>
      </w:r>
      <w:r w:rsidRPr="00EB70E8">
        <w:t>not able</w:t>
      </w:r>
      <w:r w:rsidRPr="00EB70E8">
        <w:rPr>
          <w:spacing w:val="-1"/>
        </w:rPr>
        <w:t xml:space="preserve"> </w:t>
      </w:r>
      <w:r w:rsidRPr="00EB70E8">
        <w:t>to participate in any</w:t>
      </w:r>
      <w:r w:rsidRPr="00EB70E8">
        <w:rPr>
          <w:spacing w:val="-4"/>
        </w:rPr>
        <w:t xml:space="preserve"> </w:t>
      </w:r>
      <w:r w:rsidRPr="00EB70E8">
        <w:t>meaningful</w:t>
      </w:r>
      <w:r w:rsidRPr="00EB70E8">
        <w:rPr>
          <w:spacing w:val="-1"/>
        </w:rPr>
        <w:t xml:space="preserve"> </w:t>
      </w:r>
      <w:r w:rsidRPr="00EB70E8">
        <w:t>form of self-employment in the future.</w:t>
      </w:r>
    </w:p>
    <w:p w14:paraId="78DBCEBB" w14:textId="77777777" w:rsidR="0057044D" w:rsidRPr="00EB70E8" w:rsidRDefault="0057044D" w:rsidP="0057044D">
      <w:pPr>
        <w:pStyle w:val="BodyText"/>
      </w:pPr>
    </w:p>
    <w:p w14:paraId="2396D6BF" w14:textId="04084296"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148EEB87" w14:textId="5B1C79AB" w:rsidR="0057044D" w:rsidRPr="00EB70E8" w:rsidRDefault="0057044D" w:rsidP="00BD0479">
      <w:pPr>
        <w:pStyle w:val="BodyText"/>
        <w:ind w:right="144"/>
      </w:pPr>
      <w:r w:rsidRPr="00EB70E8">
        <w:t>The asymmetrical allocation of the resources proves that entrepreneurship education is being asymmetrical in the context of the special-education institutions of Punjab, which contributes to the geographic and socio-economic disparities.</w:t>
      </w:r>
    </w:p>
    <w:p w14:paraId="49EE4E1E" w14:textId="77777777" w:rsidR="0057044D" w:rsidRPr="00EB70E8" w:rsidRDefault="0057044D" w:rsidP="0057044D">
      <w:pPr>
        <w:pStyle w:val="BodyText"/>
      </w:pPr>
    </w:p>
    <w:p w14:paraId="5637B7F4" w14:textId="7BFE456F" w:rsidR="0057044D" w:rsidRPr="00EB70E8" w:rsidRDefault="0057044D" w:rsidP="0057044D">
      <w:pPr>
        <w:pStyle w:val="Heading1"/>
        <w:ind w:left="0"/>
        <w:jc w:val="both"/>
      </w:pPr>
      <w:r w:rsidRPr="00EB70E8">
        <w:t>Theme</w:t>
      </w:r>
      <w:r w:rsidRPr="00EB70E8">
        <w:rPr>
          <w:spacing w:val="-4"/>
        </w:rPr>
        <w:t xml:space="preserve"> </w:t>
      </w:r>
      <w:r w:rsidRPr="00EB70E8">
        <w:t>1</w:t>
      </w:r>
      <w:r w:rsidR="00BD0479">
        <w:rPr>
          <w:spacing w:val="-2"/>
        </w:rPr>
        <w:t xml:space="preserve"> Summary</w:t>
      </w:r>
    </w:p>
    <w:p w14:paraId="2F6628D2" w14:textId="4BEF2605" w:rsidR="0057044D" w:rsidRPr="00EB70E8" w:rsidRDefault="0057044D" w:rsidP="00BD0479">
      <w:pPr>
        <w:pStyle w:val="BodyText"/>
        <w:ind w:right="136"/>
      </w:pPr>
      <w:r w:rsidRPr="00EB70E8">
        <w:t>All the accounts in this theme demonstrate a resource-constrained, under-staffed, and</w:t>
      </w:r>
      <w:r w:rsidRPr="00EB70E8">
        <w:rPr>
          <w:spacing w:val="80"/>
        </w:rPr>
        <w:t xml:space="preserve"> </w:t>
      </w:r>
      <w:r w:rsidRPr="00EB70E8">
        <w:t>unequipped institutional environment, restricting the opportunity of the learners to have an experience-based, entrepreneurial learning. Without structurally reforming and fairly investing in entrepreneurship education, this kind of education will never be successfully integrated into special- education practice.</w:t>
      </w:r>
    </w:p>
    <w:p w14:paraId="7D38D63A" w14:textId="77777777" w:rsidR="0057044D" w:rsidRPr="00EB70E8" w:rsidRDefault="0057044D" w:rsidP="0057044D">
      <w:pPr>
        <w:pStyle w:val="BodyText"/>
      </w:pPr>
    </w:p>
    <w:p w14:paraId="087F7C64" w14:textId="77777777" w:rsidR="0057044D" w:rsidRPr="00EB70E8" w:rsidRDefault="0057044D" w:rsidP="0057044D">
      <w:pPr>
        <w:pStyle w:val="Heading1"/>
        <w:ind w:left="0"/>
        <w:jc w:val="both"/>
      </w:pPr>
      <w:r w:rsidRPr="00EB70E8">
        <w:t>Theme</w:t>
      </w:r>
      <w:r w:rsidRPr="00EB70E8">
        <w:rPr>
          <w:spacing w:val="-3"/>
        </w:rPr>
        <w:t xml:space="preserve"> </w:t>
      </w:r>
      <w:r w:rsidRPr="00EB70E8">
        <w:t>2:</w:t>
      </w:r>
      <w:r w:rsidRPr="00EB70E8">
        <w:rPr>
          <w:spacing w:val="-1"/>
        </w:rPr>
        <w:t xml:space="preserve"> </w:t>
      </w:r>
      <w:r w:rsidRPr="00EB70E8">
        <w:t>Curriculum</w:t>
      </w:r>
      <w:r w:rsidRPr="00EB70E8">
        <w:rPr>
          <w:spacing w:val="-6"/>
        </w:rPr>
        <w:t xml:space="preserve"> </w:t>
      </w:r>
      <w:r w:rsidRPr="00EB70E8">
        <w:t>and</w:t>
      </w:r>
      <w:r w:rsidRPr="00EB70E8">
        <w:rPr>
          <w:spacing w:val="-1"/>
        </w:rPr>
        <w:t xml:space="preserve"> </w:t>
      </w:r>
      <w:r w:rsidRPr="00EB70E8">
        <w:t>Pedagogical</w:t>
      </w:r>
      <w:r w:rsidRPr="00EB70E8">
        <w:rPr>
          <w:spacing w:val="-1"/>
        </w:rPr>
        <w:t xml:space="preserve"> </w:t>
      </w:r>
      <w:r w:rsidRPr="00EB70E8">
        <w:rPr>
          <w:spacing w:val="-4"/>
        </w:rPr>
        <w:t>Gaps</w:t>
      </w:r>
    </w:p>
    <w:p w14:paraId="1DD3AB9F" w14:textId="53C65AE4" w:rsidR="0057044D" w:rsidRDefault="0057044D" w:rsidP="00BD0479">
      <w:pPr>
        <w:pStyle w:val="BodyText"/>
        <w:ind w:right="139"/>
      </w:pPr>
      <w:r w:rsidRPr="00EB70E8">
        <w:t>This theme will discuss the effects of curriculum and teaching practice on entrepreneurship learning in special-education institutions. According to the teachers, the curriculum was old- fashioned, strict, and unrelated to the reality of the modern market, and not much oriented at the development of entrepreneurial skills. Subtheme</w:t>
      </w:r>
      <w:r w:rsidR="00BD0479">
        <w:t>.</w:t>
      </w:r>
    </w:p>
    <w:p w14:paraId="7B99B89D" w14:textId="77777777" w:rsidR="00BD0479" w:rsidRPr="00EB70E8" w:rsidRDefault="00BD0479" w:rsidP="00BD0479">
      <w:pPr>
        <w:pStyle w:val="BodyText"/>
        <w:ind w:right="139"/>
      </w:pPr>
    </w:p>
    <w:p w14:paraId="2C02BF3C" w14:textId="77777777" w:rsidR="0057044D" w:rsidRPr="00EB70E8" w:rsidRDefault="0057044D" w:rsidP="0057044D">
      <w:pPr>
        <w:pStyle w:val="Heading1"/>
        <w:ind w:left="0"/>
        <w:jc w:val="both"/>
      </w:pPr>
      <w:r w:rsidRPr="00EB70E8">
        <w:t>Lack</w:t>
      </w:r>
      <w:r w:rsidRPr="00EB70E8">
        <w:rPr>
          <w:spacing w:val="-3"/>
        </w:rPr>
        <w:t xml:space="preserve"> </w:t>
      </w:r>
      <w:r w:rsidRPr="00EB70E8">
        <w:t>of</w:t>
      </w:r>
      <w:r w:rsidRPr="00EB70E8">
        <w:rPr>
          <w:spacing w:val="-2"/>
        </w:rPr>
        <w:t xml:space="preserve"> </w:t>
      </w:r>
      <w:r w:rsidRPr="00EB70E8">
        <w:t>Entrepreneurship</w:t>
      </w:r>
      <w:r w:rsidRPr="00EB70E8">
        <w:rPr>
          <w:spacing w:val="-1"/>
        </w:rPr>
        <w:t xml:space="preserve"> </w:t>
      </w:r>
      <w:r w:rsidRPr="00EB70E8">
        <w:rPr>
          <w:spacing w:val="-2"/>
        </w:rPr>
        <w:t>Content</w:t>
      </w:r>
    </w:p>
    <w:p w14:paraId="006F2AD5" w14:textId="77777777" w:rsidR="0057044D" w:rsidRPr="00EB70E8" w:rsidRDefault="0057044D" w:rsidP="00BD0479">
      <w:pPr>
        <w:pStyle w:val="BodyText"/>
        <w:ind w:right="147"/>
      </w:pPr>
      <w:r w:rsidRPr="00EB70E8">
        <w:t>The</w:t>
      </w:r>
      <w:r w:rsidRPr="00EB70E8">
        <w:rPr>
          <w:spacing w:val="-4"/>
        </w:rPr>
        <w:t xml:space="preserve"> </w:t>
      </w:r>
      <w:r w:rsidRPr="00EB70E8">
        <w:t>majority</w:t>
      </w:r>
      <w:r w:rsidRPr="00EB70E8">
        <w:rPr>
          <w:spacing w:val="-7"/>
        </w:rPr>
        <w:t xml:space="preserve"> </w:t>
      </w:r>
      <w:r w:rsidRPr="00EB70E8">
        <w:t>of</w:t>
      </w:r>
      <w:r w:rsidRPr="00EB70E8">
        <w:rPr>
          <w:spacing w:val="-2"/>
        </w:rPr>
        <w:t xml:space="preserve"> </w:t>
      </w:r>
      <w:r w:rsidRPr="00EB70E8">
        <w:t>the</w:t>
      </w:r>
      <w:r w:rsidRPr="00EB70E8">
        <w:rPr>
          <w:spacing w:val="-4"/>
        </w:rPr>
        <w:t xml:space="preserve"> </w:t>
      </w:r>
      <w:r w:rsidRPr="00EB70E8">
        <w:t>teachers</w:t>
      </w:r>
      <w:r w:rsidRPr="00EB70E8">
        <w:rPr>
          <w:spacing w:val="-2"/>
        </w:rPr>
        <w:t xml:space="preserve"> </w:t>
      </w:r>
      <w:r w:rsidRPr="00EB70E8">
        <w:t>said</w:t>
      </w:r>
      <w:r w:rsidRPr="00EB70E8">
        <w:rPr>
          <w:spacing w:val="-2"/>
        </w:rPr>
        <w:t xml:space="preserve"> </w:t>
      </w:r>
      <w:r w:rsidRPr="00EB70E8">
        <w:t>that</w:t>
      </w:r>
      <w:r w:rsidRPr="00EB70E8">
        <w:rPr>
          <w:spacing w:val="-2"/>
        </w:rPr>
        <w:t xml:space="preserve"> </w:t>
      </w:r>
      <w:r w:rsidRPr="00EB70E8">
        <w:t>entrepreneurship</w:t>
      </w:r>
      <w:r w:rsidRPr="00EB70E8">
        <w:rPr>
          <w:spacing w:val="-2"/>
        </w:rPr>
        <w:t xml:space="preserve"> </w:t>
      </w:r>
      <w:r w:rsidRPr="00EB70E8">
        <w:t>is</w:t>
      </w:r>
      <w:r w:rsidRPr="00EB70E8">
        <w:rPr>
          <w:spacing w:val="-2"/>
        </w:rPr>
        <w:t xml:space="preserve"> </w:t>
      </w:r>
      <w:r w:rsidRPr="00EB70E8">
        <w:t>not</w:t>
      </w:r>
      <w:r w:rsidRPr="00EB70E8">
        <w:rPr>
          <w:spacing w:val="-2"/>
        </w:rPr>
        <w:t xml:space="preserve"> </w:t>
      </w:r>
      <w:r w:rsidRPr="00EB70E8">
        <w:t>a</w:t>
      </w:r>
      <w:r w:rsidRPr="00EB70E8">
        <w:rPr>
          <w:spacing w:val="-3"/>
        </w:rPr>
        <w:t xml:space="preserve"> </w:t>
      </w:r>
      <w:r w:rsidRPr="00EB70E8">
        <w:t>part</w:t>
      </w:r>
      <w:r w:rsidRPr="00EB70E8">
        <w:rPr>
          <w:spacing w:val="-2"/>
        </w:rPr>
        <w:t xml:space="preserve"> </w:t>
      </w:r>
      <w:r w:rsidRPr="00EB70E8">
        <w:t>of</w:t>
      </w:r>
      <w:r w:rsidRPr="00EB70E8">
        <w:rPr>
          <w:spacing w:val="-3"/>
        </w:rPr>
        <w:t xml:space="preserve"> </w:t>
      </w:r>
      <w:r w:rsidRPr="00EB70E8">
        <w:t>the</w:t>
      </w:r>
      <w:r w:rsidRPr="00EB70E8">
        <w:rPr>
          <w:spacing w:val="-2"/>
        </w:rPr>
        <w:t xml:space="preserve"> </w:t>
      </w:r>
      <w:r w:rsidRPr="00EB70E8">
        <w:t>formal</w:t>
      </w:r>
      <w:r w:rsidRPr="00EB70E8">
        <w:rPr>
          <w:spacing w:val="-2"/>
        </w:rPr>
        <w:t xml:space="preserve"> </w:t>
      </w:r>
      <w:r w:rsidRPr="00EB70E8">
        <w:t>curriculum.</w:t>
      </w:r>
      <w:r w:rsidRPr="00EB70E8">
        <w:rPr>
          <w:spacing w:val="-2"/>
        </w:rPr>
        <w:t xml:space="preserve"> </w:t>
      </w:r>
      <w:r w:rsidRPr="00EB70E8">
        <w:t>The education is limited</w:t>
      </w:r>
      <w:r w:rsidRPr="00EB70E8">
        <w:rPr>
          <w:spacing w:val="-2"/>
        </w:rPr>
        <w:t xml:space="preserve"> </w:t>
      </w:r>
      <w:r w:rsidRPr="00EB70E8">
        <w:t>to imparting</w:t>
      </w:r>
      <w:r w:rsidRPr="00EB70E8">
        <w:rPr>
          <w:spacing w:val="-3"/>
        </w:rPr>
        <w:t xml:space="preserve"> </w:t>
      </w:r>
      <w:r w:rsidRPr="00EB70E8">
        <w:t>simple</w:t>
      </w:r>
      <w:r w:rsidRPr="00EB70E8">
        <w:rPr>
          <w:spacing w:val="-1"/>
        </w:rPr>
        <w:t xml:space="preserve"> </w:t>
      </w:r>
      <w:r w:rsidRPr="00EB70E8">
        <w:t>technical skills,</w:t>
      </w:r>
      <w:r w:rsidRPr="00EB70E8">
        <w:rPr>
          <w:spacing w:val="-2"/>
        </w:rPr>
        <w:t xml:space="preserve"> </w:t>
      </w:r>
      <w:r w:rsidRPr="00EB70E8">
        <w:t>like</w:t>
      </w:r>
      <w:r w:rsidRPr="00EB70E8">
        <w:rPr>
          <w:spacing w:val="-1"/>
        </w:rPr>
        <w:t xml:space="preserve"> </w:t>
      </w:r>
      <w:r w:rsidRPr="00EB70E8">
        <w:t>sewing, handicraft</w:t>
      </w:r>
      <w:r w:rsidRPr="00EB70E8">
        <w:rPr>
          <w:spacing w:val="-1"/>
        </w:rPr>
        <w:t xml:space="preserve"> </w:t>
      </w:r>
      <w:r w:rsidRPr="00EB70E8">
        <w:t>or</w:t>
      </w:r>
      <w:r w:rsidRPr="00EB70E8">
        <w:rPr>
          <w:spacing w:val="-1"/>
        </w:rPr>
        <w:t xml:space="preserve"> </w:t>
      </w:r>
      <w:r w:rsidRPr="00EB70E8">
        <w:t>typing</w:t>
      </w:r>
      <w:r w:rsidRPr="00EB70E8">
        <w:rPr>
          <w:spacing w:val="-3"/>
        </w:rPr>
        <w:t xml:space="preserve"> </w:t>
      </w:r>
      <w:r w:rsidRPr="00EB70E8">
        <w:t>a</w:t>
      </w:r>
      <w:r w:rsidRPr="00EB70E8">
        <w:rPr>
          <w:spacing w:val="-1"/>
        </w:rPr>
        <w:t xml:space="preserve"> </w:t>
      </w:r>
      <w:r w:rsidRPr="00EB70E8">
        <w:t>computer, but in no way associated with the opportunity to make a living.</w:t>
      </w:r>
    </w:p>
    <w:p w14:paraId="43CACC2D" w14:textId="77777777" w:rsidR="0057044D" w:rsidRPr="00EB70E8" w:rsidRDefault="0057044D" w:rsidP="0057044D">
      <w:pPr>
        <w:pStyle w:val="BodyText"/>
      </w:pPr>
    </w:p>
    <w:p w14:paraId="5607A6ED" w14:textId="77777777" w:rsidR="0057044D" w:rsidRPr="00EB70E8" w:rsidRDefault="0057044D" w:rsidP="0057044D">
      <w:pPr>
        <w:jc w:val="both"/>
        <w:rPr>
          <w:i/>
          <w:sz w:val="24"/>
          <w:szCs w:val="24"/>
        </w:rPr>
      </w:pPr>
      <w:r w:rsidRPr="00EB70E8">
        <w:rPr>
          <w:i/>
          <w:sz w:val="24"/>
          <w:szCs w:val="24"/>
        </w:rPr>
        <w:t>“Students are taught how to sew but not to run business; they are not made aware of how to market their products.”</w:t>
      </w:r>
    </w:p>
    <w:p w14:paraId="7E9BA976" w14:textId="77777777" w:rsidR="0057044D" w:rsidRPr="00EB70E8" w:rsidRDefault="0057044D" w:rsidP="0057044D">
      <w:pPr>
        <w:pStyle w:val="BodyText"/>
        <w:rPr>
          <w:i/>
        </w:rPr>
      </w:pPr>
    </w:p>
    <w:p w14:paraId="34C10C21" w14:textId="77777777" w:rsidR="0057044D" w:rsidRPr="00EB70E8" w:rsidRDefault="0057044D" w:rsidP="00BD0479">
      <w:pPr>
        <w:pStyle w:val="BodyText"/>
        <w:ind w:right="146"/>
      </w:pPr>
      <w:r w:rsidRPr="00EB70E8">
        <w:t>We fill the syllabus and that is all we know how to begin or run a business. This exclusion according to the teachers inhibits the knowledge of the students about how their skills can be turned into livelihoods. Students come out as mere vocationally skilled individuals with no exposure to marketing, pricing and customer service.</w:t>
      </w:r>
    </w:p>
    <w:p w14:paraId="6CFB15FE" w14:textId="77777777" w:rsidR="0057044D" w:rsidRPr="00EB70E8" w:rsidRDefault="0057044D" w:rsidP="0057044D">
      <w:pPr>
        <w:pStyle w:val="BodyText"/>
      </w:pPr>
    </w:p>
    <w:p w14:paraId="7787A077" w14:textId="135109C6"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60FC128E" w14:textId="64BA9E2C" w:rsidR="0057044D" w:rsidRPr="00EB70E8" w:rsidRDefault="0057044D" w:rsidP="00BD0479">
      <w:pPr>
        <w:pStyle w:val="BodyText"/>
        <w:ind w:right="142"/>
      </w:pPr>
      <w:r w:rsidRPr="00EB70E8">
        <w:t>There is a structural disintegration, as there are no entrepreneurship modules, which are the only linkage between vocational training and economic empowerment, which is required to create an inclusion by being self-reliant. Subtopic</w:t>
      </w:r>
    </w:p>
    <w:p w14:paraId="4160C4D3" w14:textId="77777777" w:rsidR="0057044D" w:rsidRPr="00EB70E8" w:rsidRDefault="0057044D" w:rsidP="0057044D">
      <w:pPr>
        <w:pStyle w:val="BodyText"/>
      </w:pPr>
    </w:p>
    <w:p w14:paraId="386BBA6E" w14:textId="77777777" w:rsidR="0057044D" w:rsidRPr="00EB70E8" w:rsidRDefault="0057044D" w:rsidP="0057044D">
      <w:pPr>
        <w:pStyle w:val="Heading1"/>
        <w:ind w:left="0"/>
        <w:jc w:val="both"/>
      </w:pPr>
      <w:r w:rsidRPr="00EB70E8">
        <w:t>Stagnant</w:t>
      </w:r>
      <w:r w:rsidRPr="00EB70E8">
        <w:rPr>
          <w:spacing w:val="-1"/>
        </w:rPr>
        <w:t xml:space="preserve"> </w:t>
      </w:r>
      <w:r w:rsidRPr="00EB70E8">
        <w:t>and</w:t>
      </w:r>
      <w:r w:rsidRPr="00EB70E8">
        <w:rPr>
          <w:spacing w:val="-1"/>
        </w:rPr>
        <w:t xml:space="preserve"> </w:t>
      </w:r>
      <w:r w:rsidRPr="00EB70E8">
        <w:t>Flexible</w:t>
      </w:r>
      <w:r w:rsidRPr="00EB70E8">
        <w:rPr>
          <w:spacing w:val="-1"/>
        </w:rPr>
        <w:t xml:space="preserve"> </w:t>
      </w:r>
      <w:r w:rsidRPr="00EB70E8">
        <w:rPr>
          <w:spacing w:val="-2"/>
        </w:rPr>
        <w:t>Curriculum</w:t>
      </w:r>
    </w:p>
    <w:p w14:paraId="17DBD765" w14:textId="77777777" w:rsidR="0057044D" w:rsidRPr="00EB70E8" w:rsidRDefault="0057044D" w:rsidP="00BD0479">
      <w:pPr>
        <w:pStyle w:val="BodyText"/>
        <w:ind w:right="147"/>
      </w:pPr>
      <w:r w:rsidRPr="00EB70E8">
        <w:t>The teachers stressed on several occasions that the curriculum has not been drawing with the current market requirements. Some of them mentioned the crafts or trades of teaching that are not relevant to the contemporary economies.</w:t>
      </w:r>
    </w:p>
    <w:p w14:paraId="67E2F177" w14:textId="77777777" w:rsidR="0057044D" w:rsidRPr="00EB70E8" w:rsidRDefault="0057044D" w:rsidP="0057044D">
      <w:pPr>
        <w:pStyle w:val="BodyText"/>
      </w:pPr>
    </w:p>
    <w:p w14:paraId="08564FC8" w14:textId="77777777" w:rsidR="0057044D" w:rsidRPr="00EB70E8" w:rsidRDefault="0057044D" w:rsidP="0057044D">
      <w:pPr>
        <w:jc w:val="both"/>
        <w:rPr>
          <w:i/>
          <w:sz w:val="24"/>
          <w:szCs w:val="24"/>
        </w:rPr>
      </w:pPr>
      <w:r w:rsidRPr="00EB70E8">
        <w:rPr>
          <w:i/>
          <w:sz w:val="24"/>
          <w:szCs w:val="24"/>
        </w:rPr>
        <w:t>“We</w:t>
      </w:r>
      <w:r w:rsidRPr="00EB70E8">
        <w:rPr>
          <w:i/>
          <w:spacing w:val="-2"/>
          <w:sz w:val="24"/>
          <w:szCs w:val="24"/>
        </w:rPr>
        <w:t xml:space="preserve"> </w:t>
      </w:r>
      <w:r w:rsidRPr="00EB70E8">
        <w:rPr>
          <w:i/>
          <w:sz w:val="24"/>
          <w:szCs w:val="24"/>
        </w:rPr>
        <w:t>even</w:t>
      </w:r>
      <w:r w:rsidRPr="00EB70E8">
        <w:rPr>
          <w:i/>
          <w:spacing w:val="-1"/>
          <w:sz w:val="24"/>
          <w:szCs w:val="24"/>
        </w:rPr>
        <w:t xml:space="preserve"> </w:t>
      </w:r>
      <w:r w:rsidRPr="00EB70E8">
        <w:rPr>
          <w:i/>
          <w:sz w:val="24"/>
          <w:szCs w:val="24"/>
        </w:rPr>
        <w:t>now</w:t>
      </w:r>
      <w:r w:rsidRPr="00EB70E8">
        <w:rPr>
          <w:i/>
          <w:spacing w:val="-1"/>
          <w:sz w:val="24"/>
          <w:szCs w:val="24"/>
        </w:rPr>
        <w:t xml:space="preserve"> </w:t>
      </w:r>
      <w:r w:rsidRPr="00EB70E8">
        <w:rPr>
          <w:i/>
          <w:sz w:val="24"/>
          <w:szCs w:val="24"/>
        </w:rPr>
        <w:t>teach crafts,</w:t>
      </w:r>
      <w:r w:rsidRPr="00EB70E8">
        <w:rPr>
          <w:i/>
          <w:spacing w:val="-1"/>
          <w:sz w:val="24"/>
          <w:szCs w:val="24"/>
        </w:rPr>
        <w:t xml:space="preserve"> </w:t>
      </w:r>
      <w:r w:rsidRPr="00EB70E8">
        <w:rPr>
          <w:i/>
          <w:sz w:val="24"/>
          <w:szCs w:val="24"/>
        </w:rPr>
        <w:t>which</w:t>
      </w:r>
      <w:r w:rsidRPr="00EB70E8">
        <w:rPr>
          <w:i/>
          <w:spacing w:val="-1"/>
          <w:sz w:val="24"/>
          <w:szCs w:val="24"/>
        </w:rPr>
        <w:t xml:space="preserve"> </w:t>
      </w:r>
      <w:r w:rsidRPr="00EB70E8">
        <w:rPr>
          <w:i/>
          <w:sz w:val="24"/>
          <w:szCs w:val="24"/>
        </w:rPr>
        <w:t>were</w:t>
      </w:r>
      <w:r w:rsidRPr="00EB70E8">
        <w:rPr>
          <w:i/>
          <w:spacing w:val="1"/>
          <w:sz w:val="24"/>
          <w:szCs w:val="24"/>
        </w:rPr>
        <w:t xml:space="preserve"> </w:t>
      </w:r>
      <w:r w:rsidRPr="00EB70E8">
        <w:rPr>
          <w:i/>
          <w:sz w:val="24"/>
          <w:szCs w:val="24"/>
        </w:rPr>
        <w:t>important</w:t>
      </w:r>
      <w:r w:rsidRPr="00EB70E8">
        <w:rPr>
          <w:i/>
          <w:spacing w:val="-1"/>
          <w:sz w:val="24"/>
          <w:szCs w:val="24"/>
        </w:rPr>
        <w:t xml:space="preserve"> </w:t>
      </w:r>
      <w:r w:rsidRPr="00EB70E8">
        <w:rPr>
          <w:i/>
          <w:sz w:val="24"/>
          <w:szCs w:val="24"/>
        </w:rPr>
        <w:t>a</w:t>
      </w:r>
      <w:r w:rsidRPr="00EB70E8">
        <w:rPr>
          <w:i/>
          <w:spacing w:val="-1"/>
          <w:sz w:val="24"/>
          <w:szCs w:val="24"/>
        </w:rPr>
        <w:t xml:space="preserve"> </w:t>
      </w:r>
      <w:r w:rsidRPr="00EB70E8">
        <w:rPr>
          <w:i/>
          <w:sz w:val="24"/>
          <w:szCs w:val="24"/>
        </w:rPr>
        <w:t>decade</w:t>
      </w:r>
      <w:r w:rsidRPr="00EB70E8">
        <w:rPr>
          <w:i/>
          <w:spacing w:val="-1"/>
          <w:sz w:val="24"/>
          <w:szCs w:val="24"/>
        </w:rPr>
        <w:t xml:space="preserve"> </w:t>
      </w:r>
      <w:r w:rsidRPr="00EB70E8">
        <w:rPr>
          <w:i/>
          <w:sz w:val="24"/>
          <w:szCs w:val="24"/>
        </w:rPr>
        <w:t>or</w:t>
      </w:r>
      <w:r w:rsidRPr="00EB70E8">
        <w:rPr>
          <w:i/>
          <w:spacing w:val="-1"/>
          <w:sz w:val="24"/>
          <w:szCs w:val="24"/>
        </w:rPr>
        <w:t xml:space="preserve"> </w:t>
      </w:r>
      <w:r w:rsidRPr="00EB70E8">
        <w:rPr>
          <w:i/>
          <w:sz w:val="24"/>
          <w:szCs w:val="24"/>
        </w:rPr>
        <w:t>fifteen</w:t>
      </w:r>
      <w:r w:rsidRPr="00EB70E8">
        <w:rPr>
          <w:i/>
          <w:spacing w:val="-1"/>
          <w:sz w:val="24"/>
          <w:szCs w:val="24"/>
        </w:rPr>
        <w:t xml:space="preserve"> </w:t>
      </w:r>
      <w:r w:rsidRPr="00EB70E8">
        <w:rPr>
          <w:i/>
          <w:sz w:val="24"/>
          <w:szCs w:val="24"/>
        </w:rPr>
        <w:t>years</w:t>
      </w:r>
      <w:r w:rsidRPr="00EB70E8">
        <w:rPr>
          <w:i/>
          <w:spacing w:val="2"/>
          <w:sz w:val="24"/>
          <w:szCs w:val="24"/>
        </w:rPr>
        <w:t xml:space="preserve"> </w:t>
      </w:r>
      <w:r w:rsidRPr="00EB70E8">
        <w:rPr>
          <w:i/>
          <w:spacing w:val="-2"/>
          <w:sz w:val="24"/>
          <w:szCs w:val="24"/>
        </w:rPr>
        <w:t>ago.”</w:t>
      </w:r>
    </w:p>
    <w:p w14:paraId="723F4E32" w14:textId="77777777" w:rsidR="0057044D" w:rsidRPr="00EB70E8" w:rsidRDefault="0057044D" w:rsidP="0057044D">
      <w:pPr>
        <w:pStyle w:val="BodyText"/>
        <w:rPr>
          <w:i/>
        </w:rPr>
      </w:pPr>
    </w:p>
    <w:p w14:paraId="01A7CA41" w14:textId="77777777" w:rsidR="0057044D" w:rsidRPr="00EB70E8" w:rsidRDefault="0057044D" w:rsidP="00BD0479">
      <w:pPr>
        <w:pStyle w:val="BodyText"/>
        <w:ind w:right="139"/>
      </w:pPr>
      <w:r w:rsidRPr="00EB70E8">
        <w:t>Teachers have little chance of reforming content or the addition of locally relevant skills. The decisions made about curriculum are concentrated at the Directorate level resulting in a top-down</w:t>
      </w:r>
      <w:r w:rsidRPr="00EB70E8">
        <w:rPr>
          <w:spacing w:val="40"/>
        </w:rPr>
        <w:t xml:space="preserve"> </w:t>
      </w:r>
      <w:r w:rsidRPr="00EB70E8">
        <w:t>way of structuring without paying attention to the regional economies. Teachers complained that classroom level innovation is neither encouraged nor appreciated.</w:t>
      </w:r>
    </w:p>
    <w:p w14:paraId="1D06DD48" w14:textId="77777777" w:rsidR="0057044D" w:rsidRPr="00EB70E8" w:rsidRDefault="0057044D" w:rsidP="0057044D">
      <w:pPr>
        <w:pStyle w:val="BodyText"/>
      </w:pPr>
    </w:p>
    <w:p w14:paraId="311CF94B" w14:textId="77777777" w:rsidR="00BD0479" w:rsidRDefault="00BD0479" w:rsidP="0057044D">
      <w:pPr>
        <w:pStyle w:val="Heading1"/>
        <w:ind w:left="0"/>
        <w:jc w:val="both"/>
      </w:pPr>
    </w:p>
    <w:p w14:paraId="2B63D971" w14:textId="534C4C6E" w:rsidR="0057044D" w:rsidRPr="00EB70E8" w:rsidRDefault="0057044D" w:rsidP="0057044D">
      <w:pPr>
        <w:pStyle w:val="Heading1"/>
        <w:ind w:left="0"/>
        <w:jc w:val="both"/>
      </w:pPr>
      <w:r w:rsidRPr="00EB70E8">
        <w:lastRenderedPageBreak/>
        <w:t>Interpretive</w:t>
      </w:r>
      <w:r w:rsidRPr="00EB70E8">
        <w:rPr>
          <w:spacing w:val="-7"/>
        </w:rPr>
        <w:t xml:space="preserve"> </w:t>
      </w:r>
      <w:r w:rsidR="00BD0479">
        <w:rPr>
          <w:spacing w:val="-2"/>
        </w:rPr>
        <w:t>bridge</w:t>
      </w:r>
    </w:p>
    <w:p w14:paraId="0E722AC7" w14:textId="76DB638D" w:rsidR="0057044D" w:rsidRPr="00EB70E8" w:rsidRDefault="0057044D" w:rsidP="00BD0479">
      <w:pPr>
        <w:pStyle w:val="BodyText"/>
        <w:ind w:right="145"/>
      </w:pPr>
      <w:r w:rsidRPr="00EB70E8">
        <w:t>A machismo curriculum encourages dependency but not empowerment. Unless there is curriculum change in line with the entrepreneurial skills and new industries, learners will always be excluded in the labor market.</w:t>
      </w:r>
    </w:p>
    <w:p w14:paraId="4CDFCDE0" w14:textId="77777777" w:rsidR="0057044D" w:rsidRPr="00EB70E8" w:rsidRDefault="0057044D" w:rsidP="0057044D">
      <w:pPr>
        <w:pStyle w:val="BodyText"/>
      </w:pPr>
    </w:p>
    <w:p w14:paraId="40E9E7B3" w14:textId="77777777" w:rsidR="0057044D" w:rsidRPr="00EB70E8" w:rsidRDefault="0057044D" w:rsidP="0057044D">
      <w:pPr>
        <w:pStyle w:val="Heading1"/>
        <w:ind w:left="0"/>
        <w:jc w:val="both"/>
      </w:pPr>
      <w:r w:rsidRPr="00EB70E8">
        <w:t>Sub</w:t>
      </w:r>
      <w:r w:rsidRPr="00EB70E8">
        <w:rPr>
          <w:spacing w:val="-3"/>
        </w:rPr>
        <w:t xml:space="preserve"> </w:t>
      </w:r>
      <w:r w:rsidRPr="00EB70E8">
        <w:t>theme</w:t>
      </w:r>
      <w:r w:rsidRPr="00EB70E8">
        <w:rPr>
          <w:spacing w:val="-2"/>
        </w:rPr>
        <w:t xml:space="preserve"> </w:t>
      </w:r>
      <w:r w:rsidRPr="00EB70E8">
        <w:t>2.3</w:t>
      </w:r>
      <w:r w:rsidRPr="00EB70E8">
        <w:rPr>
          <w:spacing w:val="-1"/>
        </w:rPr>
        <w:t xml:space="preserve"> </w:t>
      </w:r>
      <w:r w:rsidRPr="00EB70E8">
        <w:t>There</w:t>
      </w:r>
      <w:r w:rsidRPr="00EB70E8">
        <w:rPr>
          <w:spacing w:val="-2"/>
        </w:rPr>
        <w:t xml:space="preserve"> </w:t>
      </w:r>
      <w:r w:rsidRPr="00EB70E8">
        <w:t>is</w:t>
      </w:r>
      <w:r w:rsidRPr="00EB70E8">
        <w:rPr>
          <w:spacing w:val="1"/>
        </w:rPr>
        <w:t xml:space="preserve"> </w:t>
      </w:r>
      <w:r w:rsidRPr="00EB70E8">
        <w:t>no</w:t>
      </w:r>
      <w:r w:rsidRPr="00EB70E8">
        <w:rPr>
          <w:spacing w:val="-1"/>
        </w:rPr>
        <w:t xml:space="preserve"> </w:t>
      </w:r>
      <w:r w:rsidRPr="00EB70E8">
        <w:t>policy</w:t>
      </w:r>
      <w:r w:rsidRPr="00EB70E8">
        <w:rPr>
          <w:spacing w:val="-1"/>
        </w:rPr>
        <w:t xml:space="preserve"> </w:t>
      </w:r>
      <w:r w:rsidRPr="00EB70E8">
        <w:t>direction</w:t>
      </w:r>
      <w:r w:rsidRPr="00EB70E8">
        <w:rPr>
          <w:spacing w:val="2"/>
        </w:rPr>
        <w:t xml:space="preserve"> </w:t>
      </w:r>
      <w:r w:rsidRPr="00EB70E8">
        <w:t>and</w:t>
      </w:r>
      <w:r w:rsidRPr="00EB70E8">
        <w:rPr>
          <w:spacing w:val="-2"/>
        </w:rPr>
        <w:t xml:space="preserve"> </w:t>
      </w:r>
      <w:r w:rsidRPr="00EB70E8">
        <w:t>evaluation</w:t>
      </w:r>
      <w:r w:rsidRPr="00EB70E8">
        <w:rPr>
          <w:spacing w:val="-1"/>
        </w:rPr>
        <w:t xml:space="preserve"> </w:t>
      </w:r>
      <w:r w:rsidRPr="00EB70E8">
        <w:rPr>
          <w:spacing w:val="-2"/>
        </w:rPr>
        <w:t>mechanisms</w:t>
      </w:r>
    </w:p>
    <w:p w14:paraId="5AC72309" w14:textId="1AA4D807" w:rsidR="0057044D" w:rsidRPr="00EB70E8" w:rsidRDefault="0057044D" w:rsidP="00BD0479">
      <w:pPr>
        <w:pStyle w:val="BodyText"/>
        <w:ind w:right="146"/>
      </w:pPr>
      <w:r w:rsidRPr="00EB70E8">
        <w:t xml:space="preserve">Another reason cited by teachers was that there was no clear direction on policy as far as entrepreneurship education is concerned. There are no formal instructions on how entrepreneurial ideas can be incorporated into the vocational education, or the system that would control a given </w:t>
      </w:r>
      <w:r w:rsidRPr="00EB70E8">
        <w:rPr>
          <w:spacing w:val="-2"/>
        </w:rPr>
        <w:t>outcome.</w:t>
      </w:r>
    </w:p>
    <w:p w14:paraId="24980529" w14:textId="77777777" w:rsidR="0057044D" w:rsidRPr="00EB70E8" w:rsidRDefault="0057044D" w:rsidP="0057044D">
      <w:pPr>
        <w:pStyle w:val="BodyText"/>
      </w:pPr>
    </w:p>
    <w:p w14:paraId="770AB727" w14:textId="77777777" w:rsidR="0057044D" w:rsidRPr="00EB70E8" w:rsidRDefault="0057044D" w:rsidP="0057044D">
      <w:pPr>
        <w:jc w:val="both"/>
        <w:rPr>
          <w:i/>
          <w:sz w:val="24"/>
          <w:szCs w:val="24"/>
        </w:rPr>
      </w:pPr>
      <w:r w:rsidRPr="00EB70E8">
        <w:rPr>
          <w:i/>
          <w:sz w:val="24"/>
          <w:szCs w:val="24"/>
        </w:rPr>
        <w:t>“There is</w:t>
      </w:r>
      <w:r w:rsidRPr="00EB70E8">
        <w:rPr>
          <w:i/>
          <w:spacing w:val="20"/>
          <w:sz w:val="24"/>
          <w:szCs w:val="24"/>
        </w:rPr>
        <w:t xml:space="preserve"> </w:t>
      </w:r>
      <w:r w:rsidRPr="00EB70E8">
        <w:rPr>
          <w:i/>
          <w:sz w:val="24"/>
          <w:szCs w:val="24"/>
        </w:rPr>
        <w:t>no formula</w:t>
      </w:r>
      <w:r w:rsidRPr="00EB70E8">
        <w:rPr>
          <w:i/>
          <w:spacing w:val="19"/>
          <w:sz w:val="24"/>
          <w:szCs w:val="24"/>
        </w:rPr>
        <w:t xml:space="preserve"> </w:t>
      </w:r>
      <w:r w:rsidRPr="00EB70E8">
        <w:rPr>
          <w:i/>
          <w:sz w:val="24"/>
          <w:szCs w:val="24"/>
        </w:rPr>
        <w:t>to be followed</w:t>
      </w:r>
      <w:r w:rsidRPr="00EB70E8">
        <w:rPr>
          <w:i/>
          <w:spacing w:val="19"/>
          <w:sz w:val="24"/>
          <w:szCs w:val="24"/>
        </w:rPr>
        <w:t xml:space="preserve"> </w:t>
      </w:r>
      <w:r w:rsidRPr="00EB70E8">
        <w:rPr>
          <w:i/>
          <w:sz w:val="24"/>
          <w:szCs w:val="24"/>
        </w:rPr>
        <w:t>in teaching</w:t>
      </w:r>
      <w:r w:rsidRPr="00EB70E8">
        <w:rPr>
          <w:i/>
          <w:spacing w:val="19"/>
          <w:sz w:val="24"/>
          <w:szCs w:val="24"/>
        </w:rPr>
        <w:t xml:space="preserve"> </w:t>
      </w:r>
      <w:r w:rsidRPr="00EB70E8">
        <w:rPr>
          <w:i/>
          <w:sz w:val="24"/>
          <w:szCs w:val="24"/>
        </w:rPr>
        <w:t>entrepreneurship</w:t>
      </w:r>
      <w:r w:rsidRPr="00EB70E8">
        <w:rPr>
          <w:i/>
          <w:spacing w:val="19"/>
          <w:sz w:val="24"/>
          <w:szCs w:val="24"/>
        </w:rPr>
        <w:t xml:space="preserve"> </w:t>
      </w:r>
      <w:r w:rsidRPr="00EB70E8">
        <w:rPr>
          <w:i/>
          <w:sz w:val="24"/>
          <w:szCs w:val="24"/>
        </w:rPr>
        <w:t>and</w:t>
      </w:r>
      <w:r w:rsidRPr="00EB70E8">
        <w:rPr>
          <w:i/>
          <w:spacing w:val="19"/>
          <w:sz w:val="24"/>
          <w:szCs w:val="24"/>
        </w:rPr>
        <w:t xml:space="preserve"> </w:t>
      </w:r>
      <w:r w:rsidRPr="00EB70E8">
        <w:rPr>
          <w:i/>
          <w:sz w:val="24"/>
          <w:szCs w:val="24"/>
        </w:rPr>
        <w:t>it</w:t>
      </w:r>
      <w:r w:rsidRPr="00EB70E8">
        <w:rPr>
          <w:i/>
          <w:spacing w:val="20"/>
          <w:sz w:val="24"/>
          <w:szCs w:val="24"/>
        </w:rPr>
        <w:t xml:space="preserve"> </w:t>
      </w:r>
      <w:r w:rsidRPr="00EB70E8">
        <w:rPr>
          <w:i/>
          <w:sz w:val="24"/>
          <w:szCs w:val="24"/>
        </w:rPr>
        <w:t>is</w:t>
      </w:r>
      <w:r w:rsidRPr="00EB70E8">
        <w:rPr>
          <w:i/>
          <w:spacing w:val="19"/>
          <w:sz w:val="24"/>
          <w:szCs w:val="24"/>
        </w:rPr>
        <w:t xml:space="preserve"> </w:t>
      </w:r>
      <w:r w:rsidRPr="00EB70E8">
        <w:rPr>
          <w:i/>
          <w:sz w:val="24"/>
          <w:szCs w:val="24"/>
        </w:rPr>
        <w:t>solely dependent</w:t>
      </w:r>
      <w:r w:rsidRPr="00EB70E8">
        <w:rPr>
          <w:i/>
          <w:spacing w:val="19"/>
          <w:sz w:val="24"/>
          <w:szCs w:val="24"/>
        </w:rPr>
        <w:t xml:space="preserve"> </w:t>
      </w:r>
      <w:r w:rsidRPr="00EB70E8">
        <w:rPr>
          <w:i/>
          <w:sz w:val="24"/>
          <w:szCs w:val="24"/>
        </w:rPr>
        <w:t>on</w:t>
      </w:r>
      <w:r w:rsidRPr="00EB70E8">
        <w:rPr>
          <w:i/>
          <w:spacing w:val="19"/>
          <w:sz w:val="24"/>
          <w:szCs w:val="24"/>
        </w:rPr>
        <w:t xml:space="preserve"> </w:t>
      </w:r>
      <w:r w:rsidRPr="00EB70E8">
        <w:rPr>
          <w:i/>
          <w:sz w:val="24"/>
          <w:szCs w:val="24"/>
        </w:rPr>
        <w:t>the interest of teachers.”</w:t>
      </w:r>
    </w:p>
    <w:p w14:paraId="71215B63" w14:textId="77777777" w:rsidR="0057044D" w:rsidRPr="00EB70E8" w:rsidRDefault="0057044D" w:rsidP="0057044D">
      <w:pPr>
        <w:pStyle w:val="BodyText"/>
        <w:rPr>
          <w:i/>
        </w:rPr>
      </w:pPr>
    </w:p>
    <w:p w14:paraId="4D3352F6" w14:textId="77777777" w:rsidR="00BD0479" w:rsidRDefault="0057044D" w:rsidP="00BD0479">
      <w:pPr>
        <w:pStyle w:val="BodyText"/>
        <w:ind w:right="140"/>
      </w:pPr>
      <w:r w:rsidRPr="00EB70E8">
        <w:t>Other participants indicated that inconsistency between institutions exists due to policy-level oversight, where some teachers informally use business examples, whilst others do not teach the subject at all.</w:t>
      </w:r>
      <w:r w:rsidR="00BD0479">
        <w:t xml:space="preserve"> </w:t>
      </w:r>
    </w:p>
    <w:p w14:paraId="0BB944B7" w14:textId="77777777" w:rsidR="00BD0479" w:rsidRDefault="00BD0479" w:rsidP="00BD0479">
      <w:pPr>
        <w:pStyle w:val="BodyText"/>
        <w:ind w:right="140"/>
      </w:pPr>
    </w:p>
    <w:p w14:paraId="2F4DDDF6" w14:textId="45027E6F" w:rsidR="0057044D" w:rsidRPr="00BD0479" w:rsidRDefault="0057044D" w:rsidP="00BD0479">
      <w:pPr>
        <w:pStyle w:val="BodyText"/>
        <w:ind w:right="140"/>
        <w:rPr>
          <w:b/>
        </w:rPr>
      </w:pPr>
      <w:r w:rsidRPr="00BD0479">
        <w:rPr>
          <w:b/>
        </w:rPr>
        <w:t>Interpretive</w:t>
      </w:r>
      <w:r w:rsidRPr="00BD0479">
        <w:rPr>
          <w:b/>
          <w:spacing w:val="-7"/>
        </w:rPr>
        <w:t xml:space="preserve"> </w:t>
      </w:r>
      <w:r w:rsidR="00BD0479" w:rsidRPr="00BD0479">
        <w:rPr>
          <w:b/>
          <w:spacing w:val="-2"/>
        </w:rPr>
        <w:t>bridge</w:t>
      </w:r>
    </w:p>
    <w:p w14:paraId="5D49C913" w14:textId="66A7DEF7" w:rsidR="0057044D" w:rsidRPr="00EB70E8" w:rsidRDefault="0057044D" w:rsidP="00BD0479">
      <w:pPr>
        <w:pStyle w:val="BodyText"/>
        <w:ind w:right="146"/>
      </w:pPr>
      <w:r w:rsidRPr="00EB70E8">
        <w:t>This policy gap undermines institutional responsibility and does not allow creating a single</w:t>
      </w:r>
      <w:r w:rsidRPr="00EB70E8">
        <w:rPr>
          <w:spacing w:val="40"/>
        </w:rPr>
        <w:t xml:space="preserve"> </w:t>
      </w:r>
      <w:r w:rsidRPr="00EB70E8">
        <w:t>vision of entrepreneurship learning, and the development is left to the motivation of the separate teacher instead of a systematic change.</w:t>
      </w:r>
    </w:p>
    <w:p w14:paraId="72B3D1BD" w14:textId="77777777" w:rsidR="0057044D" w:rsidRPr="00EB70E8" w:rsidRDefault="0057044D" w:rsidP="0057044D">
      <w:pPr>
        <w:pStyle w:val="BodyText"/>
      </w:pPr>
    </w:p>
    <w:p w14:paraId="778238D1" w14:textId="77777777" w:rsidR="0057044D" w:rsidRPr="00EB70E8" w:rsidRDefault="0057044D" w:rsidP="0057044D">
      <w:pPr>
        <w:pStyle w:val="Heading1"/>
        <w:ind w:left="0"/>
        <w:jc w:val="both"/>
      </w:pPr>
      <w:r w:rsidRPr="00EB70E8">
        <w:t>Theme</w:t>
      </w:r>
      <w:r w:rsidRPr="00EB70E8">
        <w:rPr>
          <w:spacing w:val="-3"/>
        </w:rPr>
        <w:t xml:space="preserve"> </w:t>
      </w:r>
      <w:r w:rsidRPr="00EB70E8">
        <w:t>3:</w:t>
      </w:r>
      <w:r w:rsidRPr="00EB70E8">
        <w:rPr>
          <w:spacing w:val="-1"/>
        </w:rPr>
        <w:t xml:space="preserve"> </w:t>
      </w:r>
      <w:r w:rsidRPr="00EB70E8">
        <w:t>Teacher</w:t>
      </w:r>
      <w:r w:rsidRPr="00EB70E8">
        <w:rPr>
          <w:spacing w:val="-2"/>
        </w:rPr>
        <w:t xml:space="preserve"> </w:t>
      </w:r>
      <w:r w:rsidRPr="00EB70E8">
        <w:t>Motivation</w:t>
      </w:r>
      <w:r w:rsidRPr="00EB70E8">
        <w:rPr>
          <w:spacing w:val="-2"/>
        </w:rPr>
        <w:t xml:space="preserve"> </w:t>
      </w:r>
      <w:r w:rsidRPr="00EB70E8">
        <w:t>and</w:t>
      </w:r>
      <w:r w:rsidRPr="00EB70E8">
        <w:rPr>
          <w:spacing w:val="-1"/>
        </w:rPr>
        <w:t xml:space="preserve"> </w:t>
      </w:r>
      <w:r w:rsidRPr="00EB70E8">
        <w:t>Informal</w:t>
      </w:r>
      <w:r w:rsidRPr="00EB70E8">
        <w:rPr>
          <w:spacing w:val="-1"/>
        </w:rPr>
        <w:t xml:space="preserve"> </w:t>
      </w:r>
      <w:r w:rsidRPr="00EB70E8">
        <w:rPr>
          <w:spacing w:val="-2"/>
        </w:rPr>
        <w:t>Efforts</w:t>
      </w:r>
    </w:p>
    <w:p w14:paraId="59CA9F30" w14:textId="77777777" w:rsidR="0057044D" w:rsidRPr="00EB70E8" w:rsidRDefault="0057044D" w:rsidP="00BD0479">
      <w:pPr>
        <w:pStyle w:val="BodyText"/>
        <w:ind w:right="147"/>
      </w:pPr>
      <w:r w:rsidRPr="00EB70E8">
        <w:t>Despite</w:t>
      </w:r>
      <w:r w:rsidRPr="00EB70E8">
        <w:rPr>
          <w:spacing w:val="-4"/>
        </w:rPr>
        <w:t xml:space="preserve"> </w:t>
      </w:r>
      <w:r w:rsidRPr="00EB70E8">
        <w:t>institutional</w:t>
      </w:r>
      <w:r w:rsidRPr="00EB70E8">
        <w:rPr>
          <w:spacing w:val="-3"/>
        </w:rPr>
        <w:t xml:space="preserve"> </w:t>
      </w:r>
      <w:r w:rsidRPr="00EB70E8">
        <w:t>and</w:t>
      </w:r>
      <w:r w:rsidRPr="00EB70E8">
        <w:rPr>
          <w:spacing w:val="-2"/>
        </w:rPr>
        <w:t xml:space="preserve"> </w:t>
      </w:r>
      <w:r w:rsidRPr="00EB70E8">
        <w:t>curricular</w:t>
      </w:r>
      <w:r w:rsidRPr="00EB70E8">
        <w:rPr>
          <w:spacing w:val="-3"/>
        </w:rPr>
        <w:t xml:space="preserve"> </w:t>
      </w:r>
      <w:r w:rsidRPr="00EB70E8">
        <w:t>constraints,</w:t>
      </w:r>
      <w:r w:rsidRPr="00EB70E8">
        <w:rPr>
          <w:spacing w:val="-3"/>
        </w:rPr>
        <w:t xml:space="preserve"> </w:t>
      </w:r>
      <w:r w:rsidRPr="00EB70E8">
        <w:t>which</w:t>
      </w:r>
      <w:r w:rsidRPr="00EB70E8">
        <w:rPr>
          <w:spacing w:val="-3"/>
        </w:rPr>
        <w:t xml:space="preserve"> </w:t>
      </w:r>
      <w:r w:rsidRPr="00EB70E8">
        <w:t>prevailed,</w:t>
      </w:r>
      <w:r w:rsidRPr="00EB70E8">
        <w:rPr>
          <w:spacing w:val="-3"/>
        </w:rPr>
        <w:t xml:space="preserve"> </w:t>
      </w:r>
      <w:r w:rsidRPr="00EB70E8">
        <w:t>vocational</w:t>
      </w:r>
      <w:r w:rsidRPr="00EB70E8">
        <w:rPr>
          <w:spacing w:val="-1"/>
        </w:rPr>
        <w:t xml:space="preserve"> </w:t>
      </w:r>
      <w:r w:rsidRPr="00EB70E8">
        <w:t>teachers</w:t>
      </w:r>
      <w:r w:rsidRPr="00EB70E8">
        <w:rPr>
          <w:spacing w:val="-3"/>
        </w:rPr>
        <w:t xml:space="preserve"> </w:t>
      </w:r>
      <w:r w:rsidRPr="00EB70E8">
        <w:t>showed</w:t>
      </w:r>
      <w:r w:rsidRPr="00EB70E8">
        <w:rPr>
          <w:spacing w:val="-1"/>
        </w:rPr>
        <w:t xml:space="preserve"> </w:t>
      </w:r>
      <w:r w:rsidRPr="00EB70E8">
        <w:t>high personal drive and moral dedication to assist learners with visual impairments to develop confidence and self-dependency. The inadequacy of the system is countered by individual agency as can be</w:t>
      </w:r>
      <w:r w:rsidRPr="00EB70E8">
        <w:rPr>
          <w:spacing w:val="40"/>
        </w:rPr>
        <w:t xml:space="preserve"> </w:t>
      </w:r>
      <w:r w:rsidRPr="00EB70E8">
        <w:t>heard in their voices.</w:t>
      </w:r>
    </w:p>
    <w:p w14:paraId="4D49D89E" w14:textId="77777777" w:rsidR="0057044D" w:rsidRPr="00EB70E8" w:rsidRDefault="0057044D" w:rsidP="0057044D">
      <w:pPr>
        <w:pStyle w:val="BodyText"/>
      </w:pPr>
    </w:p>
    <w:p w14:paraId="2507F99F" w14:textId="77777777" w:rsidR="0057044D" w:rsidRPr="00EB70E8" w:rsidRDefault="0057044D" w:rsidP="0057044D">
      <w:pPr>
        <w:pStyle w:val="Heading1"/>
        <w:ind w:left="0"/>
        <w:jc w:val="both"/>
      </w:pPr>
      <w:r w:rsidRPr="00EB70E8">
        <w:t>Subtheme</w:t>
      </w:r>
      <w:r w:rsidRPr="00EB70E8">
        <w:rPr>
          <w:spacing w:val="-3"/>
        </w:rPr>
        <w:t xml:space="preserve"> </w:t>
      </w:r>
      <w:r w:rsidRPr="00EB70E8">
        <w:t>3.1</w:t>
      </w:r>
      <w:r w:rsidRPr="00EB70E8">
        <w:rPr>
          <w:spacing w:val="-2"/>
        </w:rPr>
        <w:t xml:space="preserve"> </w:t>
      </w:r>
      <w:r w:rsidRPr="00EB70E8">
        <w:t>Unofficial</w:t>
      </w:r>
      <w:r w:rsidRPr="00EB70E8">
        <w:rPr>
          <w:spacing w:val="-2"/>
        </w:rPr>
        <w:t xml:space="preserve"> </w:t>
      </w:r>
      <w:r w:rsidRPr="00EB70E8">
        <w:t>Motivators</w:t>
      </w:r>
      <w:r w:rsidRPr="00EB70E8">
        <w:rPr>
          <w:spacing w:val="-2"/>
        </w:rPr>
        <w:t xml:space="preserve"> </w:t>
      </w:r>
      <w:r w:rsidRPr="00EB70E8">
        <w:t>of</w:t>
      </w:r>
      <w:r w:rsidRPr="00EB70E8">
        <w:rPr>
          <w:spacing w:val="-1"/>
        </w:rPr>
        <w:t xml:space="preserve"> </w:t>
      </w:r>
      <w:r w:rsidRPr="00EB70E8">
        <w:rPr>
          <w:spacing w:val="-2"/>
        </w:rPr>
        <w:t>teachers</w:t>
      </w:r>
    </w:p>
    <w:p w14:paraId="216DF6F9" w14:textId="4CBF3140" w:rsidR="0057044D" w:rsidRPr="00EB70E8" w:rsidRDefault="0057044D" w:rsidP="00BD0479">
      <w:pPr>
        <w:pStyle w:val="BodyText"/>
        <w:ind w:right="144"/>
      </w:pPr>
      <w:r w:rsidRPr="00EB70E8">
        <w:t>Teachers recurrently pointed to the fact that they have deemed it their own responsibility to prepare visually impaired students towards self-reliance. Although there is no formal program of training entrepreneurship, they bring inspirational topics, examples, and success stories to create confidence in the students.</w:t>
      </w:r>
    </w:p>
    <w:p w14:paraId="12A86096" w14:textId="77777777" w:rsidR="0057044D" w:rsidRPr="00EB70E8" w:rsidRDefault="0057044D" w:rsidP="0057044D">
      <w:pPr>
        <w:pStyle w:val="BodyText"/>
      </w:pPr>
    </w:p>
    <w:p w14:paraId="608E21D2" w14:textId="77777777" w:rsidR="0057044D" w:rsidRPr="00EB70E8" w:rsidRDefault="0057044D" w:rsidP="0057044D">
      <w:pPr>
        <w:ind w:right="139"/>
        <w:jc w:val="both"/>
        <w:rPr>
          <w:i/>
          <w:sz w:val="24"/>
          <w:szCs w:val="24"/>
        </w:rPr>
      </w:pPr>
      <w:r w:rsidRPr="00EB70E8">
        <w:rPr>
          <w:i/>
          <w:sz w:val="24"/>
          <w:szCs w:val="24"/>
        </w:rPr>
        <w:t>“I always inform the students they can initiate something small like business and even they can sell products.” “When learners with visual impairments hear about blind entrepreneurs, they get motivated they can do something.”</w:t>
      </w:r>
    </w:p>
    <w:p w14:paraId="47B4727E" w14:textId="77777777" w:rsidR="0057044D" w:rsidRPr="00EB70E8" w:rsidRDefault="0057044D" w:rsidP="0057044D">
      <w:pPr>
        <w:pStyle w:val="BodyText"/>
        <w:rPr>
          <w:i/>
        </w:rPr>
      </w:pPr>
    </w:p>
    <w:p w14:paraId="7099399E" w14:textId="77777777" w:rsidR="0057044D" w:rsidRPr="00EB70E8" w:rsidRDefault="0057044D" w:rsidP="00BD0479">
      <w:pPr>
        <w:pStyle w:val="BodyText"/>
        <w:ind w:right="142"/>
      </w:pPr>
      <w:r w:rsidRPr="00EB70E8">
        <w:t>Students get to know that there are other blind entrepreneurs and they know they can do the same. This kind of informal support creates psychological preparedness towards entrepreneurship when it is not supported by formal curriculum arrangements. Most of the teachers discussed how happy it was to see students have confidence with vocational projects, even in small ones.</w:t>
      </w:r>
    </w:p>
    <w:p w14:paraId="4144472D" w14:textId="77777777" w:rsidR="0057044D" w:rsidRPr="00EB70E8" w:rsidRDefault="0057044D" w:rsidP="0057044D">
      <w:pPr>
        <w:pStyle w:val="BodyText"/>
      </w:pPr>
    </w:p>
    <w:p w14:paraId="736B6F06" w14:textId="69845A8E"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3DA53849" w14:textId="5DD13C4A" w:rsidR="0057044D" w:rsidRPr="00EB70E8" w:rsidRDefault="0057044D" w:rsidP="00BD0479">
      <w:pPr>
        <w:pStyle w:val="BodyText"/>
        <w:ind w:right="146"/>
      </w:pPr>
      <w:r w:rsidRPr="00EB70E8">
        <w:t>The motivation is related to teachers as a kind of hidden curriculum of entrepreneurship</w:t>
      </w:r>
      <w:r w:rsidRPr="00EB70E8">
        <w:rPr>
          <w:spacing w:val="40"/>
        </w:rPr>
        <w:t xml:space="preserve"> </w:t>
      </w:r>
      <w:r w:rsidRPr="00EB70E8">
        <w:t>teaching: emotional encouragement is in part replaced by</w:t>
      </w:r>
      <w:r w:rsidRPr="00EB70E8">
        <w:rPr>
          <w:spacing w:val="-4"/>
        </w:rPr>
        <w:t xml:space="preserve"> </w:t>
      </w:r>
      <w:r w:rsidRPr="00EB70E8">
        <w:t>the formal competence training</w:t>
      </w:r>
      <w:r w:rsidRPr="00EB70E8">
        <w:rPr>
          <w:spacing w:val="-2"/>
        </w:rPr>
        <w:t xml:space="preserve"> </w:t>
      </w:r>
      <w:r w:rsidRPr="00EB70E8">
        <w:t>in business.</w:t>
      </w:r>
    </w:p>
    <w:p w14:paraId="066D2BA7" w14:textId="77777777" w:rsidR="0057044D" w:rsidRPr="00EB70E8" w:rsidRDefault="0057044D" w:rsidP="0057044D">
      <w:pPr>
        <w:pStyle w:val="BodyText"/>
      </w:pPr>
    </w:p>
    <w:p w14:paraId="2530650F" w14:textId="77777777" w:rsidR="0057044D" w:rsidRPr="00EB70E8" w:rsidRDefault="0057044D" w:rsidP="0057044D">
      <w:pPr>
        <w:pStyle w:val="Heading1"/>
        <w:ind w:left="0"/>
        <w:jc w:val="both"/>
      </w:pPr>
      <w:r w:rsidRPr="00EB70E8">
        <w:t>Subtheme</w:t>
      </w:r>
      <w:r w:rsidRPr="00EB70E8">
        <w:rPr>
          <w:spacing w:val="-3"/>
        </w:rPr>
        <w:t xml:space="preserve"> </w:t>
      </w:r>
      <w:r w:rsidRPr="00EB70E8">
        <w:t>3.2</w:t>
      </w:r>
      <w:r w:rsidRPr="00EB70E8">
        <w:rPr>
          <w:spacing w:val="-2"/>
        </w:rPr>
        <w:t xml:space="preserve"> </w:t>
      </w:r>
      <w:r w:rsidRPr="00EB70E8">
        <w:t>Self-Initiated</w:t>
      </w:r>
      <w:r w:rsidRPr="00EB70E8">
        <w:rPr>
          <w:spacing w:val="-2"/>
        </w:rPr>
        <w:t xml:space="preserve"> </w:t>
      </w:r>
      <w:r w:rsidRPr="00EB70E8">
        <w:t xml:space="preserve">Inclusion </w:t>
      </w:r>
      <w:r w:rsidRPr="00EB70E8">
        <w:rPr>
          <w:spacing w:val="-2"/>
        </w:rPr>
        <w:t>Practices</w:t>
      </w:r>
    </w:p>
    <w:p w14:paraId="4CA1BD8D" w14:textId="77777777" w:rsidR="0057044D" w:rsidRPr="00EB70E8" w:rsidRDefault="0057044D" w:rsidP="0057044D">
      <w:pPr>
        <w:ind w:right="137"/>
        <w:jc w:val="both"/>
        <w:rPr>
          <w:i/>
          <w:sz w:val="24"/>
          <w:szCs w:val="24"/>
        </w:rPr>
      </w:pPr>
      <w:r w:rsidRPr="00EB70E8">
        <w:rPr>
          <w:i/>
          <w:sz w:val="24"/>
          <w:szCs w:val="24"/>
        </w:rPr>
        <w:t>“Sometimes I ask them to make small decorative pieces and sell them to visitors — it gives them confidence.” “We held a small exhibition in the school where students displayed their work; parents were surprised to see their potential.”</w:t>
      </w:r>
    </w:p>
    <w:p w14:paraId="73F1A08A" w14:textId="77777777" w:rsidR="0057044D" w:rsidRPr="00EB70E8" w:rsidRDefault="0057044D" w:rsidP="0057044D">
      <w:pPr>
        <w:pStyle w:val="BodyText"/>
        <w:rPr>
          <w:i/>
        </w:rPr>
      </w:pPr>
    </w:p>
    <w:p w14:paraId="17A8B191" w14:textId="77777777" w:rsidR="0057044D" w:rsidRPr="00EB70E8" w:rsidRDefault="0057044D" w:rsidP="00BD0479">
      <w:pPr>
        <w:pStyle w:val="BodyText"/>
        <w:ind w:right="139"/>
      </w:pPr>
      <w:r w:rsidRPr="00EB70E8">
        <w:t>In addition to motivation, other teachers came up with innovative methods of running the classroom in order to advance inclusion and entrepreneurial spirit. These were the establishment of mock stalls, encouragement of students to make and sell handcrafts, and role-playing to roleplay customer interactions.</w:t>
      </w:r>
    </w:p>
    <w:p w14:paraId="3DB0BCA7" w14:textId="77777777" w:rsidR="0057044D" w:rsidRPr="00EB70E8" w:rsidRDefault="0057044D" w:rsidP="0057044D">
      <w:pPr>
        <w:pStyle w:val="BodyText"/>
      </w:pPr>
    </w:p>
    <w:p w14:paraId="40421641" w14:textId="77777777" w:rsidR="0057044D" w:rsidRPr="00EB70E8" w:rsidRDefault="0057044D" w:rsidP="0057044D">
      <w:pPr>
        <w:ind w:right="147"/>
        <w:jc w:val="both"/>
        <w:rPr>
          <w:i/>
          <w:sz w:val="24"/>
          <w:szCs w:val="24"/>
        </w:rPr>
      </w:pPr>
      <w:r w:rsidRPr="00EB70E8">
        <w:rPr>
          <w:i/>
          <w:sz w:val="24"/>
          <w:szCs w:val="24"/>
        </w:rPr>
        <w:t>“At times I request them to create little decorative objects and sell them to tourists, and it makes</w:t>
      </w:r>
      <w:r w:rsidRPr="00EB70E8">
        <w:rPr>
          <w:i/>
          <w:spacing w:val="40"/>
          <w:sz w:val="24"/>
          <w:szCs w:val="24"/>
        </w:rPr>
        <w:t xml:space="preserve"> </w:t>
      </w:r>
      <w:r w:rsidRPr="00EB70E8">
        <w:rPr>
          <w:i/>
          <w:sz w:val="24"/>
          <w:szCs w:val="24"/>
        </w:rPr>
        <w:t>them very confident.”</w:t>
      </w:r>
    </w:p>
    <w:p w14:paraId="425C8F4F" w14:textId="77777777" w:rsidR="0057044D" w:rsidRPr="00EB70E8" w:rsidRDefault="0057044D" w:rsidP="0057044D">
      <w:pPr>
        <w:pStyle w:val="BodyText"/>
        <w:rPr>
          <w:i/>
        </w:rPr>
      </w:pPr>
    </w:p>
    <w:p w14:paraId="73F29F6A" w14:textId="77777777" w:rsidR="0057044D" w:rsidRPr="00EB70E8" w:rsidRDefault="0057044D" w:rsidP="0057044D">
      <w:pPr>
        <w:jc w:val="both"/>
        <w:rPr>
          <w:i/>
          <w:sz w:val="24"/>
          <w:szCs w:val="24"/>
        </w:rPr>
      </w:pPr>
      <w:r w:rsidRPr="00EB70E8">
        <w:rPr>
          <w:i/>
          <w:sz w:val="24"/>
          <w:szCs w:val="24"/>
        </w:rPr>
        <w:t>“We</w:t>
      </w:r>
      <w:r w:rsidRPr="00EB70E8">
        <w:rPr>
          <w:i/>
          <w:spacing w:val="-2"/>
          <w:sz w:val="24"/>
          <w:szCs w:val="24"/>
        </w:rPr>
        <w:t xml:space="preserve"> </w:t>
      </w:r>
      <w:r w:rsidRPr="00EB70E8">
        <w:rPr>
          <w:i/>
          <w:sz w:val="24"/>
          <w:szCs w:val="24"/>
        </w:rPr>
        <w:t>did</w:t>
      </w:r>
      <w:r w:rsidRPr="00EB70E8">
        <w:rPr>
          <w:i/>
          <w:spacing w:val="-1"/>
          <w:sz w:val="24"/>
          <w:szCs w:val="24"/>
        </w:rPr>
        <w:t xml:space="preserve"> </w:t>
      </w:r>
      <w:r w:rsidRPr="00EB70E8">
        <w:rPr>
          <w:i/>
          <w:sz w:val="24"/>
          <w:szCs w:val="24"/>
        </w:rPr>
        <w:t>a</w:t>
      </w:r>
      <w:r w:rsidRPr="00EB70E8">
        <w:rPr>
          <w:i/>
          <w:spacing w:val="-1"/>
          <w:sz w:val="24"/>
          <w:szCs w:val="24"/>
        </w:rPr>
        <w:t xml:space="preserve"> </w:t>
      </w:r>
      <w:r w:rsidRPr="00EB70E8">
        <w:rPr>
          <w:i/>
          <w:sz w:val="24"/>
          <w:szCs w:val="24"/>
        </w:rPr>
        <w:t>small exhibition</w:t>
      </w:r>
      <w:r w:rsidRPr="00EB70E8">
        <w:rPr>
          <w:i/>
          <w:spacing w:val="-1"/>
          <w:sz w:val="24"/>
          <w:szCs w:val="24"/>
        </w:rPr>
        <w:t xml:space="preserve"> </w:t>
      </w:r>
      <w:r w:rsidRPr="00EB70E8">
        <w:rPr>
          <w:i/>
          <w:sz w:val="24"/>
          <w:szCs w:val="24"/>
        </w:rPr>
        <w:t>in</w:t>
      </w:r>
      <w:r w:rsidRPr="00EB70E8">
        <w:rPr>
          <w:i/>
          <w:spacing w:val="-1"/>
          <w:sz w:val="24"/>
          <w:szCs w:val="24"/>
        </w:rPr>
        <w:t xml:space="preserve"> </w:t>
      </w:r>
      <w:r w:rsidRPr="00EB70E8">
        <w:rPr>
          <w:i/>
          <w:sz w:val="24"/>
          <w:szCs w:val="24"/>
        </w:rPr>
        <w:t>the</w:t>
      </w:r>
      <w:r w:rsidRPr="00EB70E8">
        <w:rPr>
          <w:i/>
          <w:spacing w:val="-2"/>
          <w:sz w:val="24"/>
          <w:szCs w:val="24"/>
        </w:rPr>
        <w:t xml:space="preserve"> </w:t>
      </w:r>
      <w:r w:rsidRPr="00EB70E8">
        <w:rPr>
          <w:i/>
          <w:sz w:val="24"/>
          <w:szCs w:val="24"/>
        </w:rPr>
        <w:t>school and</w:t>
      </w:r>
      <w:r w:rsidRPr="00EB70E8">
        <w:rPr>
          <w:i/>
          <w:spacing w:val="-1"/>
          <w:sz w:val="24"/>
          <w:szCs w:val="24"/>
        </w:rPr>
        <w:t xml:space="preserve"> </w:t>
      </w:r>
      <w:r w:rsidRPr="00EB70E8">
        <w:rPr>
          <w:i/>
          <w:sz w:val="24"/>
          <w:szCs w:val="24"/>
        </w:rPr>
        <w:t>parents</w:t>
      </w:r>
      <w:r w:rsidRPr="00EB70E8">
        <w:rPr>
          <w:i/>
          <w:spacing w:val="-1"/>
          <w:sz w:val="24"/>
          <w:szCs w:val="24"/>
        </w:rPr>
        <w:t xml:space="preserve"> </w:t>
      </w:r>
      <w:r w:rsidRPr="00EB70E8">
        <w:rPr>
          <w:i/>
          <w:sz w:val="24"/>
          <w:szCs w:val="24"/>
        </w:rPr>
        <w:t>were</w:t>
      </w:r>
      <w:r w:rsidRPr="00EB70E8">
        <w:rPr>
          <w:i/>
          <w:spacing w:val="1"/>
          <w:sz w:val="24"/>
          <w:szCs w:val="24"/>
        </w:rPr>
        <w:t xml:space="preserve"> </w:t>
      </w:r>
      <w:r w:rsidRPr="00EB70E8">
        <w:rPr>
          <w:i/>
          <w:sz w:val="24"/>
          <w:szCs w:val="24"/>
        </w:rPr>
        <w:t>shocked to</w:t>
      </w:r>
      <w:r w:rsidRPr="00EB70E8">
        <w:rPr>
          <w:i/>
          <w:spacing w:val="-1"/>
          <w:sz w:val="24"/>
          <w:szCs w:val="24"/>
        </w:rPr>
        <w:t xml:space="preserve"> </w:t>
      </w:r>
      <w:r w:rsidRPr="00EB70E8">
        <w:rPr>
          <w:i/>
          <w:sz w:val="24"/>
          <w:szCs w:val="24"/>
        </w:rPr>
        <w:t>see</w:t>
      </w:r>
      <w:r w:rsidRPr="00EB70E8">
        <w:rPr>
          <w:i/>
          <w:spacing w:val="-2"/>
          <w:sz w:val="24"/>
          <w:szCs w:val="24"/>
        </w:rPr>
        <w:t xml:space="preserve"> </w:t>
      </w:r>
      <w:r w:rsidRPr="00EB70E8">
        <w:rPr>
          <w:i/>
          <w:sz w:val="24"/>
          <w:szCs w:val="24"/>
        </w:rPr>
        <w:t>their</w:t>
      </w:r>
      <w:r w:rsidRPr="00EB70E8">
        <w:rPr>
          <w:i/>
          <w:spacing w:val="-1"/>
          <w:sz w:val="24"/>
          <w:szCs w:val="24"/>
        </w:rPr>
        <w:t xml:space="preserve"> </w:t>
      </w:r>
      <w:r w:rsidRPr="00EB70E8">
        <w:rPr>
          <w:i/>
          <w:spacing w:val="-2"/>
          <w:sz w:val="24"/>
          <w:szCs w:val="24"/>
        </w:rPr>
        <w:t>potential.”</w:t>
      </w:r>
    </w:p>
    <w:p w14:paraId="3DDA9DEB" w14:textId="77777777" w:rsidR="0057044D" w:rsidRPr="00EB70E8" w:rsidRDefault="0057044D" w:rsidP="0057044D">
      <w:pPr>
        <w:pStyle w:val="BodyText"/>
        <w:rPr>
          <w:i/>
        </w:rPr>
      </w:pPr>
    </w:p>
    <w:p w14:paraId="11307CF6" w14:textId="49C93C83" w:rsidR="0057044D" w:rsidRPr="00EB70E8" w:rsidRDefault="0057044D" w:rsidP="00BD0479">
      <w:pPr>
        <w:pStyle w:val="BodyText"/>
        <w:ind w:right="151"/>
      </w:pPr>
      <w:r w:rsidRPr="00EB70E8">
        <w:t xml:space="preserve">These attempts indicate how teachers are flexible in creativity because they do not need formal </w:t>
      </w:r>
      <w:r w:rsidR="00BD0479" w:rsidRPr="00EB70E8">
        <w:t>resources,</w:t>
      </w:r>
      <w:r w:rsidR="00BD0479" w:rsidRPr="00EB70E8">
        <w:rPr>
          <w:spacing w:val="36"/>
        </w:rPr>
        <w:t xml:space="preserve"> but</w:t>
      </w:r>
      <w:r w:rsidR="00BD0479" w:rsidRPr="00EB70E8">
        <w:rPr>
          <w:spacing w:val="37"/>
        </w:rPr>
        <w:t xml:space="preserve"> the</w:t>
      </w:r>
      <w:r w:rsidR="00BD0479" w:rsidRPr="00EB70E8">
        <w:rPr>
          <w:spacing w:val="38"/>
        </w:rPr>
        <w:t xml:space="preserve"> way</w:t>
      </w:r>
      <w:r w:rsidR="00BD0479" w:rsidRPr="00EB70E8">
        <w:rPr>
          <w:spacing w:val="35"/>
        </w:rPr>
        <w:t xml:space="preserve"> they arrange</w:t>
      </w:r>
      <w:r w:rsidR="00BD0479" w:rsidRPr="00EB70E8">
        <w:rPr>
          <w:spacing w:val="36"/>
        </w:rPr>
        <w:t xml:space="preserve"> the learning</w:t>
      </w:r>
      <w:r w:rsidR="00BD0479" w:rsidRPr="00EB70E8">
        <w:rPr>
          <w:spacing w:val="37"/>
        </w:rPr>
        <w:t xml:space="preserve"> experience</w:t>
      </w:r>
      <w:r w:rsidR="00BD0479" w:rsidRPr="00EB70E8">
        <w:rPr>
          <w:spacing w:val="38"/>
        </w:rPr>
        <w:t xml:space="preserve"> resembles</w:t>
      </w:r>
      <w:r w:rsidR="00BD0479" w:rsidRPr="00EB70E8">
        <w:rPr>
          <w:spacing w:val="37"/>
        </w:rPr>
        <w:t xml:space="preserve"> the</w:t>
      </w:r>
      <w:r w:rsidR="00BD0479" w:rsidRPr="00EB70E8">
        <w:rPr>
          <w:spacing w:val="36"/>
        </w:rPr>
        <w:t xml:space="preserve"> creation</w:t>
      </w:r>
      <w:r w:rsidR="00BD0479" w:rsidRPr="00EB70E8">
        <w:rPr>
          <w:spacing w:val="37"/>
        </w:rPr>
        <w:t xml:space="preserve"> of</w:t>
      </w:r>
      <w:r w:rsidR="00BD0479">
        <w:rPr>
          <w:spacing w:val="37"/>
        </w:rPr>
        <w:t xml:space="preserve"> </w:t>
      </w:r>
      <w:r w:rsidRPr="00EB70E8">
        <w:t>entrepreneurship.</w:t>
      </w:r>
      <w:r w:rsidRPr="00EB70E8">
        <w:rPr>
          <w:spacing w:val="33"/>
        </w:rPr>
        <w:t xml:space="preserve"> </w:t>
      </w:r>
      <w:r w:rsidRPr="00EB70E8">
        <w:t>Their</w:t>
      </w:r>
      <w:r w:rsidRPr="00EB70E8">
        <w:rPr>
          <w:spacing w:val="35"/>
        </w:rPr>
        <w:t xml:space="preserve"> </w:t>
      </w:r>
      <w:r w:rsidRPr="00EB70E8">
        <w:t>endeavors</w:t>
      </w:r>
      <w:r w:rsidRPr="00EB70E8">
        <w:rPr>
          <w:spacing w:val="35"/>
        </w:rPr>
        <w:t xml:space="preserve"> </w:t>
      </w:r>
      <w:r w:rsidRPr="00EB70E8">
        <w:t>also</w:t>
      </w:r>
      <w:r w:rsidRPr="00EB70E8">
        <w:rPr>
          <w:spacing w:val="34"/>
        </w:rPr>
        <w:t xml:space="preserve"> </w:t>
      </w:r>
      <w:r w:rsidRPr="00EB70E8">
        <w:t>bring</w:t>
      </w:r>
      <w:r w:rsidRPr="00EB70E8">
        <w:rPr>
          <w:spacing w:val="31"/>
        </w:rPr>
        <w:t xml:space="preserve"> </w:t>
      </w:r>
      <w:r w:rsidRPr="00EB70E8">
        <w:t>about</w:t>
      </w:r>
      <w:r w:rsidRPr="00EB70E8">
        <w:rPr>
          <w:spacing w:val="34"/>
        </w:rPr>
        <w:t xml:space="preserve"> </w:t>
      </w:r>
      <w:r w:rsidRPr="00EB70E8">
        <w:t>social</w:t>
      </w:r>
      <w:r w:rsidRPr="00EB70E8">
        <w:rPr>
          <w:spacing w:val="33"/>
        </w:rPr>
        <w:t xml:space="preserve"> </w:t>
      </w:r>
      <w:r w:rsidRPr="00EB70E8">
        <w:t>acceptance</w:t>
      </w:r>
      <w:r w:rsidRPr="00EB70E8">
        <w:rPr>
          <w:spacing w:val="32"/>
        </w:rPr>
        <w:t xml:space="preserve"> </w:t>
      </w:r>
      <w:r w:rsidRPr="00EB70E8">
        <w:t>since</w:t>
      </w:r>
      <w:r w:rsidRPr="00EB70E8">
        <w:rPr>
          <w:spacing w:val="32"/>
        </w:rPr>
        <w:t xml:space="preserve"> </w:t>
      </w:r>
      <w:r w:rsidRPr="00EB70E8">
        <w:t>it</w:t>
      </w:r>
      <w:r w:rsidRPr="00EB70E8">
        <w:rPr>
          <w:spacing w:val="34"/>
        </w:rPr>
        <w:t xml:space="preserve"> </w:t>
      </w:r>
      <w:r w:rsidRPr="00EB70E8">
        <w:t>shows</w:t>
      </w:r>
      <w:r w:rsidRPr="00EB70E8">
        <w:rPr>
          <w:spacing w:val="33"/>
        </w:rPr>
        <w:t xml:space="preserve"> </w:t>
      </w:r>
      <w:r w:rsidRPr="00EB70E8">
        <w:t>the</w:t>
      </w:r>
      <w:r w:rsidRPr="00EB70E8">
        <w:rPr>
          <w:spacing w:val="33"/>
        </w:rPr>
        <w:t xml:space="preserve"> </w:t>
      </w:r>
      <w:r w:rsidRPr="00EB70E8">
        <w:t>ability</w:t>
      </w:r>
      <w:r w:rsidRPr="00EB70E8">
        <w:rPr>
          <w:spacing w:val="31"/>
        </w:rPr>
        <w:t xml:space="preserve"> </w:t>
      </w:r>
      <w:r w:rsidRPr="00EB70E8">
        <w:t>of learners to the outer world.</w:t>
      </w:r>
    </w:p>
    <w:p w14:paraId="0C36A41D" w14:textId="77777777" w:rsidR="0057044D" w:rsidRPr="00EB70E8" w:rsidRDefault="0057044D" w:rsidP="0057044D">
      <w:pPr>
        <w:pStyle w:val="BodyText"/>
      </w:pPr>
    </w:p>
    <w:p w14:paraId="2742AF99" w14:textId="22B70E8C"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63B96F7C" w14:textId="1592E530" w:rsidR="0057044D" w:rsidRPr="00EB70E8" w:rsidRDefault="0057044D" w:rsidP="00BD0479">
      <w:pPr>
        <w:pStyle w:val="BodyText"/>
        <w:ind w:right="149"/>
      </w:pPr>
      <w:r w:rsidRPr="00EB70E8">
        <w:t>The presence of informal innovations facilitated by teachers points to an internal culture of innovation, which once institutionalized would be a basis of sustainable entrepreneurship education.</w:t>
      </w:r>
    </w:p>
    <w:p w14:paraId="5BF6DDD5" w14:textId="77777777" w:rsidR="0057044D" w:rsidRPr="00EB70E8" w:rsidRDefault="0057044D" w:rsidP="0057044D">
      <w:pPr>
        <w:pStyle w:val="BodyText"/>
      </w:pPr>
    </w:p>
    <w:p w14:paraId="28A922E6" w14:textId="4F4B2823" w:rsidR="0057044D" w:rsidRPr="00EB70E8" w:rsidRDefault="0057044D" w:rsidP="0057044D">
      <w:pPr>
        <w:pStyle w:val="Heading1"/>
        <w:ind w:left="0"/>
        <w:jc w:val="both"/>
      </w:pPr>
      <w:r w:rsidRPr="00EB70E8">
        <w:t>Theme</w:t>
      </w:r>
      <w:r w:rsidRPr="00EB70E8">
        <w:rPr>
          <w:spacing w:val="-4"/>
        </w:rPr>
        <w:t xml:space="preserve"> </w:t>
      </w:r>
      <w:r w:rsidRPr="00EB70E8">
        <w:t>3</w:t>
      </w:r>
      <w:r w:rsidR="00BD0479">
        <w:rPr>
          <w:spacing w:val="-2"/>
        </w:rPr>
        <w:t xml:space="preserve"> Summary</w:t>
      </w:r>
    </w:p>
    <w:p w14:paraId="7BACA851" w14:textId="77777777" w:rsidR="0057044D" w:rsidRPr="00EB70E8" w:rsidRDefault="0057044D" w:rsidP="00BD0479">
      <w:pPr>
        <w:pStyle w:val="BodyText"/>
        <w:ind w:right="138"/>
      </w:pPr>
      <w:r w:rsidRPr="00EB70E8">
        <w:t>One of the enablers that are critical in otherwise resource-constrained institutions is teacher motivation. Teachers as change agents on the ground assume the role of informal pedagogues and fill the gaps in policy and infrastructure. Their behavior is an indication that the institutional change should start with identification and magnification of the creative strategies that are already in existence in classrooms.</w:t>
      </w:r>
    </w:p>
    <w:p w14:paraId="29C238AB" w14:textId="77777777" w:rsidR="0057044D" w:rsidRPr="00EB70E8" w:rsidRDefault="0057044D" w:rsidP="0057044D">
      <w:pPr>
        <w:pStyle w:val="BodyText"/>
      </w:pPr>
    </w:p>
    <w:p w14:paraId="1B04BABC" w14:textId="77777777" w:rsidR="0057044D" w:rsidRPr="00EB70E8" w:rsidRDefault="0057044D" w:rsidP="0057044D">
      <w:pPr>
        <w:pStyle w:val="Heading1"/>
        <w:ind w:left="0"/>
        <w:jc w:val="both"/>
      </w:pPr>
      <w:r w:rsidRPr="00EB70E8">
        <w:t>Theme</w:t>
      </w:r>
      <w:r w:rsidRPr="00EB70E8">
        <w:rPr>
          <w:spacing w:val="-2"/>
        </w:rPr>
        <w:t xml:space="preserve"> </w:t>
      </w:r>
      <w:r w:rsidRPr="00EB70E8">
        <w:t>4:</w:t>
      </w:r>
      <w:r w:rsidRPr="00EB70E8">
        <w:rPr>
          <w:spacing w:val="-1"/>
        </w:rPr>
        <w:t xml:space="preserve"> </w:t>
      </w:r>
      <w:r w:rsidRPr="00EB70E8">
        <w:t>Barriers and</w:t>
      </w:r>
      <w:r w:rsidRPr="00EB70E8">
        <w:rPr>
          <w:spacing w:val="-1"/>
        </w:rPr>
        <w:t xml:space="preserve"> </w:t>
      </w:r>
      <w:r w:rsidRPr="00EB70E8">
        <w:t xml:space="preserve">Institutional </w:t>
      </w:r>
      <w:r w:rsidRPr="00EB70E8">
        <w:rPr>
          <w:spacing w:val="-2"/>
        </w:rPr>
        <w:t>Challenges</w:t>
      </w:r>
    </w:p>
    <w:p w14:paraId="06E5CAEC" w14:textId="114FADBF" w:rsidR="0057044D" w:rsidRPr="00EB70E8" w:rsidRDefault="0057044D" w:rsidP="00BD0479">
      <w:pPr>
        <w:pStyle w:val="BodyText"/>
        <w:ind w:right="143"/>
      </w:pPr>
      <w:r w:rsidRPr="00EB70E8">
        <w:t>This theme exposes the structural, administrative, and social constraints that prevent entrepreneurship education from flourishing within Punjab’s special-education institutions. The barriers are systemic, cutting across funding, policy, gender, and societal perceptions.</w:t>
      </w:r>
    </w:p>
    <w:p w14:paraId="38A6668C" w14:textId="77777777" w:rsidR="0057044D" w:rsidRPr="00EB70E8" w:rsidRDefault="0057044D" w:rsidP="0057044D">
      <w:pPr>
        <w:pStyle w:val="BodyText"/>
      </w:pPr>
    </w:p>
    <w:p w14:paraId="62B8E625" w14:textId="77777777" w:rsidR="0057044D" w:rsidRPr="00EB70E8" w:rsidRDefault="0057044D" w:rsidP="0057044D">
      <w:pPr>
        <w:pStyle w:val="Heading1"/>
        <w:ind w:left="0"/>
        <w:jc w:val="both"/>
      </w:pPr>
      <w:r w:rsidRPr="00EB70E8">
        <w:t>Subtheme</w:t>
      </w:r>
      <w:r w:rsidRPr="00EB70E8">
        <w:rPr>
          <w:spacing w:val="-3"/>
        </w:rPr>
        <w:t xml:space="preserve"> </w:t>
      </w:r>
      <w:r w:rsidRPr="00EB70E8">
        <w:t>4.1</w:t>
      </w:r>
      <w:r w:rsidRPr="00EB70E8">
        <w:rPr>
          <w:spacing w:val="-2"/>
        </w:rPr>
        <w:t xml:space="preserve"> </w:t>
      </w:r>
      <w:r w:rsidRPr="00EB70E8">
        <w:t>–</w:t>
      </w:r>
      <w:r w:rsidRPr="00EB70E8">
        <w:rPr>
          <w:spacing w:val="-1"/>
        </w:rPr>
        <w:t xml:space="preserve"> </w:t>
      </w:r>
      <w:r w:rsidRPr="00EB70E8">
        <w:t>Funding</w:t>
      </w:r>
      <w:r w:rsidRPr="00EB70E8">
        <w:rPr>
          <w:spacing w:val="-2"/>
        </w:rPr>
        <w:t xml:space="preserve"> </w:t>
      </w:r>
      <w:r w:rsidRPr="00EB70E8">
        <w:t>and</w:t>
      </w:r>
      <w:r w:rsidRPr="00EB70E8">
        <w:rPr>
          <w:spacing w:val="-2"/>
        </w:rPr>
        <w:t xml:space="preserve"> </w:t>
      </w:r>
      <w:r w:rsidRPr="00EB70E8">
        <w:t>Administrative</w:t>
      </w:r>
      <w:r w:rsidRPr="00EB70E8">
        <w:rPr>
          <w:spacing w:val="-3"/>
        </w:rPr>
        <w:t xml:space="preserve"> </w:t>
      </w:r>
      <w:r w:rsidRPr="00EB70E8">
        <w:rPr>
          <w:spacing w:val="-2"/>
        </w:rPr>
        <w:t>Constraints</w:t>
      </w:r>
    </w:p>
    <w:p w14:paraId="4B90B963" w14:textId="38C9227F" w:rsidR="0057044D" w:rsidRPr="00EB70E8" w:rsidRDefault="0057044D" w:rsidP="00BD0479">
      <w:pPr>
        <w:pStyle w:val="BodyText"/>
        <w:ind w:right="142"/>
      </w:pPr>
      <w:r w:rsidRPr="00EB70E8">
        <w:t>Budgetary and administrative constraints were cited by teachers as significant setbacks all the time. Poor funding results in insufficiency of consumable supplies, inappropriate machineries and limited outreach services.</w:t>
      </w:r>
    </w:p>
    <w:p w14:paraId="0A24EA6D" w14:textId="77777777" w:rsidR="0057044D" w:rsidRPr="00EB70E8" w:rsidRDefault="0057044D" w:rsidP="0057044D">
      <w:pPr>
        <w:pStyle w:val="BodyText"/>
      </w:pPr>
    </w:p>
    <w:p w14:paraId="45421ACF" w14:textId="77777777" w:rsidR="0057044D" w:rsidRPr="00EB70E8" w:rsidRDefault="0057044D" w:rsidP="0057044D">
      <w:pPr>
        <w:jc w:val="both"/>
        <w:rPr>
          <w:i/>
          <w:sz w:val="24"/>
          <w:szCs w:val="24"/>
        </w:rPr>
      </w:pPr>
      <w:r w:rsidRPr="00EB70E8">
        <w:rPr>
          <w:i/>
          <w:sz w:val="24"/>
          <w:szCs w:val="24"/>
        </w:rPr>
        <w:t>“Few</w:t>
      </w:r>
      <w:r w:rsidRPr="00EB70E8">
        <w:rPr>
          <w:i/>
          <w:spacing w:val="69"/>
          <w:sz w:val="24"/>
          <w:szCs w:val="24"/>
        </w:rPr>
        <w:t xml:space="preserve"> </w:t>
      </w:r>
      <w:r w:rsidRPr="00EB70E8">
        <w:rPr>
          <w:i/>
          <w:sz w:val="24"/>
          <w:szCs w:val="24"/>
        </w:rPr>
        <w:t>financial</w:t>
      </w:r>
      <w:r w:rsidRPr="00EB70E8">
        <w:rPr>
          <w:i/>
          <w:spacing w:val="69"/>
          <w:sz w:val="24"/>
          <w:szCs w:val="24"/>
        </w:rPr>
        <w:t xml:space="preserve"> </w:t>
      </w:r>
      <w:r w:rsidRPr="00EB70E8">
        <w:rPr>
          <w:i/>
          <w:sz w:val="24"/>
          <w:szCs w:val="24"/>
        </w:rPr>
        <w:t>resources</w:t>
      </w:r>
      <w:r w:rsidRPr="00EB70E8">
        <w:rPr>
          <w:i/>
          <w:spacing w:val="69"/>
          <w:sz w:val="24"/>
          <w:szCs w:val="24"/>
        </w:rPr>
        <w:t xml:space="preserve"> </w:t>
      </w:r>
      <w:r w:rsidRPr="00EB70E8">
        <w:rPr>
          <w:i/>
          <w:sz w:val="24"/>
          <w:szCs w:val="24"/>
        </w:rPr>
        <w:t>and</w:t>
      </w:r>
      <w:r w:rsidRPr="00EB70E8">
        <w:rPr>
          <w:i/>
          <w:spacing w:val="68"/>
          <w:sz w:val="24"/>
          <w:szCs w:val="24"/>
        </w:rPr>
        <w:t xml:space="preserve"> </w:t>
      </w:r>
      <w:r w:rsidRPr="00EB70E8">
        <w:rPr>
          <w:i/>
          <w:sz w:val="24"/>
          <w:szCs w:val="24"/>
        </w:rPr>
        <w:t>lack</w:t>
      </w:r>
      <w:r w:rsidRPr="00EB70E8">
        <w:rPr>
          <w:i/>
          <w:spacing w:val="67"/>
          <w:sz w:val="24"/>
          <w:szCs w:val="24"/>
        </w:rPr>
        <w:t xml:space="preserve"> </w:t>
      </w:r>
      <w:r w:rsidRPr="00EB70E8">
        <w:rPr>
          <w:i/>
          <w:sz w:val="24"/>
          <w:szCs w:val="24"/>
        </w:rPr>
        <w:t>of</w:t>
      </w:r>
      <w:r w:rsidRPr="00EB70E8">
        <w:rPr>
          <w:i/>
          <w:spacing w:val="69"/>
          <w:sz w:val="24"/>
          <w:szCs w:val="24"/>
        </w:rPr>
        <w:t xml:space="preserve"> </w:t>
      </w:r>
      <w:r w:rsidRPr="00EB70E8">
        <w:rPr>
          <w:i/>
          <w:sz w:val="24"/>
          <w:szCs w:val="24"/>
        </w:rPr>
        <w:t>business</w:t>
      </w:r>
      <w:r w:rsidRPr="00EB70E8">
        <w:rPr>
          <w:i/>
          <w:spacing w:val="69"/>
          <w:sz w:val="24"/>
          <w:szCs w:val="24"/>
        </w:rPr>
        <w:t xml:space="preserve"> </w:t>
      </w:r>
      <w:r w:rsidRPr="00EB70E8">
        <w:rPr>
          <w:i/>
          <w:sz w:val="24"/>
          <w:szCs w:val="24"/>
        </w:rPr>
        <w:t>partnership</w:t>
      </w:r>
      <w:r w:rsidRPr="00EB70E8">
        <w:rPr>
          <w:i/>
          <w:spacing w:val="68"/>
          <w:sz w:val="24"/>
          <w:szCs w:val="24"/>
        </w:rPr>
        <w:t xml:space="preserve"> </w:t>
      </w:r>
      <w:r w:rsidRPr="00EB70E8">
        <w:rPr>
          <w:i/>
          <w:sz w:val="24"/>
          <w:szCs w:val="24"/>
        </w:rPr>
        <w:t>complicate</w:t>
      </w:r>
      <w:r w:rsidRPr="00EB70E8">
        <w:rPr>
          <w:i/>
          <w:spacing w:val="67"/>
          <w:sz w:val="24"/>
          <w:szCs w:val="24"/>
        </w:rPr>
        <w:t xml:space="preserve"> </w:t>
      </w:r>
      <w:r w:rsidRPr="00EB70E8">
        <w:rPr>
          <w:i/>
          <w:sz w:val="24"/>
          <w:szCs w:val="24"/>
        </w:rPr>
        <w:t>the</w:t>
      </w:r>
      <w:r w:rsidRPr="00EB70E8">
        <w:rPr>
          <w:i/>
          <w:spacing w:val="68"/>
          <w:sz w:val="24"/>
          <w:szCs w:val="24"/>
        </w:rPr>
        <w:t xml:space="preserve"> </w:t>
      </w:r>
      <w:r w:rsidRPr="00EB70E8">
        <w:rPr>
          <w:i/>
          <w:sz w:val="24"/>
          <w:szCs w:val="24"/>
        </w:rPr>
        <w:t>growth</w:t>
      </w:r>
      <w:r w:rsidRPr="00EB70E8">
        <w:rPr>
          <w:i/>
          <w:spacing w:val="69"/>
          <w:sz w:val="24"/>
          <w:szCs w:val="24"/>
        </w:rPr>
        <w:t xml:space="preserve"> </w:t>
      </w:r>
      <w:r w:rsidRPr="00EB70E8">
        <w:rPr>
          <w:i/>
          <w:sz w:val="24"/>
          <w:szCs w:val="24"/>
        </w:rPr>
        <w:t>of</w:t>
      </w:r>
      <w:r w:rsidRPr="00EB70E8">
        <w:rPr>
          <w:i/>
          <w:spacing w:val="69"/>
          <w:sz w:val="24"/>
          <w:szCs w:val="24"/>
        </w:rPr>
        <w:t xml:space="preserve"> </w:t>
      </w:r>
      <w:r w:rsidRPr="00EB70E8">
        <w:rPr>
          <w:i/>
          <w:sz w:val="24"/>
          <w:szCs w:val="24"/>
        </w:rPr>
        <w:t xml:space="preserve">training </w:t>
      </w:r>
      <w:r w:rsidRPr="00EB70E8">
        <w:rPr>
          <w:i/>
          <w:spacing w:val="-2"/>
          <w:sz w:val="24"/>
          <w:szCs w:val="24"/>
        </w:rPr>
        <w:t>programs.”</w:t>
      </w:r>
    </w:p>
    <w:p w14:paraId="140B4E6B" w14:textId="77777777" w:rsidR="0057044D" w:rsidRPr="00EB70E8" w:rsidRDefault="0057044D" w:rsidP="0057044D">
      <w:pPr>
        <w:pStyle w:val="BodyText"/>
        <w:rPr>
          <w:i/>
        </w:rPr>
      </w:pPr>
    </w:p>
    <w:p w14:paraId="10CC22D6" w14:textId="77777777" w:rsidR="0057044D" w:rsidRPr="00EB70E8" w:rsidRDefault="0057044D" w:rsidP="0057044D">
      <w:pPr>
        <w:jc w:val="both"/>
        <w:rPr>
          <w:i/>
          <w:sz w:val="24"/>
          <w:szCs w:val="24"/>
        </w:rPr>
      </w:pPr>
      <w:r w:rsidRPr="00EB70E8">
        <w:rPr>
          <w:i/>
          <w:sz w:val="24"/>
          <w:szCs w:val="24"/>
        </w:rPr>
        <w:t>“We cannot</w:t>
      </w:r>
      <w:r w:rsidRPr="00EB70E8">
        <w:rPr>
          <w:i/>
          <w:spacing w:val="-1"/>
          <w:sz w:val="24"/>
          <w:szCs w:val="24"/>
        </w:rPr>
        <w:t xml:space="preserve"> </w:t>
      </w:r>
      <w:r w:rsidRPr="00EB70E8">
        <w:rPr>
          <w:i/>
          <w:sz w:val="24"/>
          <w:szCs w:val="24"/>
        </w:rPr>
        <w:t>even</w:t>
      </w:r>
      <w:r w:rsidRPr="00EB70E8">
        <w:rPr>
          <w:i/>
          <w:spacing w:val="-1"/>
          <w:sz w:val="24"/>
          <w:szCs w:val="24"/>
        </w:rPr>
        <w:t xml:space="preserve"> </w:t>
      </w:r>
      <w:r w:rsidRPr="00EB70E8">
        <w:rPr>
          <w:i/>
          <w:sz w:val="24"/>
          <w:szCs w:val="24"/>
        </w:rPr>
        <w:t>get</w:t>
      </w:r>
      <w:r w:rsidRPr="00EB70E8">
        <w:rPr>
          <w:i/>
          <w:spacing w:val="-1"/>
          <w:sz w:val="24"/>
          <w:szCs w:val="24"/>
        </w:rPr>
        <w:t xml:space="preserve"> </w:t>
      </w:r>
      <w:r w:rsidRPr="00EB70E8">
        <w:rPr>
          <w:i/>
          <w:sz w:val="24"/>
          <w:szCs w:val="24"/>
        </w:rPr>
        <w:t>students</w:t>
      </w:r>
      <w:r w:rsidRPr="00EB70E8">
        <w:rPr>
          <w:i/>
          <w:spacing w:val="-1"/>
          <w:sz w:val="24"/>
          <w:szCs w:val="24"/>
        </w:rPr>
        <w:t xml:space="preserve"> </w:t>
      </w:r>
      <w:r w:rsidRPr="00EB70E8">
        <w:rPr>
          <w:i/>
          <w:sz w:val="24"/>
          <w:szCs w:val="24"/>
        </w:rPr>
        <w:t>on</w:t>
      </w:r>
      <w:r w:rsidRPr="00EB70E8">
        <w:rPr>
          <w:i/>
          <w:spacing w:val="-1"/>
          <w:sz w:val="24"/>
          <w:szCs w:val="24"/>
        </w:rPr>
        <w:t xml:space="preserve"> </w:t>
      </w:r>
      <w:r w:rsidRPr="00EB70E8">
        <w:rPr>
          <w:i/>
          <w:sz w:val="24"/>
          <w:szCs w:val="24"/>
        </w:rPr>
        <w:t>exposure</w:t>
      </w:r>
      <w:r w:rsidRPr="00EB70E8">
        <w:rPr>
          <w:i/>
          <w:spacing w:val="1"/>
          <w:sz w:val="24"/>
          <w:szCs w:val="24"/>
        </w:rPr>
        <w:t xml:space="preserve"> </w:t>
      </w:r>
      <w:r w:rsidRPr="00EB70E8">
        <w:rPr>
          <w:i/>
          <w:sz w:val="24"/>
          <w:szCs w:val="24"/>
        </w:rPr>
        <w:t>visits</w:t>
      </w:r>
      <w:r w:rsidRPr="00EB70E8">
        <w:rPr>
          <w:i/>
          <w:spacing w:val="-1"/>
          <w:sz w:val="24"/>
          <w:szCs w:val="24"/>
        </w:rPr>
        <w:t xml:space="preserve"> </w:t>
      </w:r>
      <w:r w:rsidRPr="00EB70E8">
        <w:rPr>
          <w:i/>
          <w:sz w:val="24"/>
          <w:szCs w:val="24"/>
        </w:rPr>
        <w:t>they</w:t>
      </w:r>
      <w:r w:rsidRPr="00EB70E8">
        <w:rPr>
          <w:i/>
          <w:spacing w:val="-2"/>
          <w:sz w:val="24"/>
          <w:szCs w:val="24"/>
        </w:rPr>
        <w:t xml:space="preserve"> </w:t>
      </w:r>
      <w:r w:rsidRPr="00EB70E8">
        <w:rPr>
          <w:i/>
          <w:sz w:val="24"/>
          <w:szCs w:val="24"/>
        </w:rPr>
        <w:t>have</w:t>
      </w:r>
      <w:r w:rsidRPr="00EB70E8">
        <w:rPr>
          <w:i/>
          <w:spacing w:val="-2"/>
          <w:sz w:val="24"/>
          <w:szCs w:val="24"/>
        </w:rPr>
        <w:t xml:space="preserve"> </w:t>
      </w:r>
      <w:r w:rsidRPr="00EB70E8">
        <w:rPr>
          <w:i/>
          <w:sz w:val="24"/>
          <w:szCs w:val="24"/>
        </w:rPr>
        <w:t>no</w:t>
      </w:r>
      <w:r w:rsidRPr="00EB70E8">
        <w:rPr>
          <w:i/>
          <w:spacing w:val="-1"/>
          <w:sz w:val="24"/>
          <w:szCs w:val="24"/>
        </w:rPr>
        <w:t xml:space="preserve"> </w:t>
      </w:r>
      <w:r w:rsidRPr="00EB70E8">
        <w:rPr>
          <w:i/>
          <w:sz w:val="24"/>
          <w:szCs w:val="24"/>
        </w:rPr>
        <w:t>budget</w:t>
      </w:r>
      <w:r w:rsidRPr="00EB70E8">
        <w:rPr>
          <w:i/>
          <w:spacing w:val="-1"/>
          <w:sz w:val="24"/>
          <w:szCs w:val="24"/>
        </w:rPr>
        <w:t xml:space="preserve"> </w:t>
      </w:r>
      <w:r w:rsidRPr="00EB70E8">
        <w:rPr>
          <w:i/>
          <w:sz w:val="24"/>
          <w:szCs w:val="24"/>
        </w:rPr>
        <w:t xml:space="preserve">to </w:t>
      </w:r>
      <w:r w:rsidRPr="00EB70E8">
        <w:rPr>
          <w:i/>
          <w:spacing w:val="-2"/>
          <w:sz w:val="24"/>
          <w:szCs w:val="24"/>
        </w:rPr>
        <w:t>travel.”</w:t>
      </w:r>
    </w:p>
    <w:p w14:paraId="0261158E" w14:textId="77777777" w:rsidR="0057044D" w:rsidRPr="00EB70E8" w:rsidRDefault="0057044D" w:rsidP="0057044D">
      <w:pPr>
        <w:pStyle w:val="BodyText"/>
        <w:rPr>
          <w:i/>
        </w:rPr>
      </w:pPr>
    </w:p>
    <w:p w14:paraId="6184A9B2" w14:textId="77777777" w:rsidR="0057044D" w:rsidRPr="00EB70E8" w:rsidRDefault="0057044D" w:rsidP="00BD0479">
      <w:pPr>
        <w:pStyle w:val="BodyText"/>
        <w:ind w:right="149"/>
      </w:pPr>
      <w:r w:rsidRPr="00EB70E8">
        <w:t>Material procurement and training authorization decisions are extremely centralized, making it slow to implement and giving less autonomy to the institutions. Teachers complained that it can take months to have This even simple repair approvals, which leads to the workshop paralysis.</w:t>
      </w:r>
    </w:p>
    <w:p w14:paraId="396F0BF3" w14:textId="77777777" w:rsidR="0057044D" w:rsidRPr="00EB70E8" w:rsidRDefault="0057044D" w:rsidP="0057044D">
      <w:pPr>
        <w:pStyle w:val="BodyText"/>
      </w:pPr>
    </w:p>
    <w:p w14:paraId="742A448A" w14:textId="03439593"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172C416E" w14:textId="173D3F20" w:rsidR="0057044D" w:rsidRPr="00EB70E8" w:rsidRDefault="0057044D" w:rsidP="00BD0479">
      <w:pPr>
        <w:pStyle w:val="BodyText"/>
        <w:ind w:right="146"/>
      </w:pPr>
      <w:r w:rsidRPr="00EB70E8">
        <w:t xml:space="preserve">Institutional responsiveness is stifled because of the existence of financial and bureaucratic bottlenecks that leads to a situation where innovation is a matter of personal and not structural </w:t>
      </w:r>
      <w:r w:rsidRPr="00EB70E8">
        <w:rPr>
          <w:spacing w:val="-2"/>
        </w:rPr>
        <w:t>initiative.</w:t>
      </w:r>
    </w:p>
    <w:p w14:paraId="17D6CEE9" w14:textId="77777777" w:rsidR="0057044D" w:rsidRPr="00EB70E8" w:rsidRDefault="0057044D" w:rsidP="0057044D">
      <w:pPr>
        <w:pStyle w:val="BodyText"/>
      </w:pPr>
    </w:p>
    <w:p w14:paraId="4A3D107B" w14:textId="77777777" w:rsidR="0057044D" w:rsidRPr="00EB70E8" w:rsidRDefault="0057044D" w:rsidP="0057044D">
      <w:pPr>
        <w:pStyle w:val="Heading1"/>
        <w:ind w:left="0"/>
        <w:jc w:val="both"/>
      </w:pPr>
      <w:r w:rsidRPr="00EB70E8">
        <w:t>Subtheme</w:t>
      </w:r>
      <w:r w:rsidRPr="00EB70E8">
        <w:rPr>
          <w:spacing w:val="-3"/>
        </w:rPr>
        <w:t xml:space="preserve"> </w:t>
      </w:r>
      <w:r w:rsidRPr="00EB70E8">
        <w:t>4.2</w:t>
      </w:r>
      <w:r w:rsidRPr="00EB70E8">
        <w:rPr>
          <w:spacing w:val="-1"/>
        </w:rPr>
        <w:t xml:space="preserve"> </w:t>
      </w:r>
      <w:r w:rsidRPr="00EB70E8">
        <w:t>Lack</w:t>
      </w:r>
      <w:r w:rsidRPr="00EB70E8">
        <w:rPr>
          <w:spacing w:val="1"/>
        </w:rPr>
        <w:t xml:space="preserve"> </w:t>
      </w:r>
      <w:r w:rsidRPr="00EB70E8">
        <w:t>of Policy</w:t>
      </w:r>
      <w:r w:rsidRPr="00EB70E8">
        <w:rPr>
          <w:spacing w:val="-1"/>
        </w:rPr>
        <w:t xml:space="preserve"> </w:t>
      </w:r>
      <w:r w:rsidRPr="00EB70E8">
        <w:t>Support</w:t>
      </w:r>
      <w:r w:rsidRPr="00EB70E8">
        <w:rPr>
          <w:spacing w:val="-1"/>
        </w:rPr>
        <w:t xml:space="preserve"> </w:t>
      </w:r>
      <w:r w:rsidRPr="00EB70E8">
        <w:t>and</w:t>
      </w:r>
      <w:r w:rsidRPr="00EB70E8">
        <w:rPr>
          <w:spacing w:val="-1"/>
        </w:rPr>
        <w:t xml:space="preserve"> </w:t>
      </w:r>
      <w:r w:rsidRPr="00EB70E8">
        <w:rPr>
          <w:spacing w:val="-2"/>
        </w:rPr>
        <w:t>Coordination</w:t>
      </w:r>
    </w:p>
    <w:p w14:paraId="23AE0950" w14:textId="77777777" w:rsidR="0057044D" w:rsidRPr="00EB70E8" w:rsidRDefault="0057044D" w:rsidP="0057044D">
      <w:pPr>
        <w:pStyle w:val="BodyText"/>
        <w:rPr>
          <w:b/>
        </w:rPr>
      </w:pPr>
    </w:p>
    <w:p w14:paraId="66A8189A" w14:textId="77777777" w:rsidR="0057044D" w:rsidRPr="00EB70E8" w:rsidRDefault="0057044D" w:rsidP="0057044D">
      <w:pPr>
        <w:jc w:val="both"/>
        <w:rPr>
          <w:i/>
          <w:sz w:val="24"/>
          <w:szCs w:val="24"/>
        </w:rPr>
      </w:pPr>
      <w:r w:rsidRPr="00EB70E8">
        <w:rPr>
          <w:i/>
          <w:sz w:val="24"/>
          <w:szCs w:val="24"/>
        </w:rPr>
        <w:t xml:space="preserve">“There is no guideline or plan for teaching entrepreneurship; everything depends on teachers’ own </w:t>
      </w:r>
      <w:r w:rsidRPr="00EB70E8">
        <w:rPr>
          <w:i/>
          <w:spacing w:val="-2"/>
          <w:sz w:val="24"/>
          <w:szCs w:val="24"/>
        </w:rPr>
        <w:t>interest.”</w:t>
      </w:r>
    </w:p>
    <w:p w14:paraId="59C4C447" w14:textId="77777777" w:rsidR="0057044D" w:rsidRPr="00EB70E8" w:rsidRDefault="0057044D" w:rsidP="0057044D">
      <w:pPr>
        <w:pStyle w:val="BodyText"/>
        <w:rPr>
          <w:i/>
        </w:rPr>
      </w:pPr>
    </w:p>
    <w:p w14:paraId="6CAACD0E" w14:textId="77777777" w:rsidR="0057044D" w:rsidRPr="00EB70E8" w:rsidRDefault="0057044D" w:rsidP="00BD0479">
      <w:pPr>
        <w:pStyle w:val="BodyText"/>
        <w:ind w:right="145"/>
      </w:pPr>
      <w:r w:rsidRPr="00EB70E8">
        <w:t>There was a near unanimous agreement that entrepreneurship does not exist in any policy framework of special education. Instructors complained that there were no official guidelines or evaluation standards on entrepreneurship-related learning outcomes.</w:t>
      </w:r>
    </w:p>
    <w:p w14:paraId="6F897630" w14:textId="77777777" w:rsidR="0057044D" w:rsidRPr="00EB70E8" w:rsidRDefault="0057044D" w:rsidP="0057044D">
      <w:pPr>
        <w:pStyle w:val="BodyText"/>
      </w:pPr>
    </w:p>
    <w:p w14:paraId="0788030E" w14:textId="77777777" w:rsidR="0057044D" w:rsidRPr="00EB70E8" w:rsidRDefault="0057044D" w:rsidP="0057044D">
      <w:pPr>
        <w:jc w:val="both"/>
        <w:rPr>
          <w:i/>
          <w:sz w:val="24"/>
          <w:szCs w:val="24"/>
        </w:rPr>
      </w:pPr>
      <w:r w:rsidRPr="00EB70E8">
        <w:rPr>
          <w:i/>
          <w:sz w:val="24"/>
          <w:szCs w:val="24"/>
        </w:rPr>
        <w:t>“Entrepreneurship</w:t>
      </w:r>
      <w:r w:rsidRPr="00EB70E8">
        <w:rPr>
          <w:i/>
          <w:spacing w:val="-3"/>
          <w:sz w:val="24"/>
          <w:szCs w:val="24"/>
        </w:rPr>
        <w:t xml:space="preserve"> </w:t>
      </w:r>
      <w:r w:rsidRPr="00EB70E8">
        <w:rPr>
          <w:i/>
          <w:sz w:val="24"/>
          <w:szCs w:val="24"/>
        </w:rPr>
        <w:t>is</w:t>
      </w:r>
      <w:r w:rsidRPr="00EB70E8">
        <w:rPr>
          <w:i/>
          <w:spacing w:val="-2"/>
          <w:sz w:val="24"/>
          <w:szCs w:val="24"/>
        </w:rPr>
        <w:t xml:space="preserve"> </w:t>
      </w:r>
      <w:r w:rsidRPr="00EB70E8">
        <w:rPr>
          <w:i/>
          <w:sz w:val="24"/>
          <w:szCs w:val="24"/>
        </w:rPr>
        <w:t>not</w:t>
      </w:r>
      <w:r w:rsidRPr="00EB70E8">
        <w:rPr>
          <w:i/>
          <w:spacing w:val="-1"/>
          <w:sz w:val="24"/>
          <w:szCs w:val="24"/>
        </w:rPr>
        <w:t xml:space="preserve"> </w:t>
      </w:r>
      <w:r w:rsidRPr="00EB70E8">
        <w:rPr>
          <w:i/>
          <w:sz w:val="24"/>
          <w:szCs w:val="24"/>
        </w:rPr>
        <w:t>taught</w:t>
      </w:r>
      <w:r w:rsidRPr="00EB70E8">
        <w:rPr>
          <w:i/>
          <w:spacing w:val="-1"/>
          <w:sz w:val="24"/>
          <w:szCs w:val="24"/>
        </w:rPr>
        <w:t xml:space="preserve"> </w:t>
      </w:r>
      <w:r w:rsidRPr="00EB70E8">
        <w:rPr>
          <w:i/>
          <w:sz w:val="24"/>
          <w:szCs w:val="24"/>
        </w:rPr>
        <w:t>on</w:t>
      </w:r>
      <w:r w:rsidRPr="00EB70E8">
        <w:rPr>
          <w:i/>
          <w:spacing w:val="-1"/>
          <w:sz w:val="24"/>
          <w:szCs w:val="24"/>
        </w:rPr>
        <w:t xml:space="preserve"> </w:t>
      </w:r>
      <w:r w:rsidRPr="00EB70E8">
        <w:rPr>
          <w:i/>
          <w:sz w:val="24"/>
          <w:szCs w:val="24"/>
        </w:rPr>
        <w:t>any guidelines</w:t>
      </w:r>
      <w:r w:rsidRPr="00EB70E8">
        <w:rPr>
          <w:i/>
          <w:spacing w:val="-2"/>
          <w:sz w:val="24"/>
          <w:szCs w:val="24"/>
        </w:rPr>
        <w:t xml:space="preserve"> </w:t>
      </w:r>
      <w:r w:rsidRPr="00EB70E8">
        <w:rPr>
          <w:i/>
          <w:sz w:val="24"/>
          <w:szCs w:val="24"/>
        </w:rPr>
        <w:t>or</w:t>
      </w:r>
      <w:r w:rsidRPr="00EB70E8">
        <w:rPr>
          <w:i/>
          <w:spacing w:val="-2"/>
          <w:sz w:val="24"/>
          <w:szCs w:val="24"/>
        </w:rPr>
        <w:t xml:space="preserve"> </w:t>
      </w:r>
      <w:r w:rsidRPr="00EB70E8">
        <w:rPr>
          <w:i/>
          <w:sz w:val="24"/>
          <w:szCs w:val="24"/>
        </w:rPr>
        <w:t>plan;</w:t>
      </w:r>
      <w:r w:rsidRPr="00EB70E8">
        <w:rPr>
          <w:i/>
          <w:spacing w:val="-1"/>
          <w:sz w:val="24"/>
          <w:szCs w:val="24"/>
        </w:rPr>
        <w:t xml:space="preserve"> </w:t>
      </w:r>
      <w:r w:rsidRPr="00EB70E8">
        <w:rPr>
          <w:i/>
          <w:sz w:val="24"/>
          <w:szCs w:val="24"/>
        </w:rPr>
        <w:t>it</w:t>
      </w:r>
      <w:r w:rsidRPr="00EB70E8">
        <w:rPr>
          <w:i/>
          <w:spacing w:val="-1"/>
          <w:sz w:val="24"/>
          <w:szCs w:val="24"/>
        </w:rPr>
        <w:t xml:space="preserve"> </w:t>
      </w:r>
      <w:r w:rsidRPr="00EB70E8">
        <w:rPr>
          <w:i/>
          <w:sz w:val="24"/>
          <w:szCs w:val="24"/>
        </w:rPr>
        <w:t>all depends</w:t>
      </w:r>
      <w:r w:rsidRPr="00EB70E8">
        <w:rPr>
          <w:i/>
          <w:spacing w:val="-2"/>
          <w:sz w:val="24"/>
          <w:szCs w:val="24"/>
        </w:rPr>
        <w:t xml:space="preserve"> </w:t>
      </w:r>
      <w:r w:rsidRPr="00EB70E8">
        <w:rPr>
          <w:i/>
          <w:sz w:val="24"/>
          <w:szCs w:val="24"/>
        </w:rPr>
        <w:t>on</w:t>
      </w:r>
      <w:r w:rsidRPr="00EB70E8">
        <w:rPr>
          <w:i/>
          <w:spacing w:val="-1"/>
          <w:sz w:val="24"/>
          <w:szCs w:val="24"/>
        </w:rPr>
        <w:t xml:space="preserve"> </w:t>
      </w:r>
      <w:r w:rsidRPr="00EB70E8">
        <w:rPr>
          <w:i/>
          <w:sz w:val="24"/>
          <w:szCs w:val="24"/>
        </w:rPr>
        <w:t>the</w:t>
      </w:r>
      <w:r w:rsidRPr="00EB70E8">
        <w:rPr>
          <w:i/>
          <w:spacing w:val="-2"/>
          <w:sz w:val="24"/>
          <w:szCs w:val="24"/>
        </w:rPr>
        <w:t xml:space="preserve"> </w:t>
      </w:r>
      <w:r w:rsidRPr="00EB70E8">
        <w:rPr>
          <w:i/>
          <w:sz w:val="24"/>
          <w:szCs w:val="24"/>
        </w:rPr>
        <w:t>interest</w:t>
      </w:r>
      <w:r w:rsidRPr="00EB70E8">
        <w:rPr>
          <w:i/>
          <w:spacing w:val="-1"/>
          <w:sz w:val="24"/>
          <w:szCs w:val="24"/>
        </w:rPr>
        <w:t xml:space="preserve"> </w:t>
      </w:r>
      <w:r w:rsidRPr="00EB70E8">
        <w:rPr>
          <w:i/>
          <w:sz w:val="24"/>
          <w:szCs w:val="24"/>
        </w:rPr>
        <w:t>of</w:t>
      </w:r>
      <w:r w:rsidRPr="00EB70E8">
        <w:rPr>
          <w:i/>
          <w:spacing w:val="4"/>
          <w:sz w:val="24"/>
          <w:szCs w:val="24"/>
        </w:rPr>
        <w:t xml:space="preserve"> </w:t>
      </w:r>
      <w:r w:rsidRPr="00EB70E8">
        <w:rPr>
          <w:i/>
          <w:spacing w:val="-2"/>
          <w:sz w:val="24"/>
          <w:szCs w:val="24"/>
        </w:rPr>
        <w:t>teachers.”</w:t>
      </w:r>
    </w:p>
    <w:p w14:paraId="07E9EE0E" w14:textId="77777777" w:rsidR="0057044D" w:rsidRPr="00EB70E8" w:rsidRDefault="0057044D" w:rsidP="0057044D">
      <w:pPr>
        <w:jc w:val="both"/>
        <w:rPr>
          <w:i/>
          <w:sz w:val="24"/>
          <w:szCs w:val="24"/>
        </w:rPr>
        <w:sectPr w:rsidR="0057044D" w:rsidRPr="00EB70E8">
          <w:headerReference w:type="default" r:id="rId11"/>
          <w:footerReference w:type="default" r:id="rId12"/>
          <w:pgSz w:w="11920" w:h="16850"/>
          <w:pgMar w:top="720" w:right="566" w:bottom="680" w:left="1275" w:header="228" w:footer="496" w:gutter="0"/>
          <w:cols w:space="720"/>
        </w:sectPr>
      </w:pPr>
    </w:p>
    <w:p w14:paraId="345E4AE1" w14:textId="77777777" w:rsidR="0057044D" w:rsidRPr="00EB70E8" w:rsidRDefault="0057044D" w:rsidP="00BD0479">
      <w:pPr>
        <w:pStyle w:val="BodyText"/>
        <w:ind w:right="141"/>
      </w:pPr>
      <w:r w:rsidRPr="00EB70E8">
        <w:lastRenderedPageBreak/>
        <w:t>Moreover, the communication between the school administrators and vocational staff, as well as the Directorate, is poor. Communication gaps imply that often teachers are not informed about curriculum changes in time (or even at all). New instructions are learnt by word of mouth, not by</w:t>
      </w:r>
      <w:r w:rsidRPr="00EB70E8">
        <w:rPr>
          <w:spacing w:val="-2"/>
        </w:rPr>
        <w:t xml:space="preserve"> </w:t>
      </w:r>
      <w:r w:rsidRPr="00EB70E8">
        <w:t>the official circulars.</w:t>
      </w:r>
    </w:p>
    <w:p w14:paraId="206B71A2" w14:textId="77777777" w:rsidR="0057044D" w:rsidRPr="00EB70E8" w:rsidRDefault="0057044D" w:rsidP="0057044D">
      <w:pPr>
        <w:pStyle w:val="BodyText"/>
      </w:pPr>
    </w:p>
    <w:p w14:paraId="54F309CD" w14:textId="77CB2485" w:rsidR="0057044D" w:rsidRPr="00EB70E8" w:rsidRDefault="0057044D" w:rsidP="0057044D">
      <w:pPr>
        <w:pStyle w:val="Heading1"/>
        <w:ind w:left="0"/>
        <w:jc w:val="both"/>
        <w:rPr>
          <w:b w:val="0"/>
        </w:rPr>
      </w:pPr>
      <w:r w:rsidRPr="00EB70E8">
        <w:t>Interpretive</w:t>
      </w:r>
      <w:r w:rsidRPr="00EB70E8">
        <w:rPr>
          <w:spacing w:val="-7"/>
        </w:rPr>
        <w:t xml:space="preserve"> </w:t>
      </w:r>
      <w:r w:rsidRPr="00EB70E8">
        <w:rPr>
          <w:spacing w:val="-2"/>
        </w:rPr>
        <w:t>bridge</w:t>
      </w:r>
    </w:p>
    <w:p w14:paraId="47CDF838" w14:textId="52CDE000" w:rsidR="0057044D" w:rsidRPr="00EB70E8" w:rsidRDefault="0057044D" w:rsidP="00BD0479">
      <w:pPr>
        <w:pStyle w:val="BodyText"/>
        <w:ind w:right="141"/>
      </w:pPr>
      <w:r w:rsidRPr="00EB70E8">
        <w:t xml:space="preserve">The absence of policy guidance is a gap in governance - entrepreneurship is not institutionalized as a key area of education, and thus its implementation in different districts is inconsistent and </w:t>
      </w:r>
      <w:r w:rsidRPr="00EB70E8">
        <w:rPr>
          <w:spacing w:val="-2"/>
        </w:rPr>
        <w:t>disjointed.</w:t>
      </w:r>
    </w:p>
    <w:p w14:paraId="43B856EF" w14:textId="77777777" w:rsidR="0057044D" w:rsidRPr="00EB70E8" w:rsidRDefault="0057044D" w:rsidP="0057044D">
      <w:pPr>
        <w:pStyle w:val="BodyText"/>
      </w:pPr>
    </w:p>
    <w:p w14:paraId="11EBD975" w14:textId="77777777" w:rsidR="0057044D" w:rsidRPr="00EB70E8" w:rsidRDefault="0057044D" w:rsidP="0057044D">
      <w:pPr>
        <w:pStyle w:val="Heading1"/>
        <w:ind w:left="0"/>
        <w:jc w:val="both"/>
      </w:pPr>
      <w:r w:rsidRPr="00EB70E8">
        <w:t>Subtheme</w:t>
      </w:r>
      <w:r w:rsidRPr="00EB70E8">
        <w:rPr>
          <w:spacing w:val="-3"/>
        </w:rPr>
        <w:t xml:space="preserve"> </w:t>
      </w:r>
      <w:r w:rsidRPr="00EB70E8">
        <w:t>4.3 Gender and</w:t>
      </w:r>
      <w:r w:rsidRPr="00EB70E8">
        <w:rPr>
          <w:spacing w:val="-2"/>
        </w:rPr>
        <w:t xml:space="preserve"> </w:t>
      </w:r>
      <w:r w:rsidRPr="00EB70E8">
        <w:t>Social</w:t>
      </w:r>
      <w:r w:rsidRPr="00EB70E8">
        <w:rPr>
          <w:spacing w:val="-1"/>
        </w:rPr>
        <w:t xml:space="preserve"> </w:t>
      </w:r>
      <w:r w:rsidRPr="00EB70E8">
        <w:rPr>
          <w:spacing w:val="-2"/>
        </w:rPr>
        <w:t>Constraints</w:t>
      </w:r>
    </w:p>
    <w:p w14:paraId="20020DAF" w14:textId="77777777" w:rsidR="0057044D" w:rsidRPr="00EB70E8" w:rsidRDefault="0057044D" w:rsidP="00BD0479">
      <w:pPr>
        <w:pStyle w:val="BodyText"/>
        <w:ind w:right="145"/>
      </w:pPr>
      <w:r w:rsidRPr="00EB70E8">
        <w:t>Some of the teachers, especially those in the rural districts pointed out gender and cultural constraints towards female learners. Social conservatism usually makes girls that are visually impaired engage in any market activity to be discouraged.</w:t>
      </w:r>
    </w:p>
    <w:p w14:paraId="09D3C48D" w14:textId="77777777" w:rsidR="0057044D" w:rsidRPr="00EB70E8" w:rsidRDefault="0057044D" w:rsidP="0057044D">
      <w:pPr>
        <w:pStyle w:val="BodyText"/>
      </w:pPr>
    </w:p>
    <w:p w14:paraId="1C27FDC3" w14:textId="77777777" w:rsidR="0057044D" w:rsidRPr="00EB70E8" w:rsidRDefault="0057044D" w:rsidP="0057044D">
      <w:pPr>
        <w:jc w:val="both"/>
        <w:rPr>
          <w:i/>
          <w:sz w:val="24"/>
          <w:szCs w:val="24"/>
        </w:rPr>
      </w:pPr>
      <w:r w:rsidRPr="00EB70E8">
        <w:rPr>
          <w:i/>
          <w:sz w:val="24"/>
          <w:szCs w:val="24"/>
        </w:rPr>
        <w:t>“Parents</w:t>
      </w:r>
      <w:r w:rsidRPr="00EB70E8">
        <w:rPr>
          <w:i/>
          <w:spacing w:val="30"/>
          <w:sz w:val="24"/>
          <w:szCs w:val="24"/>
        </w:rPr>
        <w:t xml:space="preserve"> </w:t>
      </w:r>
      <w:r w:rsidRPr="00EB70E8">
        <w:rPr>
          <w:i/>
          <w:sz w:val="24"/>
          <w:szCs w:val="24"/>
        </w:rPr>
        <w:t>believe</w:t>
      </w:r>
      <w:r w:rsidRPr="00EB70E8">
        <w:rPr>
          <w:i/>
          <w:spacing w:val="28"/>
          <w:sz w:val="24"/>
          <w:szCs w:val="24"/>
        </w:rPr>
        <w:t xml:space="preserve"> </w:t>
      </w:r>
      <w:r w:rsidRPr="00EB70E8">
        <w:rPr>
          <w:i/>
          <w:sz w:val="24"/>
          <w:szCs w:val="24"/>
        </w:rPr>
        <w:t>that</w:t>
      </w:r>
      <w:r w:rsidRPr="00EB70E8">
        <w:rPr>
          <w:i/>
          <w:spacing w:val="29"/>
          <w:sz w:val="24"/>
          <w:szCs w:val="24"/>
        </w:rPr>
        <w:t xml:space="preserve"> </w:t>
      </w:r>
      <w:r w:rsidRPr="00EB70E8">
        <w:rPr>
          <w:i/>
          <w:sz w:val="24"/>
          <w:szCs w:val="24"/>
        </w:rPr>
        <w:t>business</w:t>
      </w:r>
      <w:r w:rsidRPr="00EB70E8">
        <w:rPr>
          <w:i/>
          <w:spacing w:val="29"/>
          <w:sz w:val="24"/>
          <w:szCs w:val="24"/>
        </w:rPr>
        <w:t xml:space="preserve"> </w:t>
      </w:r>
      <w:r w:rsidRPr="00EB70E8">
        <w:rPr>
          <w:i/>
          <w:sz w:val="24"/>
          <w:szCs w:val="24"/>
        </w:rPr>
        <w:t>is</w:t>
      </w:r>
      <w:r w:rsidRPr="00EB70E8">
        <w:rPr>
          <w:i/>
          <w:spacing w:val="29"/>
          <w:sz w:val="24"/>
          <w:szCs w:val="24"/>
        </w:rPr>
        <w:t xml:space="preserve"> </w:t>
      </w:r>
      <w:r w:rsidRPr="00EB70E8">
        <w:rPr>
          <w:i/>
          <w:sz w:val="24"/>
          <w:szCs w:val="24"/>
        </w:rPr>
        <w:t>not</w:t>
      </w:r>
      <w:r w:rsidRPr="00EB70E8">
        <w:rPr>
          <w:i/>
          <w:spacing w:val="29"/>
          <w:sz w:val="24"/>
          <w:szCs w:val="24"/>
        </w:rPr>
        <w:t xml:space="preserve"> </w:t>
      </w:r>
      <w:r w:rsidRPr="00EB70E8">
        <w:rPr>
          <w:i/>
          <w:sz w:val="24"/>
          <w:szCs w:val="24"/>
        </w:rPr>
        <w:t>safe</w:t>
      </w:r>
      <w:r w:rsidRPr="00EB70E8">
        <w:rPr>
          <w:i/>
          <w:spacing w:val="28"/>
          <w:sz w:val="24"/>
          <w:szCs w:val="24"/>
        </w:rPr>
        <w:t xml:space="preserve"> </w:t>
      </w:r>
      <w:r w:rsidRPr="00EB70E8">
        <w:rPr>
          <w:i/>
          <w:sz w:val="24"/>
          <w:szCs w:val="24"/>
        </w:rPr>
        <w:t>to</w:t>
      </w:r>
      <w:r w:rsidRPr="00EB70E8">
        <w:rPr>
          <w:i/>
          <w:spacing w:val="29"/>
          <w:sz w:val="24"/>
          <w:szCs w:val="24"/>
        </w:rPr>
        <w:t xml:space="preserve"> </w:t>
      </w:r>
      <w:r w:rsidRPr="00EB70E8">
        <w:rPr>
          <w:i/>
          <w:sz w:val="24"/>
          <w:szCs w:val="24"/>
        </w:rPr>
        <w:t>girls</w:t>
      </w:r>
      <w:r w:rsidRPr="00EB70E8">
        <w:rPr>
          <w:i/>
          <w:spacing w:val="29"/>
          <w:sz w:val="24"/>
          <w:szCs w:val="24"/>
        </w:rPr>
        <w:t xml:space="preserve"> </w:t>
      </w:r>
      <w:r w:rsidRPr="00EB70E8">
        <w:rPr>
          <w:i/>
          <w:sz w:val="24"/>
          <w:szCs w:val="24"/>
        </w:rPr>
        <w:t>of</w:t>
      </w:r>
      <w:r w:rsidRPr="00EB70E8">
        <w:rPr>
          <w:i/>
          <w:spacing w:val="29"/>
          <w:sz w:val="24"/>
          <w:szCs w:val="24"/>
        </w:rPr>
        <w:t xml:space="preserve"> </w:t>
      </w:r>
      <w:r w:rsidRPr="00EB70E8">
        <w:rPr>
          <w:i/>
          <w:sz w:val="24"/>
          <w:szCs w:val="24"/>
        </w:rPr>
        <w:t>visual</w:t>
      </w:r>
      <w:r w:rsidRPr="00EB70E8">
        <w:rPr>
          <w:i/>
          <w:spacing w:val="29"/>
          <w:sz w:val="24"/>
          <w:szCs w:val="24"/>
        </w:rPr>
        <w:t xml:space="preserve"> </w:t>
      </w:r>
      <w:r w:rsidRPr="00EB70E8">
        <w:rPr>
          <w:i/>
          <w:sz w:val="24"/>
          <w:szCs w:val="24"/>
        </w:rPr>
        <w:t>troubles;</w:t>
      </w:r>
      <w:r w:rsidRPr="00EB70E8">
        <w:rPr>
          <w:i/>
          <w:spacing w:val="28"/>
          <w:sz w:val="24"/>
          <w:szCs w:val="24"/>
        </w:rPr>
        <w:t xml:space="preserve"> </w:t>
      </w:r>
      <w:r w:rsidRPr="00EB70E8">
        <w:rPr>
          <w:i/>
          <w:sz w:val="24"/>
          <w:szCs w:val="24"/>
        </w:rPr>
        <w:t>they</w:t>
      </w:r>
      <w:r w:rsidRPr="00EB70E8">
        <w:rPr>
          <w:i/>
          <w:spacing w:val="28"/>
          <w:sz w:val="24"/>
          <w:szCs w:val="24"/>
        </w:rPr>
        <w:t xml:space="preserve"> </w:t>
      </w:r>
      <w:r w:rsidRPr="00EB70E8">
        <w:rPr>
          <w:i/>
          <w:sz w:val="24"/>
          <w:szCs w:val="24"/>
        </w:rPr>
        <w:t>want</w:t>
      </w:r>
      <w:r w:rsidRPr="00EB70E8">
        <w:rPr>
          <w:i/>
          <w:spacing w:val="29"/>
          <w:sz w:val="24"/>
          <w:szCs w:val="24"/>
        </w:rPr>
        <w:t xml:space="preserve"> </w:t>
      </w:r>
      <w:r w:rsidRPr="00EB70E8">
        <w:rPr>
          <w:i/>
          <w:sz w:val="24"/>
          <w:szCs w:val="24"/>
        </w:rPr>
        <w:t>them</w:t>
      </w:r>
      <w:r w:rsidRPr="00EB70E8">
        <w:rPr>
          <w:i/>
          <w:spacing w:val="28"/>
          <w:sz w:val="24"/>
          <w:szCs w:val="24"/>
        </w:rPr>
        <w:t xml:space="preserve"> </w:t>
      </w:r>
      <w:r w:rsidRPr="00EB70E8">
        <w:rPr>
          <w:i/>
          <w:sz w:val="24"/>
          <w:szCs w:val="24"/>
        </w:rPr>
        <w:t>to</w:t>
      </w:r>
      <w:r w:rsidRPr="00EB70E8">
        <w:rPr>
          <w:i/>
          <w:spacing w:val="29"/>
          <w:sz w:val="24"/>
          <w:szCs w:val="24"/>
        </w:rPr>
        <w:t xml:space="preserve"> </w:t>
      </w:r>
      <w:r w:rsidRPr="00EB70E8">
        <w:rPr>
          <w:i/>
          <w:sz w:val="24"/>
          <w:szCs w:val="24"/>
        </w:rPr>
        <w:t>remain</w:t>
      </w:r>
      <w:r w:rsidRPr="00EB70E8">
        <w:rPr>
          <w:i/>
          <w:spacing w:val="28"/>
          <w:sz w:val="24"/>
          <w:szCs w:val="24"/>
        </w:rPr>
        <w:t xml:space="preserve"> </w:t>
      </w:r>
      <w:r w:rsidRPr="00EB70E8">
        <w:rPr>
          <w:i/>
          <w:sz w:val="24"/>
          <w:szCs w:val="24"/>
        </w:rPr>
        <w:t xml:space="preserve">at </w:t>
      </w:r>
      <w:r w:rsidRPr="00EB70E8">
        <w:rPr>
          <w:i/>
          <w:spacing w:val="-2"/>
          <w:sz w:val="24"/>
          <w:szCs w:val="24"/>
        </w:rPr>
        <w:t>home.”.</w:t>
      </w:r>
    </w:p>
    <w:p w14:paraId="18142462" w14:textId="4B81C023" w:rsidR="0057044D" w:rsidRPr="00EB70E8" w:rsidRDefault="0057044D" w:rsidP="00BD0479">
      <w:pPr>
        <w:pStyle w:val="BodyText"/>
        <w:ind w:right="140"/>
      </w:pPr>
      <w:r w:rsidRPr="00EB70E8">
        <w:t>According to teachers, restricted movement, safety, and stigma against learners in society</w:t>
      </w:r>
      <w:r w:rsidRPr="00EB70E8">
        <w:rPr>
          <w:spacing w:val="-3"/>
        </w:rPr>
        <w:t xml:space="preserve"> </w:t>
      </w:r>
      <w:r w:rsidRPr="00EB70E8">
        <w:t xml:space="preserve">isolate them further. This gender and disability intersection further marginalizes them towards </w:t>
      </w:r>
      <w:r w:rsidRPr="00EB70E8">
        <w:rPr>
          <w:spacing w:val="-2"/>
        </w:rPr>
        <w:t>entrepreneurship.</w:t>
      </w:r>
    </w:p>
    <w:p w14:paraId="57C4817E" w14:textId="77777777" w:rsidR="0057044D" w:rsidRPr="00EB70E8" w:rsidRDefault="0057044D" w:rsidP="0057044D">
      <w:pPr>
        <w:pStyle w:val="BodyText"/>
      </w:pPr>
    </w:p>
    <w:p w14:paraId="28A899F7" w14:textId="39B65559"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69F6BB2C" w14:textId="4BB4EF2F" w:rsidR="0057044D" w:rsidRPr="00EB70E8" w:rsidRDefault="0057044D" w:rsidP="00BD0479">
      <w:pPr>
        <w:pStyle w:val="BodyText"/>
        <w:ind w:right="146"/>
      </w:pPr>
      <w:r w:rsidRPr="00EB70E8">
        <w:t>Social perception of gender and disability limits the agency of learners outside of the school system, which means that reforming the entrepreneurship education should be focused on the involvement of families and communities, not on the institutions only.</w:t>
      </w:r>
    </w:p>
    <w:p w14:paraId="39778251" w14:textId="77777777" w:rsidR="0057044D" w:rsidRPr="00EB70E8" w:rsidRDefault="0057044D" w:rsidP="0057044D">
      <w:pPr>
        <w:pStyle w:val="BodyText"/>
      </w:pPr>
    </w:p>
    <w:p w14:paraId="38CF3684" w14:textId="583E101A" w:rsidR="0057044D" w:rsidRPr="00EB70E8" w:rsidRDefault="0057044D" w:rsidP="0057044D">
      <w:pPr>
        <w:pStyle w:val="Heading1"/>
        <w:ind w:left="0"/>
        <w:jc w:val="both"/>
      </w:pPr>
      <w:r w:rsidRPr="00EB70E8">
        <w:t>Theme</w:t>
      </w:r>
      <w:r w:rsidRPr="00EB70E8">
        <w:rPr>
          <w:spacing w:val="-4"/>
        </w:rPr>
        <w:t xml:space="preserve"> </w:t>
      </w:r>
      <w:r w:rsidRPr="00EB70E8">
        <w:t>4</w:t>
      </w:r>
      <w:r w:rsidR="00BD0479">
        <w:rPr>
          <w:spacing w:val="-2"/>
        </w:rPr>
        <w:t xml:space="preserve"> Summary</w:t>
      </w:r>
    </w:p>
    <w:p w14:paraId="2D50025C" w14:textId="22F503B0" w:rsidR="0057044D" w:rsidRPr="00EB70E8" w:rsidRDefault="0057044D" w:rsidP="00BD0479">
      <w:pPr>
        <w:pStyle w:val="BodyText"/>
        <w:ind w:right="142"/>
      </w:pPr>
      <w:r w:rsidRPr="00EB70E8">
        <w:t>The</w:t>
      </w:r>
      <w:r w:rsidRPr="00EB70E8">
        <w:rPr>
          <w:spacing w:val="-3"/>
        </w:rPr>
        <w:t xml:space="preserve"> </w:t>
      </w:r>
      <w:r w:rsidRPr="00EB70E8">
        <w:t>results</w:t>
      </w:r>
      <w:r w:rsidRPr="00EB70E8">
        <w:rPr>
          <w:spacing w:val="-1"/>
        </w:rPr>
        <w:t xml:space="preserve"> </w:t>
      </w:r>
      <w:r w:rsidRPr="00EB70E8">
        <w:t>show a</w:t>
      </w:r>
      <w:r w:rsidRPr="00EB70E8">
        <w:rPr>
          <w:spacing w:val="-2"/>
        </w:rPr>
        <w:t xml:space="preserve"> </w:t>
      </w:r>
      <w:r w:rsidRPr="00EB70E8">
        <w:t>system</w:t>
      </w:r>
      <w:r w:rsidRPr="00EB70E8">
        <w:rPr>
          <w:spacing w:val="-1"/>
        </w:rPr>
        <w:t xml:space="preserve"> </w:t>
      </w:r>
      <w:r w:rsidRPr="00EB70E8">
        <w:t>that</w:t>
      </w:r>
      <w:r w:rsidRPr="00EB70E8">
        <w:rPr>
          <w:spacing w:val="-1"/>
        </w:rPr>
        <w:t xml:space="preserve"> </w:t>
      </w:r>
      <w:r w:rsidRPr="00EB70E8">
        <w:t>is</w:t>
      </w:r>
      <w:r w:rsidRPr="00EB70E8">
        <w:rPr>
          <w:spacing w:val="-1"/>
        </w:rPr>
        <w:t xml:space="preserve"> </w:t>
      </w:r>
      <w:r w:rsidRPr="00EB70E8">
        <w:t>limited</w:t>
      </w:r>
      <w:r w:rsidRPr="00EB70E8">
        <w:rPr>
          <w:spacing w:val="-1"/>
        </w:rPr>
        <w:t xml:space="preserve"> </w:t>
      </w:r>
      <w:r w:rsidRPr="00EB70E8">
        <w:t>by</w:t>
      </w:r>
      <w:r w:rsidRPr="00EB70E8">
        <w:rPr>
          <w:spacing w:val="-6"/>
        </w:rPr>
        <w:t xml:space="preserve"> </w:t>
      </w:r>
      <w:r w:rsidRPr="00EB70E8">
        <w:t>underinvestment,</w:t>
      </w:r>
      <w:r w:rsidRPr="00EB70E8">
        <w:rPr>
          <w:spacing w:val="-1"/>
        </w:rPr>
        <w:t xml:space="preserve"> </w:t>
      </w:r>
      <w:r w:rsidRPr="00EB70E8">
        <w:t>ineffective policy</w:t>
      </w:r>
      <w:r w:rsidRPr="00EB70E8">
        <w:rPr>
          <w:spacing w:val="-4"/>
        </w:rPr>
        <w:t xml:space="preserve"> </w:t>
      </w:r>
      <w:r w:rsidRPr="00EB70E8">
        <w:t>frameworks, and limited social values. These are what make entrepreneurship education not to be institutionalized and inclusive. The experience of teachers demonstrates that reform should be based on the systemic change on the policy and community levels.</w:t>
      </w:r>
    </w:p>
    <w:p w14:paraId="23BAAE28" w14:textId="77777777" w:rsidR="0057044D" w:rsidRPr="00EB70E8" w:rsidRDefault="0057044D" w:rsidP="0057044D">
      <w:pPr>
        <w:pStyle w:val="BodyText"/>
      </w:pPr>
    </w:p>
    <w:p w14:paraId="4BB7FA5D" w14:textId="77777777" w:rsidR="0057044D" w:rsidRPr="00EB70E8" w:rsidRDefault="0057044D" w:rsidP="0057044D">
      <w:pPr>
        <w:pStyle w:val="Heading1"/>
        <w:ind w:left="0"/>
        <w:jc w:val="both"/>
      </w:pPr>
      <w:r w:rsidRPr="00EB70E8">
        <w:t>Theme</w:t>
      </w:r>
      <w:r w:rsidRPr="00EB70E8">
        <w:rPr>
          <w:spacing w:val="-4"/>
        </w:rPr>
        <w:t xml:space="preserve"> </w:t>
      </w:r>
      <w:r w:rsidRPr="00EB70E8">
        <w:t>5:</w:t>
      </w:r>
      <w:r w:rsidRPr="00EB70E8">
        <w:rPr>
          <w:spacing w:val="-1"/>
        </w:rPr>
        <w:t xml:space="preserve"> </w:t>
      </w:r>
      <w:r w:rsidRPr="00EB70E8">
        <w:t>Prospects</w:t>
      </w:r>
      <w:r w:rsidRPr="00EB70E8">
        <w:rPr>
          <w:spacing w:val="-2"/>
        </w:rPr>
        <w:t xml:space="preserve"> </w:t>
      </w:r>
      <w:r w:rsidRPr="00EB70E8">
        <w:t>for</w:t>
      </w:r>
      <w:r w:rsidRPr="00EB70E8">
        <w:rPr>
          <w:spacing w:val="-3"/>
        </w:rPr>
        <w:t xml:space="preserve"> </w:t>
      </w:r>
      <w:r w:rsidRPr="00EB70E8">
        <w:t>Improvement</w:t>
      </w:r>
      <w:r w:rsidRPr="00EB70E8">
        <w:rPr>
          <w:spacing w:val="-2"/>
        </w:rPr>
        <w:t xml:space="preserve"> </w:t>
      </w:r>
      <w:r w:rsidRPr="00EB70E8">
        <w:t>and</w:t>
      </w:r>
      <w:r w:rsidRPr="00EB70E8">
        <w:rPr>
          <w:spacing w:val="-2"/>
        </w:rPr>
        <w:t xml:space="preserve"> Inclusion</w:t>
      </w:r>
    </w:p>
    <w:p w14:paraId="3C6487A8" w14:textId="5FFC8CF6" w:rsidR="0057044D" w:rsidRPr="00EB70E8" w:rsidRDefault="0057044D" w:rsidP="00BD0479">
      <w:pPr>
        <w:pStyle w:val="BodyText"/>
        <w:ind w:right="150"/>
      </w:pPr>
      <w:r w:rsidRPr="00EB70E8">
        <w:t>In spite of widespread obstacles, respondents had specific and feasible visions of how things should be done. Their proposals are optimistic, innovative and reformative.</w:t>
      </w:r>
    </w:p>
    <w:p w14:paraId="77B51577" w14:textId="77777777" w:rsidR="0057044D" w:rsidRPr="00EB70E8" w:rsidRDefault="0057044D" w:rsidP="0057044D">
      <w:pPr>
        <w:pStyle w:val="BodyText"/>
      </w:pPr>
    </w:p>
    <w:p w14:paraId="79056379" w14:textId="77777777" w:rsidR="0057044D" w:rsidRPr="00EB70E8" w:rsidRDefault="0057044D" w:rsidP="0057044D">
      <w:pPr>
        <w:pStyle w:val="Heading1"/>
        <w:ind w:left="0"/>
        <w:jc w:val="both"/>
      </w:pPr>
      <w:r w:rsidRPr="00EB70E8">
        <w:t>Subtheme</w:t>
      </w:r>
      <w:r w:rsidRPr="00EB70E8">
        <w:rPr>
          <w:spacing w:val="-4"/>
        </w:rPr>
        <w:t xml:space="preserve"> </w:t>
      </w:r>
      <w:r w:rsidRPr="00EB70E8">
        <w:t>5.1 Potential</w:t>
      </w:r>
      <w:r w:rsidRPr="00EB70E8">
        <w:rPr>
          <w:spacing w:val="-2"/>
        </w:rPr>
        <w:t xml:space="preserve"> </w:t>
      </w:r>
      <w:r w:rsidRPr="00EB70E8">
        <w:t>for</w:t>
      </w:r>
      <w:r w:rsidRPr="00EB70E8">
        <w:rPr>
          <w:spacing w:val="-3"/>
        </w:rPr>
        <w:t xml:space="preserve"> </w:t>
      </w:r>
      <w:r w:rsidRPr="00EB70E8">
        <w:t>Public–Private</w:t>
      </w:r>
      <w:r w:rsidRPr="00EB70E8">
        <w:rPr>
          <w:spacing w:val="-2"/>
        </w:rPr>
        <w:t xml:space="preserve"> Partnerships</w:t>
      </w:r>
    </w:p>
    <w:p w14:paraId="5EC612DD" w14:textId="77777777" w:rsidR="0057044D" w:rsidRPr="00EB70E8" w:rsidRDefault="0057044D" w:rsidP="00BD0479">
      <w:pPr>
        <w:pStyle w:val="BodyText"/>
        <w:ind w:right="150"/>
      </w:pPr>
      <w:r w:rsidRPr="00EB70E8">
        <w:t>The teachers also considered the collaboration with local industries, NGOs, and online platforms as the keys to turning the realm of vocational training into a real education of entrepreneurship.</w:t>
      </w:r>
    </w:p>
    <w:p w14:paraId="6FCE9681" w14:textId="77777777" w:rsidR="0057044D" w:rsidRPr="00EB70E8" w:rsidRDefault="0057044D" w:rsidP="0057044D">
      <w:pPr>
        <w:pStyle w:val="BodyText"/>
      </w:pPr>
    </w:p>
    <w:p w14:paraId="6370B41E" w14:textId="77777777" w:rsidR="0057044D" w:rsidRPr="00EB70E8" w:rsidRDefault="0057044D" w:rsidP="0057044D">
      <w:pPr>
        <w:jc w:val="both"/>
        <w:rPr>
          <w:i/>
          <w:sz w:val="24"/>
          <w:szCs w:val="24"/>
        </w:rPr>
      </w:pPr>
      <w:r w:rsidRPr="00EB70E8">
        <w:rPr>
          <w:i/>
          <w:sz w:val="24"/>
          <w:szCs w:val="24"/>
        </w:rPr>
        <w:t xml:space="preserve">“Our students can have exposure to the real market in case we network with our local industries or </w:t>
      </w:r>
      <w:r w:rsidRPr="00EB70E8">
        <w:rPr>
          <w:i/>
          <w:spacing w:val="-2"/>
          <w:sz w:val="24"/>
          <w:szCs w:val="24"/>
        </w:rPr>
        <w:t>online.”</w:t>
      </w:r>
    </w:p>
    <w:p w14:paraId="75BADA68" w14:textId="77777777" w:rsidR="0057044D" w:rsidRPr="00EB70E8" w:rsidRDefault="0057044D" w:rsidP="0057044D">
      <w:pPr>
        <w:pStyle w:val="BodyText"/>
        <w:rPr>
          <w:i/>
        </w:rPr>
      </w:pPr>
    </w:p>
    <w:p w14:paraId="1C59BD1F" w14:textId="77777777" w:rsidR="0057044D" w:rsidRPr="00EB70E8" w:rsidRDefault="0057044D" w:rsidP="00BD0479">
      <w:pPr>
        <w:pStyle w:val="BodyText"/>
        <w:ind w:right="140"/>
      </w:pPr>
      <w:bookmarkStart w:id="0" w:name="_GoBack"/>
      <w:bookmarkEnd w:id="0"/>
      <w:r w:rsidRPr="00EB70E8">
        <w:t>They came up with internship schemes, shared workshops and resources between schools and private</w:t>
      </w:r>
      <w:r w:rsidRPr="00EB70E8">
        <w:rPr>
          <w:spacing w:val="44"/>
        </w:rPr>
        <w:t xml:space="preserve"> </w:t>
      </w:r>
      <w:r w:rsidRPr="00EB70E8">
        <w:t>businesses.</w:t>
      </w:r>
      <w:r w:rsidRPr="00EB70E8">
        <w:rPr>
          <w:spacing w:val="49"/>
        </w:rPr>
        <w:t xml:space="preserve"> </w:t>
      </w:r>
      <w:r w:rsidRPr="00EB70E8">
        <w:t>Others</w:t>
      </w:r>
      <w:r w:rsidRPr="00EB70E8">
        <w:rPr>
          <w:spacing w:val="47"/>
        </w:rPr>
        <w:t xml:space="preserve"> </w:t>
      </w:r>
      <w:r w:rsidRPr="00EB70E8">
        <w:t>even</w:t>
      </w:r>
      <w:r w:rsidRPr="00EB70E8">
        <w:rPr>
          <w:spacing w:val="49"/>
        </w:rPr>
        <w:t xml:space="preserve"> </w:t>
      </w:r>
      <w:r w:rsidRPr="00EB70E8">
        <w:t>contemplated</w:t>
      </w:r>
      <w:r w:rsidRPr="00EB70E8">
        <w:rPr>
          <w:spacing w:val="49"/>
        </w:rPr>
        <w:t xml:space="preserve"> </w:t>
      </w:r>
      <w:r w:rsidRPr="00EB70E8">
        <w:t>partnerships</w:t>
      </w:r>
      <w:r w:rsidRPr="00EB70E8">
        <w:rPr>
          <w:spacing w:val="47"/>
        </w:rPr>
        <w:t xml:space="preserve"> </w:t>
      </w:r>
      <w:r w:rsidRPr="00EB70E8">
        <w:t>with</w:t>
      </w:r>
      <w:r w:rsidRPr="00EB70E8">
        <w:rPr>
          <w:spacing w:val="48"/>
        </w:rPr>
        <w:t xml:space="preserve"> </w:t>
      </w:r>
      <w:r w:rsidRPr="00EB70E8">
        <w:t>digital-learning</w:t>
      </w:r>
      <w:r w:rsidRPr="00EB70E8">
        <w:rPr>
          <w:spacing w:val="45"/>
        </w:rPr>
        <w:t xml:space="preserve"> </w:t>
      </w:r>
      <w:r w:rsidRPr="00EB70E8">
        <w:t>platforms</w:t>
      </w:r>
      <w:r w:rsidRPr="00EB70E8">
        <w:rPr>
          <w:spacing w:val="47"/>
        </w:rPr>
        <w:t xml:space="preserve"> </w:t>
      </w:r>
      <w:r w:rsidRPr="00EB70E8">
        <w:t>so</w:t>
      </w:r>
      <w:r w:rsidRPr="00EB70E8">
        <w:rPr>
          <w:spacing w:val="48"/>
        </w:rPr>
        <w:t xml:space="preserve"> </w:t>
      </w:r>
      <w:r w:rsidRPr="00EB70E8">
        <w:rPr>
          <w:spacing w:val="-4"/>
        </w:rPr>
        <w:t>that</w:t>
      </w:r>
    </w:p>
    <w:p w14:paraId="243CA5CD" w14:textId="77777777" w:rsidR="00BD0479" w:rsidRDefault="00BD0479" w:rsidP="0057044D">
      <w:pPr>
        <w:pStyle w:val="Heading1"/>
        <w:ind w:left="0"/>
        <w:jc w:val="both"/>
      </w:pPr>
    </w:p>
    <w:p w14:paraId="0C1F6355" w14:textId="337B8225"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2B3269E7" w14:textId="77777777" w:rsidR="0057044D" w:rsidRPr="00EB70E8" w:rsidRDefault="0057044D" w:rsidP="00BD0479">
      <w:pPr>
        <w:pStyle w:val="BodyText"/>
        <w:ind w:right="146"/>
      </w:pPr>
      <w:r w:rsidRPr="00EB70E8">
        <w:t>Public-privacy is one of the possible solutions that help to solve institutional constraints through the connection between education and actual economic networks.</w:t>
      </w:r>
    </w:p>
    <w:p w14:paraId="48159B55" w14:textId="77777777" w:rsidR="0057044D" w:rsidRPr="00EB70E8" w:rsidRDefault="0057044D" w:rsidP="0057044D">
      <w:pPr>
        <w:pStyle w:val="BodyText"/>
      </w:pPr>
    </w:p>
    <w:p w14:paraId="7FF4F29A" w14:textId="77777777" w:rsidR="0057044D" w:rsidRPr="00EB70E8" w:rsidRDefault="0057044D" w:rsidP="0057044D">
      <w:pPr>
        <w:pStyle w:val="Heading1"/>
        <w:ind w:left="0"/>
        <w:jc w:val="both"/>
      </w:pPr>
      <w:r w:rsidRPr="00EB70E8">
        <w:t>Subtheme</w:t>
      </w:r>
      <w:r w:rsidRPr="00EB70E8">
        <w:rPr>
          <w:spacing w:val="-3"/>
        </w:rPr>
        <w:t xml:space="preserve"> </w:t>
      </w:r>
      <w:r w:rsidRPr="00EB70E8">
        <w:t>5.2</w:t>
      </w:r>
      <w:r w:rsidRPr="00EB70E8">
        <w:rPr>
          <w:spacing w:val="-2"/>
        </w:rPr>
        <w:t xml:space="preserve"> </w:t>
      </w:r>
      <w:r w:rsidRPr="00EB70E8">
        <w:t>Integration</w:t>
      </w:r>
      <w:r w:rsidRPr="00EB70E8">
        <w:rPr>
          <w:spacing w:val="-2"/>
        </w:rPr>
        <w:t xml:space="preserve"> </w:t>
      </w:r>
      <w:r w:rsidRPr="00EB70E8">
        <w:t>of Technology</w:t>
      </w:r>
      <w:r w:rsidRPr="00EB70E8">
        <w:rPr>
          <w:spacing w:val="-2"/>
        </w:rPr>
        <w:t xml:space="preserve"> </w:t>
      </w:r>
      <w:r w:rsidRPr="00EB70E8">
        <w:t>and</w:t>
      </w:r>
      <w:r w:rsidRPr="00EB70E8">
        <w:rPr>
          <w:spacing w:val="-4"/>
        </w:rPr>
        <w:t xml:space="preserve"> </w:t>
      </w:r>
      <w:r w:rsidRPr="00EB70E8">
        <w:t>Modern</w:t>
      </w:r>
      <w:r w:rsidRPr="00EB70E8">
        <w:rPr>
          <w:spacing w:val="-1"/>
        </w:rPr>
        <w:t xml:space="preserve"> </w:t>
      </w:r>
      <w:r w:rsidRPr="00EB70E8">
        <w:rPr>
          <w:spacing w:val="-2"/>
        </w:rPr>
        <w:t>Skills</w:t>
      </w:r>
    </w:p>
    <w:p w14:paraId="2E4CE7B0" w14:textId="24FA59E4" w:rsidR="0057044D" w:rsidRPr="00EB70E8" w:rsidRDefault="0057044D" w:rsidP="00BD0479">
      <w:pPr>
        <w:pStyle w:val="BodyText"/>
        <w:ind w:right="141"/>
      </w:pPr>
      <w:r w:rsidRPr="00EB70E8">
        <w:t>Respondents indicated the necessity of incorporating technology-based and computer skills into vocational education programs. The educators proposed that students can be empowered by training them in the use of screen-readers, basics of e-commerce, and entrepreneurship based on mobile apps, to work independently.</w:t>
      </w:r>
    </w:p>
    <w:p w14:paraId="57611AE3" w14:textId="77777777" w:rsidR="0057044D" w:rsidRPr="00EB70E8" w:rsidRDefault="0057044D" w:rsidP="0057044D">
      <w:pPr>
        <w:pStyle w:val="BodyText"/>
      </w:pPr>
    </w:p>
    <w:p w14:paraId="43514909" w14:textId="77777777" w:rsidR="0057044D" w:rsidRPr="00EB70E8" w:rsidRDefault="0057044D" w:rsidP="0057044D">
      <w:pPr>
        <w:jc w:val="both"/>
        <w:rPr>
          <w:i/>
          <w:sz w:val="24"/>
          <w:szCs w:val="24"/>
        </w:rPr>
      </w:pPr>
      <w:r w:rsidRPr="00EB70E8">
        <w:rPr>
          <w:i/>
          <w:sz w:val="24"/>
          <w:szCs w:val="24"/>
        </w:rPr>
        <w:t>“We</w:t>
      </w:r>
      <w:r w:rsidRPr="00EB70E8">
        <w:rPr>
          <w:i/>
          <w:spacing w:val="19"/>
          <w:sz w:val="24"/>
          <w:szCs w:val="24"/>
        </w:rPr>
        <w:t xml:space="preserve"> </w:t>
      </w:r>
      <w:r w:rsidRPr="00EB70E8">
        <w:rPr>
          <w:i/>
          <w:sz w:val="24"/>
          <w:szCs w:val="24"/>
        </w:rPr>
        <w:t>can</w:t>
      </w:r>
      <w:r w:rsidRPr="00EB70E8">
        <w:rPr>
          <w:i/>
          <w:spacing w:val="17"/>
          <w:sz w:val="24"/>
          <w:szCs w:val="24"/>
        </w:rPr>
        <w:t xml:space="preserve"> </w:t>
      </w:r>
      <w:r w:rsidRPr="00EB70E8">
        <w:rPr>
          <w:i/>
          <w:sz w:val="24"/>
          <w:szCs w:val="24"/>
        </w:rPr>
        <w:t>train</w:t>
      </w:r>
      <w:r w:rsidRPr="00EB70E8">
        <w:rPr>
          <w:i/>
          <w:spacing w:val="17"/>
          <w:sz w:val="24"/>
          <w:szCs w:val="24"/>
        </w:rPr>
        <w:t xml:space="preserve"> </w:t>
      </w:r>
      <w:r w:rsidRPr="00EB70E8">
        <w:rPr>
          <w:i/>
          <w:sz w:val="24"/>
          <w:szCs w:val="24"/>
        </w:rPr>
        <w:t>the</w:t>
      </w:r>
      <w:r w:rsidRPr="00EB70E8">
        <w:rPr>
          <w:i/>
          <w:spacing w:val="19"/>
          <w:sz w:val="24"/>
          <w:szCs w:val="24"/>
        </w:rPr>
        <w:t xml:space="preserve"> </w:t>
      </w:r>
      <w:r w:rsidRPr="00EB70E8">
        <w:rPr>
          <w:i/>
          <w:sz w:val="24"/>
          <w:szCs w:val="24"/>
        </w:rPr>
        <w:t>blind</w:t>
      </w:r>
      <w:r w:rsidRPr="00EB70E8">
        <w:rPr>
          <w:i/>
          <w:spacing w:val="20"/>
          <w:sz w:val="24"/>
          <w:szCs w:val="24"/>
        </w:rPr>
        <w:t xml:space="preserve"> </w:t>
      </w:r>
      <w:r w:rsidRPr="00EB70E8">
        <w:rPr>
          <w:i/>
          <w:sz w:val="24"/>
          <w:szCs w:val="24"/>
        </w:rPr>
        <w:t>students</w:t>
      </w:r>
      <w:r w:rsidRPr="00EB70E8">
        <w:rPr>
          <w:i/>
          <w:spacing w:val="21"/>
          <w:sz w:val="24"/>
          <w:szCs w:val="24"/>
        </w:rPr>
        <w:t xml:space="preserve"> </w:t>
      </w:r>
      <w:r w:rsidRPr="00EB70E8">
        <w:rPr>
          <w:i/>
          <w:sz w:val="24"/>
          <w:szCs w:val="24"/>
        </w:rPr>
        <w:t>to</w:t>
      </w:r>
      <w:r w:rsidRPr="00EB70E8">
        <w:rPr>
          <w:i/>
          <w:spacing w:val="18"/>
          <w:sz w:val="24"/>
          <w:szCs w:val="24"/>
        </w:rPr>
        <w:t xml:space="preserve"> </w:t>
      </w:r>
      <w:r w:rsidRPr="00EB70E8">
        <w:rPr>
          <w:i/>
          <w:sz w:val="24"/>
          <w:szCs w:val="24"/>
        </w:rPr>
        <w:t>work</w:t>
      </w:r>
      <w:r w:rsidRPr="00EB70E8">
        <w:rPr>
          <w:i/>
          <w:spacing w:val="17"/>
          <w:sz w:val="24"/>
          <w:szCs w:val="24"/>
        </w:rPr>
        <w:t xml:space="preserve"> </w:t>
      </w:r>
      <w:r w:rsidRPr="00EB70E8">
        <w:rPr>
          <w:i/>
          <w:sz w:val="24"/>
          <w:szCs w:val="24"/>
        </w:rPr>
        <w:t>online</w:t>
      </w:r>
      <w:r w:rsidRPr="00EB70E8">
        <w:rPr>
          <w:i/>
          <w:spacing w:val="19"/>
          <w:sz w:val="24"/>
          <w:szCs w:val="24"/>
        </w:rPr>
        <w:t xml:space="preserve"> </w:t>
      </w:r>
      <w:r w:rsidRPr="00EB70E8">
        <w:rPr>
          <w:i/>
          <w:sz w:val="24"/>
          <w:szCs w:val="24"/>
        </w:rPr>
        <w:t>as</w:t>
      </w:r>
      <w:r w:rsidRPr="00EB70E8">
        <w:rPr>
          <w:i/>
          <w:spacing w:val="18"/>
          <w:sz w:val="24"/>
          <w:szCs w:val="24"/>
        </w:rPr>
        <w:t xml:space="preserve"> </w:t>
      </w:r>
      <w:r w:rsidRPr="00EB70E8">
        <w:rPr>
          <w:i/>
          <w:sz w:val="24"/>
          <w:szCs w:val="24"/>
        </w:rPr>
        <w:t>long</w:t>
      </w:r>
      <w:r w:rsidRPr="00EB70E8">
        <w:rPr>
          <w:i/>
          <w:spacing w:val="18"/>
          <w:sz w:val="24"/>
          <w:szCs w:val="24"/>
        </w:rPr>
        <w:t xml:space="preserve"> </w:t>
      </w:r>
      <w:r w:rsidRPr="00EB70E8">
        <w:rPr>
          <w:i/>
          <w:sz w:val="24"/>
          <w:szCs w:val="24"/>
        </w:rPr>
        <w:t>as</w:t>
      </w:r>
      <w:r w:rsidRPr="00EB70E8">
        <w:rPr>
          <w:i/>
          <w:spacing w:val="18"/>
          <w:sz w:val="24"/>
          <w:szCs w:val="24"/>
        </w:rPr>
        <w:t xml:space="preserve"> </w:t>
      </w:r>
      <w:r w:rsidRPr="00EB70E8">
        <w:rPr>
          <w:i/>
          <w:sz w:val="24"/>
          <w:szCs w:val="24"/>
        </w:rPr>
        <w:t>we</w:t>
      </w:r>
      <w:r w:rsidRPr="00EB70E8">
        <w:rPr>
          <w:i/>
          <w:spacing w:val="17"/>
          <w:sz w:val="24"/>
          <w:szCs w:val="24"/>
        </w:rPr>
        <w:t xml:space="preserve"> </w:t>
      </w:r>
      <w:r w:rsidRPr="00EB70E8">
        <w:rPr>
          <w:i/>
          <w:sz w:val="24"/>
          <w:szCs w:val="24"/>
        </w:rPr>
        <w:t>train</w:t>
      </w:r>
      <w:r w:rsidRPr="00EB70E8">
        <w:rPr>
          <w:i/>
          <w:spacing w:val="17"/>
          <w:sz w:val="24"/>
          <w:szCs w:val="24"/>
        </w:rPr>
        <w:t xml:space="preserve"> </w:t>
      </w:r>
      <w:r w:rsidRPr="00EB70E8">
        <w:rPr>
          <w:i/>
          <w:sz w:val="24"/>
          <w:szCs w:val="24"/>
        </w:rPr>
        <w:t>them</w:t>
      </w:r>
      <w:r w:rsidRPr="00EB70E8">
        <w:rPr>
          <w:i/>
          <w:spacing w:val="19"/>
          <w:sz w:val="24"/>
          <w:szCs w:val="24"/>
        </w:rPr>
        <w:t xml:space="preserve"> </w:t>
      </w:r>
      <w:r w:rsidRPr="00EB70E8">
        <w:rPr>
          <w:i/>
          <w:sz w:val="24"/>
          <w:szCs w:val="24"/>
        </w:rPr>
        <w:t>in</w:t>
      </w:r>
      <w:r w:rsidRPr="00EB70E8">
        <w:rPr>
          <w:i/>
          <w:spacing w:val="18"/>
          <w:sz w:val="24"/>
          <w:szCs w:val="24"/>
        </w:rPr>
        <w:t xml:space="preserve"> </w:t>
      </w:r>
      <w:r w:rsidRPr="00EB70E8">
        <w:rPr>
          <w:i/>
          <w:sz w:val="24"/>
          <w:szCs w:val="24"/>
        </w:rPr>
        <w:t>e-commerce</w:t>
      </w:r>
      <w:r w:rsidRPr="00EB70E8">
        <w:rPr>
          <w:i/>
          <w:spacing w:val="17"/>
          <w:sz w:val="24"/>
          <w:szCs w:val="24"/>
        </w:rPr>
        <w:t xml:space="preserve"> </w:t>
      </w:r>
      <w:r w:rsidRPr="00EB70E8">
        <w:rPr>
          <w:i/>
          <w:sz w:val="24"/>
          <w:szCs w:val="24"/>
        </w:rPr>
        <w:t>or</w:t>
      </w:r>
      <w:r w:rsidRPr="00EB70E8">
        <w:rPr>
          <w:i/>
          <w:spacing w:val="20"/>
          <w:sz w:val="24"/>
          <w:szCs w:val="24"/>
        </w:rPr>
        <w:t xml:space="preserve"> </w:t>
      </w:r>
      <w:r w:rsidRPr="00EB70E8">
        <w:rPr>
          <w:i/>
          <w:sz w:val="24"/>
          <w:szCs w:val="24"/>
        </w:rPr>
        <w:t xml:space="preserve">digital </w:t>
      </w:r>
      <w:r w:rsidRPr="00EB70E8">
        <w:rPr>
          <w:i/>
          <w:spacing w:val="-2"/>
          <w:sz w:val="24"/>
          <w:szCs w:val="24"/>
        </w:rPr>
        <w:lastRenderedPageBreak/>
        <w:t>marketing.”</w:t>
      </w:r>
    </w:p>
    <w:p w14:paraId="206BBE8E" w14:textId="77777777" w:rsidR="0057044D" w:rsidRPr="00EB70E8" w:rsidRDefault="0057044D" w:rsidP="0057044D">
      <w:pPr>
        <w:pStyle w:val="BodyText"/>
        <w:rPr>
          <w:i/>
        </w:rPr>
      </w:pPr>
    </w:p>
    <w:p w14:paraId="607A10B8" w14:textId="77777777" w:rsidR="0057044D" w:rsidRPr="00EB70E8" w:rsidRDefault="0057044D" w:rsidP="00BD0479">
      <w:pPr>
        <w:pStyle w:val="BodyText"/>
        <w:ind w:right="144"/>
      </w:pPr>
      <w:r w:rsidRPr="00EB70E8">
        <w:t>They also suggested a revision of workshops, including availability of digital devices, inventory management software, and low-vision adaptive devices.</w:t>
      </w:r>
    </w:p>
    <w:p w14:paraId="45E05975" w14:textId="77777777" w:rsidR="0057044D" w:rsidRPr="00EB70E8" w:rsidRDefault="0057044D" w:rsidP="0057044D">
      <w:pPr>
        <w:pStyle w:val="BodyText"/>
      </w:pPr>
    </w:p>
    <w:p w14:paraId="4AD4A596" w14:textId="382EF145"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5AE13B4A" w14:textId="77777777" w:rsidR="0057044D" w:rsidRPr="00EB70E8" w:rsidRDefault="0057044D" w:rsidP="00BD0479">
      <w:pPr>
        <w:pStyle w:val="BodyText"/>
        <w:ind w:right="150"/>
      </w:pPr>
      <w:r w:rsidRPr="00EB70E8">
        <w:t>Technology is a leveler; its application can transform entrepreneurship education to be</w:t>
      </w:r>
      <w:r w:rsidRPr="00EB70E8">
        <w:rPr>
          <w:spacing w:val="40"/>
        </w:rPr>
        <w:t xml:space="preserve"> </w:t>
      </w:r>
      <w:r w:rsidRPr="00EB70E8">
        <w:t>dependent to empowered especially to learners with visual impairment.</w:t>
      </w:r>
    </w:p>
    <w:p w14:paraId="0DAC70E2" w14:textId="77777777" w:rsidR="0057044D" w:rsidRPr="00EB70E8" w:rsidRDefault="0057044D" w:rsidP="0057044D">
      <w:pPr>
        <w:pStyle w:val="BodyText"/>
      </w:pPr>
    </w:p>
    <w:p w14:paraId="2B735044" w14:textId="77777777" w:rsidR="0057044D" w:rsidRPr="00EB70E8" w:rsidRDefault="0057044D" w:rsidP="0057044D">
      <w:pPr>
        <w:pStyle w:val="Heading1"/>
        <w:ind w:left="0"/>
        <w:jc w:val="both"/>
      </w:pPr>
      <w:r w:rsidRPr="00EB70E8">
        <w:t>Subtheme</w:t>
      </w:r>
      <w:r w:rsidRPr="00EB70E8">
        <w:rPr>
          <w:spacing w:val="-3"/>
        </w:rPr>
        <w:t xml:space="preserve"> </w:t>
      </w:r>
      <w:r w:rsidRPr="00EB70E8">
        <w:t>5.3</w:t>
      </w:r>
      <w:r w:rsidRPr="00EB70E8">
        <w:rPr>
          <w:spacing w:val="-2"/>
        </w:rPr>
        <w:t xml:space="preserve"> </w:t>
      </w:r>
      <w:r w:rsidRPr="00EB70E8">
        <w:t>Curriculum</w:t>
      </w:r>
      <w:r w:rsidRPr="00EB70E8">
        <w:rPr>
          <w:spacing w:val="-5"/>
        </w:rPr>
        <w:t xml:space="preserve"> </w:t>
      </w:r>
      <w:r w:rsidRPr="00EB70E8">
        <w:t>Reform</w:t>
      </w:r>
      <w:r w:rsidRPr="00EB70E8">
        <w:rPr>
          <w:spacing w:val="-6"/>
        </w:rPr>
        <w:t xml:space="preserve"> </w:t>
      </w:r>
      <w:r w:rsidRPr="00EB70E8">
        <w:t>and</w:t>
      </w:r>
      <w:r w:rsidRPr="00EB70E8">
        <w:rPr>
          <w:spacing w:val="-2"/>
        </w:rPr>
        <w:t xml:space="preserve"> </w:t>
      </w:r>
      <w:r w:rsidRPr="00EB70E8">
        <w:t>Early</w:t>
      </w:r>
      <w:r w:rsidRPr="00EB70E8">
        <w:rPr>
          <w:spacing w:val="-1"/>
        </w:rPr>
        <w:t xml:space="preserve"> </w:t>
      </w:r>
      <w:r w:rsidRPr="00EB70E8">
        <w:t>Introduction</w:t>
      </w:r>
      <w:r w:rsidRPr="00EB70E8">
        <w:rPr>
          <w:spacing w:val="-2"/>
        </w:rPr>
        <w:t xml:space="preserve"> </w:t>
      </w:r>
      <w:r w:rsidRPr="00EB70E8">
        <w:t>of</w:t>
      </w:r>
      <w:r w:rsidRPr="00EB70E8">
        <w:rPr>
          <w:spacing w:val="-1"/>
        </w:rPr>
        <w:t xml:space="preserve"> </w:t>
      </w:r>
      <w:r w:rsidRPr="00EB70E8">
        <w:t xml:space="preserve">Entrepreneurship </w:t>
      </w:r>
      <w:r w:rsidRPr="00EB70E8">
        <w:rPr>
          <w:spacing w:val="-2"/>
        </w:rPr>
        <w:t>Concepts</w:t>
      </w:r>
    </w:p>
    <w:p w14:paraId="4A1260A6" w14:textId="7BEAB1FD" w:rsidR="0057044D" w:rsidRPr="00EB70E8" w:rsidRDefault="0057044D" w:rsidP="00BD0479">
      <w:pPr>
        <w:pStyle w:val="BodyText"/>
        <w:ind w:right="148"/>
      </w:pPr>
      <w:r w:rsidRPr="00EB70E8">
        <w:t>The</w:t>
      </w:r>
      <w:r w:rsidRPr="00EB70E8">
        <w:rPr>
          <w:spacing w:val="-2"/>
        </w:rPr>
        <w:t xml:space="preserve"> </w:t>
      </w:r>
      <w:r w:rsidRPr="00EB70E8">
        <w:t>suggestion of</w:t>
      </w:r>
      <w:r w:rsidRPr="00EB70E8">
        <w:rPr>
          <w:spacing w:val="-1"/>
        </w:rPr>
        <w:t xml:space="preserve"> </w:t>
      </w:r>
      <w:r w:rsidRPr="00EB70E8">
        <w:t>creating</w:t>
      </w:r>
      <w:r w:rsidRPr="00EB70E8">
        <w:rPr>
          <w:spacing w:val="-3"/>
        </w:rPr>
        <w:t xml:space="preserve"> </w:t>
      </w:r>
      <w:r w:rsidRPr="00EB70E8">
        <w:t>entrepreneurship awareness at an early</w:t>
      </w:r>
      <w:r w:rsidRPr="00EB70E8">
        <w:rPr>
          <w:spacing w:val="-5"/>
        </w:rPr>
        <w:t xml:space="preserve"> </w:t>
      </w:r>
      <w:r w:rsidRPr="00EB70E8">
        <w:t>stage</w:t>
      </w:r>
      <w:r w:rsidRPr="00EB70E8">
        <w:rPr>
          <w:spacing w:val="-1"/>
        </w:rPr>
        <w:t xml:space="preserve"> </w:t>
      </w:r>
      <w:r w:rsidRPr="00EB70E8">
        <w:t>of</w:t>
      </w:r>
      <w:r w:rsidRPr="00EB70E8">
        <w:rPr>
          <w:spacing w:val="-1"/>
        </w:rPr>
        <w:t xml:space="preserve"> </w:t>
      </w:r>
      <w:r w:rsidRPr="00EB70E8">
        <w:t>the</w:t>
      </w:r>
      <w:r w:rsidRPr="00EB70E8">
        <w:rPr>
          <w:spacing w:val="-1"/>
        </w:rPr>
        <w:t xml:space="preserve"> </w:t>
      </w:r>
      <w:r w:rsidRPr="00EB70E8">
        <w:t>schooling</w:t>
      </w:r>
      <w:r w:rsidRPr="00EB70E8">
        <w:rPr>
          <w:spacing w:val="-3"/>
        </w:rPr>
        <w:t xml:space="preserve"> </w:t>
      </w:r>
      <w:r w:rsidRPr="00EB70E8">
        <w:t>process, despite</w:t>
      </w:r>
      <w:r w:rsidRPr="00EB70E8">
        <w:rPr>
          <w:spacing w:val="-1"/>
        </w:rPr>
        <w:t xml:space="preserve"> </w:t>
      </w:r>
      <w:r w:rsidRPr="00EB70E8">
        <w:t>the</w:t>
      </w:r>
      <w:r w:rsidRPr="00EB70E8">
        <w:rPr>
          <w:spacing w:val="-1"/>
        </w:rPr>
        <w:t xml:space="preserve"> </w:t>
      </w:r>
      <w:r w:rsidRPr="00EB70E8">
        <w:t>fact that secondary</w:t>
      </w:r>
      <w:r w:rsidRPr="00EB70E8">
        <w:rPr>
          <w:spacing w:val="-8"/>
        </w:rPr>
        <w:t xml:space="preserve"> </w:t>
      </w:r>
      <w:r w:rsidRPr="00EB70E8">
        <w:t>level is still to</w:t>
      </w:r>
      <w:r w:rsidRPr="00EB70E8">
        <w:rPr>
          <w:spacing w:val="-2"/>
        </w:rPr>
        <w:t xml:space="preserve"> </w:t>
      </w:r>
      <w:r w:rsidRPr="00EB70E8">
        <w:t>come, was offered by</w:t>
      </w:r>
      <w:r w:rsidRPr="00EB70E8">
        <w:rPr>
          <w:spacing w:val="-5"/>
        </w:rPr>
        <w:t xml:space="preserve"> </w:t>
      </w:r>
      <w:r w:rsidRPr="00EB70E8">
        <w:t>many</w:t>
      </w:r>
      <w:r w:rsidRPr="00EB70E8">
        <w:rPr>
          <w:spacing w:val="-8"/>
        </w:rPr>
        <w:t xml:space="preserve"> </w:t>
      </w:r>
      <w:r w:rsidRPr="00EB70E8">
        <w:t>teachers</w:t>
      </w:r>
      <w:r w:rsidRPr="00EB70E8">
        <w:rPr>
          <w:spacing w:val="-1"/>
        </w:rPr>
        <w:t xml:space="preserve"> </w:t>
      </w:r>
      <w:r w:rsidRPr="00EB70E8">
        <w:t>in order</w:t>
      </w:r>
      <w:r w:rsidRPr="00EB70E8">
        <w:rPr>
          <w:spacing w:val="-1"/>
        </w:rPr>
        <w:t xml:space="preserve"> </w:t>
      </w:r>
      <w:r w:rsidRPr="00EB70E8">
        <w:t>to develop confidence and creativity at the initial stage.</w:t>
      </w:r>
    </w:p>
    <w:p w14:paraId="3E128B3C" w14:textId="77777777" w:rsidR="0057044D" w:rsidRPr="00EB70E8" w:rsidRDefault="0057044D" w:rsidP="0057044D">
      <w:pPr>
        <w:pStyle w:val="BodyText"/>
      </w:pPr>
    </w:p>
    <w:p w14:paraId="68745FDA" w14:textId="77777777" w:rsidR="0057044D" w:rsidRPr="00EB70E8" w:rsidRDefault="0057044D" w:rsidP="0057044D">
      <w:pPr>
        <w:jc w:val="both"/>
        <w:rPr>
          <w:i/>
          <w:sz w:val="24"/>
          <w:szCs w:val="24"/>
        </w:rPr>
      </w:pPr>
      <w:r w:rsidRPr="00EB70E8">
        <w:rPr>
          <w:i/>
          <w:sz w:val="24"/>
          <w:szCs w:val="24"/>
        </w:rPr>
        <w:t>“Entrepreneurship</w:t>
      </w:r>
      <w:r w:rsidRPr="00EB70E8">
        <w:rPr>
          <w:i/>
          <w:spacing w:val="40"/>
          <w:sz w:val="24"/>
          <w:szCs w:val="24"/>
        </w:rPr>
        <w:t xml:space="preserve"> </w:t>
      </w:r>
      <w:r w:rsidRPr="00EB70E8">
        <w:rPr>
          <w:i/>
          <w:sz w:val="24"/>
          <w:szCs w:val="24"/>
        </w:rPr>
        <w:t>is</w:t>
      </w:r>
      <w:r w:rsidRPr="00EB70E8">
        <w:rPr>
          <w:i/>
          <w:spacing w:val="40"/>
          <w:sz w:val="24"/>
          <w:szCs w:val="24"/>
        </w:rPr>
        <w:t xml:space="preserve"> </w:t>
      </w:r>
      <w:r w:rsidRPr="00EB70E8">
        <w:rPr>
          <w:i/>
          <w:sz w:val="24"/>
          <w:szCs w:val="24"/>
        </w:rPr>
        <w:t>supposed</w:t>
      </w:r>
      <w:r w:rsidRPr="00EB70E8">
        <w:rPr>
          <w:i/>
          <w:spacing w:val="40"/>
          <w:sz w:val="24"/>
          <w:szCs w:val="24"/>
        </w:rPr>
        <w:t xml:space="preserve"> </w:t>
      </w:r>
      <w:r w:rsidRPr="00EB70E8">
        <w:rPr>
          <w:i/>
          <w:sz w:val="24"/>
          <w:szCs w:val="24"/>
        </w:rPr>
        <w:t>to</w:t>
      </w:r>
      <w:r w:rsidRPr="00EB70E8">
        <w:rPr>
          <w:i/>
          <w:spacing w:val="40"/>
          <w:sz w:val="24"/>
          <w:szCs w:val="24"/>
        </w:rPr>
        <w:t xml:space="preserve"> </w:t>
      </w:r>
      <w:r w:rsidRPr="00EB70E8">
        <w:rPr>
          <w:i/>
          <w:sz w:val="24"/>
          <w:szCs w:val="24"/>
        </w:rPr>
        <w:t>begin</w:t>
      </w:r>
      <w:r w:rsidRPr="00EB70E8">
        <w:rPr>
          <w:i/>
          <w:spacing w:val="40"/>
          <w:sz w:val="24"/>
          <w:szCs w:val="24"/>
        </w:rPr>
        <w:t xml:space="preserve"> </w:t>
      </w:r>
      <w:r w:rsidRPr="00EB70E8">
        <w:rPr>
          <w:i/>
          <w:sz w:val="24"/>
          <w:szCs w:val="24"/>
        </w:rPr>
        <w:t>at</w:t>
      </w:r>
      <w:r w:rsidRPr="00EB70E8">
        <w:rPr>
          <w:i/>
          <w:spacing w:val="40"/>
          <w:sz w:val="24"/>
          <w:szCs w:val="24"/>
        </w:rPr>
        <w:t xml:space="preserve"> </w:t>
      </w:r>
      <w:r w:rsidRPr="00EB70E8">
        <w:rPr>
          <w:i/>
          <w:sz w:val="24"/>
          <w:szCs w:val="24"/>
        </w:rPr>
        <w:t>the</w:t>
      </w:r>
      <w:r w:rsidRPr="00EB70E8">
        <w:rPr>
          <w:i/>
          <w:spacing w:val="40"/>
          <w:sz w:val="24"/>
          <w:szCs w:val="24"/>
        </w:rPr>
        <w:t xml:space="preserve"> </w:t>
      </w:r>
      <w:r w:rsidRPr="00EB70E8">
        <w:rPr>
          <w:i/>
          <w:sz w:val="24"/>
          <w:szCs w:val="24"/>
        </w:rPr>
        <w:t>level</w:t>
      </w:r>
      <w:r w:rsidRPr="00EB70E8">
        <w:rPr>
          <w:i/>
          <w:spacing w:val="40"/>
          <w:sz w:val="24"/>
          <w:szCs w:val="24"/>
        </w:rPr>
        <w:t xml:space="preserve"> </w:t>
      </w:r>
      <w:r w:rsidRPr="00EB70E8">
        <w:rPr>
          <w:i/>
          <w:sz w:val="24"/>
          <w:szCs w:val="24"/>
        </w:rPr>
        <w:t>bottom;</w:t>
      </w:r>
      <w:r w:rsidRPr="00EB70E8">
        <w:rPr>
          <w:i/>
          <w:spacing w:val="40"/>
          <w:sz w:val="24"/>
          <w:szCs w:val="24"/>
        </w:rPr>
        <w:t xml:space="preserve"> </w:t>
      </w:r>
      <w:r w:rsidRPr="00EB70E8">
        <w:rPr>
          <w:i/>
          <w:sz w:val="24"/>
          <w:szCs w:val="24"/>
        </w:rPr>
        <w:t>it</w:t>
      </w:r>
      <w:r w:rsidRPr="00EB70E8">
        <w:rPr>
          <w:i/>
          <w:spacing w:val="40"/>
          <w:sz w:val="24"/>
          <w:szCs w:val="24"/>
        </w:rPr>
        <w:t xml:space="preserve"> </w:t>
      </w:r>
      <w:r w:rsidRPr="00EB70E8">
        <w:rPr>
          <w:i/>
          <w:sz w:val="24"/>
          <w:szCs w:val="24"/>
        </w:rPr>
        <w:t>is</w:t>
      </w:r>
      <w:r w:rsidRPr="00EB70E8">
        <w:rPr>
          <w:i/>
          <w:spacing w:val="40"/>
          <w:sz w:val="24"/>
          <w:szCs w:val="24"/>
        </w:rPr>
        <w:t xml:space="preserve"> </w:t>
      </w:r>
      <w:r w:rsidRPr="00EB70E8">
        <w:rPr>
          <w:i/>
          <w:sz w:val="24"/>
          <w:szCs w:val="24"/>
        </w:rPr>
        <w:t>a</w:t>
      </w:r>
      <w:r w:rsidRPr="00EB70E8">
        <w:rPr>
          <w:i/>
          <w:spacing w:val="40"/>
          <w:sz w:val="24"/>
          <w:szCs w:val="24"/>
        </w:rPr>
        <w:t xml:space="preserve"> </w:t>
      </w:r>
      <w:r w:rsidRPr="00EB70E8">
        <w:rPr>
          <w:i/>
          <w:sz w:val="24"/>
          <w:szCs w:val="24"/>
        </w:rPr>
        <w:t>lesson</w:t>
      </w:r>
      <w:r w:rsidRPr="00EB70E8">
        <w:rPr>
          <w:i/>
          <w:spacing w:val="40"/>
          <w:sz w:val="24"/>
          <w:szCs w:val="24"/>
        </w:rPr>
        <w:t xml:space="preserve"> </w:t>
      </w:r>
      <w:r w:rsidRPr="00EB70E8">
        <w:rPr>
          <w:i/>
          <w:sz w:val="24"/>
          <w:szCs w:val="24"/>
        </w:rPr>
        <w:t>of</w:t>
      </w:r>
      <w:r w:rsidRPr="00EB70E8">
        <w:rPr>
          <w:i/>
          <w:spacing w:val="40"/>
          <w:sz w:val="24"/>
          <w:szCs w:val="24"/>
        </w:rPr>
        <w:t xml:space="preserve"> </w:t>
      </w:r>
      <w:r w:rsidRPr="00EB70E8">
        <w:rPr>
          <w:i/>
          <w:sz w:val="24"/>
          <w:szCs w:val="24"/>
        </w:rPr>
        <w:t>responsibility</w:t>
      </w:r>
      <w:r w:rsidRPr="00EB70E8">
        <w:rPr>
          <w:i/>
          <w:spacing w:val="40"/>
          <w:sz w:val="24"/>
          <w:szCs w:val="24"/>
        </w:rPr>
        <w:t xml:space="preserve"> </w:t>
      </w:r>
      <w:r w:rsidRPr="00EB70E8">
        <w:rPr>
          <w:i/>
          <w:sz w:val="24"/>
          <w:szCs w:val="24"/>
        </w:rPr>
        <w:t xml:space="preserve">and </w:t>
      </w:r>
      <w:r w:rsidRPr="00EB70E8">
        <w:rPr>
          <w:i/>
          <w:spacing w:val="-2"/>
          <w:sz w:val="24"/>
          <w:szCs w:val="24"/>
        </w:rPr>
        <w:t>independency.”</w:t>
      </w:r>
    </w:p>
    <w:p w14:paraId="538E0CFB" w14:textId="77777777" w:rsidR="0057044D" w:rsidRPr="00EB70E8" w:rsidRDefault="0057044D" w:rsidP="0057044D">
      <w:pPr>
        <w:pStyle w:val="BodyText"/>
        <w:rPr>
          <w:i/>
        </w:rPr>
      </w:pPr>
    </w:p>
    <w:p w14:paraId="0B94CA69" w14:textId="77777777" w:rsidR="0057044D" w:rsidRPr="00EB70E8" w:rsidRDefault="0057044D" w:rsidP="00BD0479">
      <w:pPr>
        <w:pStyle w:val="BodyText"/>
        <w:ind w:right="148"/>
      </w:pPr>
      <w:r w:rsidRPr="00EB70E8">
        <w:t>It was the conviction of teachers that the inculcation of entrepreneurial ideas in main subjects could help to normalize self-reliance as a cultural fact of education and not as a cultural addition.</w:t>
      </w:r>
    </w:p>
    <w:p w14:paraId="6625CDB9" w14:textId="77777777" w:rsidR="0057044D" w:rsidRPr="00EB70E8" w:rsidRDefault="0057044D" w:rsidP="0057044D">
      <w:pPr>
        <w:pStyle w:val="BodyText"/>
      </w:pPr>
    </w:p>
    <w:p w14:paraId="53521928" w14:textId="1DA6C0AB" w:rsidR="0057044D" w:rsidRPr="00EB70E8" w:rsidRDefault="0057044D" w:rsidP="0057044D">
      <w:pPr>
        <w:pStyle w:val="Heading1"/>
        <w:ind w:left="0"/>
        <w:jc w:val="both"/>
      </w:pPr>
      <w:r w:rsidRPr="00EB70E8">
        <w:t>Interpretive</w:t>
      </w:r>
      <w:r w:rsidRPr="00EB70E8">
        <w:rPr>
          <w:spacing w:val="-7"/>
        </w:rPr>
        <w:t xml:space="preserve"> </w:t>
      </w:r>
      <w:r w:rsidR="00BD0479">
        <w:rPr>
          <w:spacing w:val="-2"/>
        </w:rPr>
        <w:t>bridge</w:t>
      </w:r>
    </w:p>
    <w:p w14:paraId="6F3B4129" w14:textId="6EE350E7" w:rsidR="0057044D" w:rsidRPr="00EB70E8" w:rsidRDefault="0057044D" w:rsidP="00BD0479">
      <w:pPr>
        <w:pStyle w:val="BodyText"/>
        <w:ind w:right="146"/>
      </w:pPr>
      <w:r w:rsidRPr="00EB70E8">
        <w:t xml:space="preserve">The introduction of entrepreneurship at an early age also coincides with the process of inclusive education where the learners with visual impairment would develop to think of ability and not </w:t>
      </w:r>
      <w:r w:rsidRPr="00EB70E8">
        <w:rPr>
          <w:spacing w:val="-2"/>
        </w:rPr>
        <w:t>dependency.</w:t>
      </w:r>
    </w:p>
    <w:p w14:paraId="4F3FAB51" w14:textId="77777777" w:rsidR="0057044D" w:rsidRPr="00EB70E8" w:rsidRDefault="0057044D" w:rsidP="0057044D">
      <w:pPr>
        <w:pStyle w:val="BodyText"/>
      </w:pPr>
    </w:p>
    <w:p w14:paraId="589C3225" w14:textId="4EEBA546" w:rsidR="0057044D" w:rsidRPr="00EB70E8" w:rsidRDefault="0057044D" w:rsidP="0057044D">
      <w:pPr>
        <w:pStyle w:val="Heading1"/>
        <w:ind w:left="0"/>
        <w:jc w:val="both"/>
      </w:pPr>
      <w:r w:rsidRPr="00EB70E8">
        <w:t>Theme</w:t>
      </w:r>
      <w:r w:rsidRPr="00EB70E8">
        <w:rPr>
          <w:spacing w:val="-4"/>
        </w:rPr>
        <w:t xml:space="preserve"> </w:t>
      </w:r>
      <w:r w:rsidRPr="00EB70E8">
        <w:t>5</w:t>
      </w:r>
      <w:r w:rsidR="00BD0479">
        <w:rPr>
          <w:spacing w:val="-2"/>
        </w:rPr>
        <w:t xml:space="preserve"> Summary</w:t>
      </w:r>
    </w:p>
    <w:p w14:paraId="7B3C889C" w14:textId="77777777" w:rsidR="0057044D" w:rsidRPr="00EB70E8" w:rsidRDefault="0057044D" w:rsidP="00BD0479">
      <w:pPr>
        <w:pStyle w:val="BodyText"/>
        <w:ind w:right="146"/>
      </w:pPr>
      <w:r w:rsidRPr="00EB70E8">
        <w:t>Educators have a vision of a progressive blueprint of technology, collaboration, and curricular overhaul that combines to bring entrepreneurship education to everyone and sustainability. They are optimistic and give practical guidelines to the policy makers in order to make vocational centers empowerment centres to the learners with visual impairments.</w:t>
      </w:r>
    </w:p>
    <w:p w14:paraId="5C51BA56" w14:textId="77777777" w:rsidR="0057044D" w:rsidRPr="00EB70E8" w:rsidRDefault="0057044D" w:rsidP="0057044D">
      <w:pPr>
        <w:pStyle w:val="BodyText"/>
      </w:pPr>
    </w:p>
    <w:p w14:paraId="46666436" w14:textId="77777777" w:rsidR="0057044D" w:rsidRPr="00EB70E8" w:rsidRDefault="0057044D" w:rsidP="0057044D">
      <w:pPr>
        <w:pStyle w:val="Heading1"/>
        <w:ind w:left="0"/>
        <w:jc w:val="both"/>
      </w:pPr>
      <w:r w:rsidRPr="00EB70E8">
        <w:t>Overall</w:t>
      </w:r>
      <w:r w:rsidRPr="00EB70E8">
        <w:rPr>
          <w:spacing w:val="-4"/>
        </w:rPr>
        <w:t xml:space="preserve"> </w:t>
      </w:r>
      <w:r w:rsidRPr="00EB70E8">
        <w:t>Interpretive</w:t>
      </w:r>
      <w:r w:rsidRPr="00EB70E8">
        <w:rPr>
          <w:spacing w:val="-3"/>
        </w:rPr>
        <w:t xml:space="preserve"> </w:t>
      </w:r>
      <w:r w:rsidRPr="00EB70E8">
        <w:rPr>
          <w:spacing w:val="-2"/>
        </w:rPr>
        <w:t>Summary</w:t>
      </w:r>
    </w:p>
    <w:p w14:paraId="75F98FE5" w14:textId="27918195" w:rsidR="0057044D" w:rsidRPr="00EB70E8" w:rsidRDefault="0057044D" w:rsidP="00BD0479">
      <w:pPr>
        <w:pStyle w:val="BodyText"/>
        <w:ind w:right="141"/>
      </w:pPr>
      <w:r w:rsidRPr="00EB70E8">
        <w:t>Throughout the five themes, the results depict the presence of an institutional deficiency in the sector and the strength of humanity. As much as infrastructure, funding and policy inadequacies are limiting the capacity of the systems, teacher motivation and innovation remains pivotal facilitators. The overall insights support the notion that the special-education institutions in Punjab have unexploited</w:t>
      </w:r>
      <w:r w:rsidRPr="00EB70E8">
        <w:rPr>
          <w:spacing w:val="17"/>
        </w:rPr>
        <w:t xml:space="preserve"> </w:t>
      </w:r>
      <w:r w:rsidRPr="00EB70E8">
        <w:t>opportunities</w:t>
      </w:r>
      <w:r w:rsidRPr="00EB70E8">
        <w:rPr>
          <w:spacing w:val="20"/>
        </w:rPr>
        <w:t xml:space="preserve"> </w:t>
      </w:r>
      <w:r w:rsidRPr="00EB70E8">
        <w:t>to</w:t>
      </w:r>
      <w:r w:rsidRPr="00EB70E8">
        <w:rPr>
          <w:spacing w:val="20"/>
        </w:rPr>
        <w:t xml:space="preserve"> </w:t>
      </w:r>
      <w:r w:rsidRPr="00EB70E8">
        <w:t>make</w:t>
      </w:r>
      <w:r w:rsidRPr="00EB70E8">
        <w:rPr>
          <w:spacing w:val="18"/>
        </w:rPr>
        <w:t xml:space="preserve"> </w:t>
      </w:r>
      <w:r w:rsidRPr="00EB70E8">
        <w:t>vocational</w:t>
      </w:r>
      <w:r w:rsidRPr="00EB70E8">
        <w:rPr>
          <w:spacing w:val="20"/>
        </w:rPr>
        <w:t xml:space="preserve"> </w:t>
      </w:r>
      <w:r w:rsidRPr="00EB70E8">
        <w:t>training</w:t>
      </w:r>
      <w:r w:rsidRPr="00EB70E8">
        <w:rPr>
          <w:spacing w:val="18"/>
        </w:rPr>
        <w:t xml:space="preserve"> </w:t>
      </w:r>
      <w:r w:rsidRPr="00EB70E8">
        <w:t>entrepreneurial</w:t>
      </w:r>
      <w:r w:rsidRPr="00EB70E8">
        <w:rPr>
          <w:spacing w:val="23"/>
        </w:rPr>
        <w:t xml:space="preserve"> </w:t>
      </w:r>
      <w:r w:rsidRPr="00EB70E8">
        <w:t>empowerment</w:t>
      </w:r>
      <w:r w:rsidRPr="00EB70E8">
        <w:rPr>
          <w:spacing w:val="23"/>
        </w:rPr>
        <w:t xml:space="preserve"> </w:t>
      </w:r>
      <w:r w:rsidRPr="00EB70E8">
        <w:t>that</w:t>
      </w:r>
      <w:r w:rsidRPr="00EB70E8">
        <w:rPr>
          <w:spacing w:val="20"/>
        </w:rPr>
        <w:t xml:space="preserve"> </w:t>
      </w:r>
      <w:r w:rsidRPr="00EB70E8">
        <w:t>is,</w:t>
      </w:r>
      <w:r w:rsidRPr="00EB70E8">
        <w:rPr>
          <w:spacing w:val="21"/>
        </w:rPr>
        <w:t xml:space="preserve"> </w:t>
      </w:r>
      <w:r w:rsidRPr="00EB70E8">
        <w:t>as</w:t>
      </w:r>
      <w:r w:rsidRPr="00EB70E8">
        <w:rPr>
          <w:spacing w:val="21"/>
        </w:rPr>
        <w:t xml:space="preserve"> </w:t>
      </w:r>
      <w:r w:rsidRPr="00EB70E8">
        <w:rPr>
          <w:spacing w:val="-4"/>
        </w:rPr>
        <w:t>long</w:t>
      </w:r>
      <w:r w:rsidR="00BD0479">
        <w:rPr>
          <w:spacing w:val="-4"/>
        </w:rPr>
        <w:t xml:space="preserve"> </w:t>
      </w:r>
      <w:r w:rsidRPr="00EB70E8">
        <w:t>as structural reforms, capacity building of the teachers, and modernization of the curriculum are the key focus of the strategic plan in future. Table X gives the demographic characteristics of the twelve vocational teachers who were involved in the qualitative part of the study. The sample size was chosen purposely because the study needed to include both urban and semi-urban settings and was chosen based on the government special-education institutions in eight districts of Punjab. Seven</w:t>
      </w:r>
      <w:r w:rsidRPr="00EB70E8">
        <w:rPr>
          <w:spacing w:val="40"/>
        </w:rPr>
        <w:t xml:space="preserve"> </w:t>
      </w:r>
      <w:r w:rsidRPr="00EB70E8">
        <w:t>male and five female teachers were also present in the group and were representing various</w:t>
      </w:r>
      <w:r w:rsidRPr="00EB70E8">
        <w:rPr>
          <w:spacing w:val="40"/>
        </w:rPr>
        <w:t xml:space="preserve"> </w:t>
      </w:r>
      <w:r w:rsidRPr="00EB70E8">
        <w:t>vocational disciplines like computer applications, stitching, electrical repair, leather work, and craft design. The gender, experience, and institutional location diversity gave a balanced understanding of the existing entrepreneurship education.</w:t>
      </w:r>
    </w:p>
    <w:p w14:paraId="02124B24" w14:textId="77777777" w:rsidR="0057044D" w:rsidRPr="00EB70E8" w:rsidRDefault="0057044D" w:rsidP="0057044D">
      <w:pPr>
        <w:pStyle w:val="BodyText"/>
      </w:pPr>
    </w:p>
    <w:p w14:paraId="12D95CCD" w14:textId="77777777" w:rsidR="0057044D" w:rsidRPr="00BD0479" w:rsidRDefault="0057044D" w:rsidP="00BD0479">
      <w:pPr>
        <w:jc w:val="center"/>
        <w:rPr>
          <w:b/>
          <w:sz w:val="20"/>
          <w:szCs w:val="20"/>
        </w:rPr>
      </w:pPr>
      <w:r w:rsidRPr="00BD0479">
        <w:rPr>
          <w:b/>
          <w:sz w:val="20"/>
          <w:szCs w:val="20"/>
        </w:rPr>
        <w:t>Table</w:t>
      </w:r>
      <w:r w:rsidRPr="00BD0479">
        <w:rPr>
          <w:b/>
          <w:spacing w:val="-5"/>
          <w:sz w:val="20"/>
          <w:szCs w:val="20"/>
        </w:rPr>
        <w:t xml:space="preserve"> </w:t>
      </w:r>
      <w:r w:rsidRPr="00BD0479">
        <w:rPr>
          <w:b/>
          <w:sz w:val="20"/>
          <w:szCs w:val="20"/>
        </w:rPr>
        <w:t>1:</w:t>
      </w:r>
      <w:r w:rsidRPr="00BD0479">
        <w:rPr>
          <w:b/>
          <w:spacing w:val="-3"/>
          <w:sz w:val="20"/>
          <w:szCs w:val="20"/>
        </w:rPr>
        <w:t xml:space="preserve"> </w:t>
      </w:r>
      <w:r w:rsidRPr="00BD0479">
        <w:rPr>
          <w:b/>
          <w:sz w:val="20"/>
          <w:szCs w:val="20"/>
        </w:rPr>
        <w:t>Table</w:t>
      </w:r>
      <w:r w:rsidRPr="00BD0479">
        <w:rPr>
          <w:b/>
          <w:spacing w:val="-3"/>
          <w:sz w:val="20"/>
          <w:szCs w:val="20"/>
        </w:rPr>
        <w:t xml:space="preserve"> </w:t>
      </w:r>
      <w:r w:rsidRPr="00BD0479">
        <w:rPr>
          <w:b/>
          <w:sz w:val="20"/>
          <w:szCs w:val="20"/>
        </w:rPr>
        <w:t>showing</w:t>
      </w:r>
      <w:r w:rsidRPr="00BD0479">
        <w:rPr>
          <w:b/>
          <w:spacing w:val="-3"/>
          <w:sz w:val="20"/>
          <w:szCs w:val="20"/>
        </w:rPr>
        <w:t xml:space="preserve"> </w:t>
      </w:r>
      <w:r w:rsidRPr="00BD0479">
        <w:rPr>
          <w:b/>
          <w:sz w:val="20"/>
          <w:szCs w:val="20"/>
        </w:rPr>
        <w:t>summary</w:t>
      </w:r>
      <w:r w:rsidRPr="00BD0479">
        <w:rPr>
          <w:b/>
          <w:spacing w:val="-3"/>
          <w:sz w:val="20"/>
          <w:szCs w:val="20"/>
        </w:rPr>
        <w:t xml:space="preserve"> </w:t>
      </w:r>
      <w:r w:rsidRPr="00BD0479">
        <w:rPr>
          <w:b/>
          <w:sz w:val="20"/>
          <w:szCs w:val="20"/>
        </w:rPr>
        <w:t>of</w:t>
      </w:r>
      <w:r w:rsidRPr="00BD0479">
        <w:rPr>
          <w:b/>
          <w:spacing w:val="-3"/>
          <w:sz w:val="20"/>
          <w:szCs w:val="20"/>
        </w:rPr>
        <w:t xml:space="preserve"> </w:t>
      </w:r>
      <w:r w:rsidRPr="00BD0479">
        <w:rPr>
          <w:b/>
          <w:sz w:val="20"/>
          <w:szCs w:val="20"/>
        </w:rPr>
        <w:t>themes</w:t>
      </w:r>
      <w:r w:rsidRPr="00BD0479">
        <w:rPr>
          <w:b/>
          <w:spacing w:val="-3"/>
          <w:sz w:val="20"/>
          <w:szCs w:val="20"/>
        </w:rPr>
        <w:t xml:space="preserve"> </w:t>
      </w:r>
      <w:r w:rsidRPr="00BD0479">
        <w:rPr>
          <w:b/>
          <w:sz w:val="20"/>
          <w:szCs w:val="20"/>
        </w:rPr>
        <w:t>and</w:t>
      </w:r>
      <w:r w:rsidRPr="00BD0479">
        <w:rPr>
          <w:b/>
          <w:spacing w:val="-3"/>
          <w:sz w:val="20"/>
          <w:szCs w:val="20"/>
        </w:rPr>
        <w:t xml:space="preserve"> </w:t>
      </w:r>
      <w:r w:rsidRPr="00BD0479">
        <w:rPr>
          <w:b/>
          <w:sz w:val="20"/>
          <w:szCs w:val="20"/>
        </w:rPr>
        <w:t>subthemes</w:t>
      </w:r>
      <w:r w:rsidRPr="00BD0479">
        <w:rPr>
          <w:b/>
          <w:spacing w:val="-3"/>
          <w:sz w:val="20"/>
          <w:szCs w:val="20"/>
        </w:rPr>
        <w:t xml:space="preserve"> </w:t>
      </w:r>
      <w:r w:rsidRPr="00BD0479">
        <w:rPr>
          <w:b/>
          <w:sz w:val="20"/>
          <w:szCs w:val="20"/>
        </w:rPr>
        <w:t>emerged</w:t>
      </w:r>
      <w:r w:rsidRPr="00BD0479">
        <w:rPr>
          <w:b/>
          <w:spacing w:val="-6"/>
          <w:sz w:val="20"/>
          <w:szCs w:val="20"/>
        </w:rPr>
        <w:t xml:space="preserve"> </w:t>
      </w:r>
      <w:r w:rsidRPr="00BD0479">
        <w:rPr>
          <w:b/>
          <w:sz w:val="20"/>
          <w:szCs w:val="20"/>
        </w:rPr>
        <w:t>from</w:t>
      </w:r>
      <w:r w:rsidRPr="00BD0479">
        <w:rPr>
          <w:b/>
          <w:spacing w:val="-3"/>
          <w:sz w:val="20"/>
          <w:szCs w:val="20"/>
        </w:rPr>
        <w:t xml:space="preserve"> </w:t>
      </w:r>
      <w:r w:rsidRPr="00BD0479">
        <w:rPr>
          <w:b/>
          <w:sz w:val="20"/>
          <w:szCs w:val="20"/>
        </w:rPr>
        <w:t>the</w:t>
      </w:r>
      <w:r w:rsidRPr="00BD0479">
        <w:rPr>
          <w:b/>
          <w:spacing w:val="-4"/>
          <w:sz w:val="20"/>
          <w:szCs w:val="20"/>
        </w:rPr>
        <w:t xml:space="preserve"> </w:t>
      </w:r>
      <w:r w:rsidRPr="00BD0479">
        <w:rPr>
          <w:b/>
          <w:sz w:val="20"/>
          <w:szCs w:val="20"/>
        </w:rPr>
        <w:t>thematic</w:t>
      </w:r>
      <w:r w:rsidRPr="00BD0479">
        <w:rPr>
          <w:b/>
          <w:spacing w:val="-4"/>
          <w:sz w:val="20"/>
          <w:szCs w:val="20"/>
        </w:rPr>
        <w:t xml:space="preserve"> </w:t>
      </w:r>
      <w:r w:rsidRPr="00BD0479">
        <w:rPr>
          <w:b/>
          <w:spacing w:val="-2"/>
          <w:sz w:val="20"/>
          <w:szCs w:val="20"/>
        </w:rPr>
        <w:t>analysis</w:t>
      </w:r>
    </w:p>
    <w:p w14:paraId="37C9EB35" w14:textId="77777777" w:rsidR="0057044D" w:rsidRPr="00EB70E8" w:rsidRDefault="0057044D" w:rsidP="0057044D">
      <w:pPr>
        <w:pStyle w:val="BodyText"/>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2204"/>
        <w:gridCol w:w="3004"/>
        <w:gridCol w:w="2879"/>
      </w:tblGrid>
      <w:tr w:rsidR="0057044D" w:rsidRPr="00BD0479" w14:paraId="1041EA00" w14:textId="77777777" w:rsidTr="00BD0479">
        <w:trPr>
          <w:trHeight w:val="551"/>
          <w:jc w:val="center"/>
        </w:trPr>
        <w:tc>
          <w:tcPr>
            <w:tcW w:w="1918" w:type="dxa"/>
          </w:tcPr>
          <w:p w14:paraId="58512CB7" w14:textId="77777777" w:rsidR="0057044D" w:rsidRPr="00BD0479" w:rsidRDefault="0057044D" w:rsidP="00CF20D6">
            <w:pPr>
              <w:pStyle w:val="TableParagraph"/>
              <w:jc w:val="both"/>
              <w:rPr>
                <w:rFonts w:ascii="Times New Roman" w:hAnsi="Times New Roman" w:cs="Times New Roman"/>
                <w:b/>
                <w:sz w:val="20"/>
                <w:szCs w:val="20"/>
              </w:rPr>
            </w:pPr>
            <w:r w:rsidRPr="00BD0479">
              <w:rPr>
                <w:rFonts w:ascii="Times New Roman" w:hAnsi="Times New Roman" w:cs="Times New Roman"/>
                <w:b/>
                <w:sz w:val="20"/>
                <w:szCs w:val="20"/>
              </w:rPr>
              <w:t xml:space="preserve">Main </w:t>
            </w:r>
            <w:r w:rsidRPr="00BD0479">
              <w:rPr>
                <w:rFonts w:ascii="Times New Roman" w:hAnsi="Times New Roman" w:cs="Times New Roman"/>
                <w:b/>
                <w:spacing w:val="-2"/>
                <w:sz w:val="20"/>
                <w:szCs w:val="20"/>
              </w:rPr>
              <w:t>Themes</w:t>
            </w:r>
          </w:p>
        </w:tc>
        <w:tc>
          <w:tcPr>
            <w:tcW w:w="2204" w:type="dxa"/>
          </w:tcPr>
          <w:p w14:paraId="3D2D47DD" w14:textId="77777777" w:rsidR="0057044D" w:rsidRPr="00BD0479" w:rsidRDefault="0057044D" w:rsidP="00CF20D6">
            <w:pPr>
              <w:pStyle w:val="TableParagraph"/>
              <w:ind w:left="110"/>
              <w:jc w:val="both"/>
              <w:rPr>
                <w:rFonts w:ascii="Times New Roman" w:hAnsi="Times New Roman" w:cs="Times New Roman"/>
                <w:b/>
                <w:sz w:val="20"/>
                <w:szCs w:val="20"/>
              </w:rPr>
            </w:pPr>
            <w:r w:rsidRPr="00BD0479">
              <w:rPr>
                <w:rFonts w:ascii="Times New Roman" w:hAnsi="Times New Roman" w:cs="Times New Roman"/>
                <w:b/>
                <w:spacing w:val="-2"/>
                <w:sz w:val="20"/>
                <w:szCs w:val="20"/>
              </w:rPr>
              <w:t>Subthemes</w:t>
            </w:r>
          </w:p>
        </w:tc>
        <w:tc>
          <w:tcPr>
            <w:tcW w:w="3004" w:type="dxa"/>
          </w:tcPr>
          <w:p w14:paraId="0D2ACBE5" w14:textId="77777777" w:rsidR="0057044D" w:rsidRPr="00BD0479" w:rsidRDefault="0057044D" w:rsidP="00CF20D6">
            <w:pPr>
              <w:pStyle w:val="TableParagraph"/>
              <w:tabs>
                <w:tab w:val="left" w:pos="1225"/>
                <w:tab w:val="left" w:pos="2824"/>
              </w:tabs>
              <w:jc w:val="both"/>
              <w:rPr>
                <w:rFonts w:ascii="Times New Roman" w:hAnsi="Times New Roman" w:cs="Times New Roman"/>
                <w:b/>
                <w:sz w:val="20"/>
                <w:szCs w:val="20"/>
              </w:rPr>
            </w:pPr>
            <w:r w:rsidRPr="00BD0479">
              <w:rPr>
                <w:rFonts w:ascii="Times New Roman" w:hAnsi="Times New Roman" w:cs="Times New Roman"/>
                <w:b/>
                <w:spacing w:val="-5"/>
                <w:sz w:val="20"/>
                <w:szCs w:val="20"/>
              </w:rPr>
              <w:t>Key</w:t>
            </w:r>
            <w:r w:rsidRPr="00BD0479">
              <w:rPr>
                <w:rFonts w:ascii="Times New Roman" w:hAnsi="Times New Roman" w:cs="Times New Roman"/>
                <w:b/>
                <w:sz w:val="20"/>
                <w:szCs w:val="20"/>
              </w:rPr>
              <w:tab/>
            </w:r>
            <w:r w:rsidRPr="00BD0479">
              <w:rPr>
                <w:rFonts w:ascii="Times New Roman" w:hAnsi="Times New Roman" w:cs="Times New Roman"/>
                <w:b/>
                <w:spacing w:val="-2"/>
                <w:sz w:val="20"/>
                <w:szCs w:val="20"/>
              </w:rPr>
              <w:t>Findings</w:t>
            </w:r>
            <w:r w:rsidRPr="00BD0479">
              <w:rPr>
                <w:rFonts w:ascii="Times New Roman" w:hAnsi="Times New Roman" w:cs="Times New Roman"/>
                <w:b/>
                <w:sz w:val="20"/>
                <w:szCs w:val="20"/>
              </w:rPr>
              <w:tab/>
            </w:r>
            <w:r w:rsidRPr="00BD0479">
              <w:rPr>
                <w:rFonts w:ascii="Times New Roman" w:hAnsi="Times New Roman" w:cs="Times New Roman"/>
                <w:b/>
                <w:spacing w:val="-10"/>
                <w:sz w:val="20"/>
                <w:szCs w:val="20"/>
              </w:rPr>
              <w:t>/</w:t>
            </w:r>
          </w:p>
          <w:p w14:paraId="3DDCC52B" w14:textId="77777777" w:rsidR="0057044D" w:rsidRPr="00BD0479" w:rsidRDefault="0057044D" w:rsidP="00CF20D6">
            <w:pPr>
              <w:pStyle w:val="TableParagraph"/>
              <w:jc w:val="both"/>
              <w:rPr>
                <w:rFonts w:ascii="Times New Roman" w:hAnsi="Times New Roman" w:cs="Times New Roman"/>
                <w:b/>
                <w:sz w:val="20"/>
                <w:szCs w:val="20"/>
              </w:rPr>
            </w:pPr>
            <w:r w:rsidRPr="00BD0479">
              <w:rPr>
                <w:rFonts w:ascii="Times New Roman" w:hAnsi="Times New Roman" w:cs="Times New Roman"/>
                <w:b/>
                <w:spacing w:val="-2"/>
                <w:sz w:val="20"/>
                <w:szCs w:val="20"/>
              </w:rPr>
              <w:t>Interpretations</w:t>
            </w:r>
          </w:p>
        </w:tc>
        <w:tc>
          <w:tcPr>
            <w:tcW w:w="2879" w:type="dxa"/>
          </w:tcPr>
          <w:p w14:paraId="5984C635" w14:textId="77777777" w:rsidR="0057044D" w:rsidRPr="00BD0479" w:rsidRDefault="0057044D" w:rsidP="00CF20D6">
            <w:pPr>
              <w:pStyle w:val="TableParagraph"/>
              <w:tabs>
                <w:tab w:val="left" w:pos="1836"/>
              </w:tabs>
              <w:ind w:left="106"/>
              <w:jc w:val="both"/>
              <w:rPr>
                <w:rFonts w:ascii="Times New Roman" w:hAnsi="Times New Roman" w:cs="Times New Roman"/>
                <w:b/>
                <w:sz w:val="20"/>
                <w:szCs w:val="20"/>
              </w:rPr>
            </w:pPr>
            <w:r w:rsidRPr="00BD0479">
              <w:rPr>
                <w:rFonts w:ascii="Times New Roman" w:hAnsi="Times New Roman" w:cs="Times New Roman"/>
                <w:b/>
                <w:spacing w:val="-2"/>
                <w:sz w:val="20"/>
                <w:szCs w:val="20"/>
              </w:rPr>
              <w:t>Illustrative</w:t>
            </w:r>
            <w:r w:rsidRPr="00BD0479">
              <w:rPr>
                <w:rFonts w:ascii="Times New Roman" w:hAnsi="Times New Roman" w:cs="Times New Roman"/>
                <w:b/>
                <w:sz w:val="20"/>
                <w:szCs w:val="20"/>
              </w:rPr>
              <w:tab/>
            </w:r>
            <w:r w:rsidRPr="00BD0479">
              <w:rPr>
                <w:rFonts w:ascii="Times New Roman" w:hAnsi="Times New Roman" w:cs="Times New Roman"/>
                <w:b/>
                <w:spacing w:val="-2"/>
                <w:sz w:val="20"/>
                <w:szCs w:val="20"/>
              </w:rPr>
              <w:t>Evidence</w:t>
            </w:r>
          </w:p>
          <w:p w14:paraId="55B4B2F3" w14:textId="77777777" w:rsidR="0057044D" w:rsidRPr="00BD0479" w:rsidRDefault="0057044D" w:rsidP="00CF20D6">
            <w:pPr>
              <w:pStyle w:val="TableParagraph"/>
              <w:ind w:left="106"/>
              <w:jc w:val="both"/>
              <w:rPr>
                <w:rFonts w:ascii="Times New Roman" w:hAnsi="Times New Roman" w:cs="Times New Roman"/>
                <w:b/>
                <w:sz w:val="20"/>
                <w:szCs w:val="20"/>
              </w:rPr>
            </w:pPr>
            <w:r w:rsidRPr="00BD0479">
              <w:rPr>
                <w:rFonts w:ascii="Times New Roman" w:hAnsi="Times New Roman" w:cs="Times New Roman"/>
                <w:b/>
                <w:sz w:val="20"/>
                <w:szCs w:val="20"/>
              </w:rPr>
              <w:t>(Teacher</w:t>
            </w:r>
            <w:r w:rsidRPr="00BD0479">
              <w:rPr>
                <w:rFonts w:ascii="Times New Roman" w:hAnsi="Times New Roman" w:cs="Times New Roman"/>
                <w:b/>
                <w:spacing w:val="-4"/>
                <w:sz w:val="20"/>
                <w:szCs w:val="20"/>
              </w:rPr>
              <w:t xml:space="preserve"> </w:t>
            </w:r>
            <w:r w:rsidRPr="00BD0479">
              <w:rPr>
                <w:rFonts w:ascii="Times New Roman" w:hAnsi="Times New Roman" w:cs="Times New Roman"/>
                <w:b/>
                <w:spacing w:val="-2"/>
                <w:sz w:val="20"/>
                <w:szCs w:val="20"/>
              </w:rPr>
              <w:t>Quotes)</w:t>
            </w:r>
          </w:p>
        </w:tc>
      </w:tr>
      <w:tr w:rsidR="0057044D" w:rsidRPr="00BD0479" w14:paraId="7FDC60AD" w14:textId="77777777" w:rsidTr="00BD0479">
        <w:trPr>
          <w:trHeight w:val="2212"/>
          <w:jc w:val="center"/>
        </w:trPr>
        <w:tc>
          <w:tcPr>
            <w:tcW w:w="1918" w:type="dxa"/>
          </w:tcPr>
          <w:p w14:paraId="4BBAADAF" w14:textId="77777777" w:rsidR="0057044D" w:rsidRPr="00BD0479" w:rsidRDefault="0057044D" w:rsidP="00CF20D6">
            <w:pPr>
              <w:pStyle w:val="TableParagraph"/>
              <w:ind w:right="95"/>
              <w:jc w:val="both"/>
              <w:rPr>
                <w:rFonts w:ascii="Times New Roman" w:hAnsi="Times New Roman" w:cs="Times New Roman"/>
                <w:b/>
                <w:sz w:val="20"/>
                <w:szCs w:val="20"/>
              </w:rPr>
            </w:pPr>
            <w:r w:rsidRPr="00BD0479">
              <w:rPr>
                <w:rFonts w:ascii="Times New Roman" w:hAnsi="Times New Roman" w:cs="Times New Roman"/>
                <w:b/>
                <w:sz w:val="20"/>
                <w:szCs w:val="20"/>
              </w:rPr>
              <w:lastRenderedPageBreak/>
              <w:t xml:space="preserve">1. Institutional Facilities and </w:t>
            </w:r>
            <w:r w:rsidRPr="00BD0479">
              <w:rPr>
                <w:rFonts w:ascii="Times New Roman" w:hAnsi="Times New Roman" w:cs="Times New Roman"/>
                <w:b/>
                <w:spacing w:val="-2"/>
                <w:sz w:val="20"/>
                <w:szCs w:val="20"/>
              </w:rPr>
              <w:t>Infrastructure</w:t>
            </w:r>
          </w:p>
        </w:tc>
        <w:tc>
          <w:tcPr>
            <w:tcW w:w="2204" w:type="dxa"/>
          </w:tcPr>
          <w:p w14:paraId="53A5E871" w14:textId="77777777" w:rsidR="0057044D" w:rsidRPr="00BD0479" w:rsidRDefault="0057044D" w:rsidP="00CF20D6">
            <w:pPr>
              <w:pStyle w:val="TableParagraph"/>
              <w:tabs>
                <w:tab w:val="left" w:pos="1045"/>
                <w:tab w:val="left" w:pos="1748"/>
              </w:tabs>
              <w:ind w:left="110" w:right="96"/>
              <w:jc w:val="both"/>
              <w:rPr>
                <w:rFonts w:ascii="Times New Roman" w:hAnsi="Times New Roman" w:cs="Times New Roman"/>
                <w:sz w:val="20"/>
                <w:szCs w:val="20"/>
              </w:rPr>
            </w:pPr>
            <w:r w:rsidRPr="00BD0479">
              <w:rPr>
                <w:rFonts w:ascii="Times New Roman" w:hAnsi="Times New Roman" w:cs="Times New Roman"/>
                <w:spacing w:val="-4"/>
                <w:sz w:val="20"/>
                <w:szCs w:val="20"/>
              </w:rPr>
              <w:t>1.1</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Inadequate Physical</w:t>
            </w:r>
            <w:r w:rsidRPr="00BD0479">
              <w:rPr>
                <w:rFonts w:ascii="Times New Roman" w:hAnsi="Times New Roman" w:cs="Times New Roman"/>
                <w:sz w:val="20"/>
                <w:szCs w:val="20"/>
              </w:rPr>
              <w:tab/>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pacing w:val="-2"/>
                <w:sz w:val="20"/>
                <w:szCs w:val="20"/>
              </w:rPr>
              <w:t>Technical</w:t>
            </w:r>
            <w:r w:rsidRPr="00BD0479">
              <w:rPr>
                <w:rFonts w:ascii="Times New Roman" w:hAnsi="Times New Roman" w:cs="Times New Roman"/>
                <w:spacing w:val="80"/>
                <w:sz w:val="20"/>
                <w:szCs w:val="20"/>
              </w:rPr>
              <w:t xml:space="preserve"> </w:t>
            </w:r>
            <w:r w:rsidRPr="00BD0479">
              <w:rPr>
                <w:rFonts w:ascii="Times New Roman" w:hAnsi="Times New Roman" w:cs="Times New Roman"/>
                <w:spacing w:val="-2"/>
                <w:sz w:val="20"/>
                <w:szCs w:val="20"/>
              </w:rPr>
              <w:t>Resources</w:t>
            </w:r>
          </w:p>
        </w:tc>
        <w:tc>
          <w:tcPr>
            <w:tcW w:w="3004" w:type="dxa"/>
          </w:tcPr>
          <w:p w14:paraId="1ED31709" w14:textId="77777777" w:rsidR="0057044D" w:rsidRPr="00BD0479" w:rsidRDefault="0057044D" w:rsidP="00CF20D6">
            <w:pPr>
              <w:pStyle w:val="TableParagraph"/>
              <w:ind w:right="96"/>
              <w:jc w:val="both"/>
              <w:rPr>
                <w:rFonts w:ascii="Times New Roman" w:hAnsi="Times New Roman" w:cs="Times New Roman"/>
                <w:sz w:val="20"/>
                <w:szCs w:val="20"/>
              </w:rPr>
            </w:pPr>
            <w:r w:rsidRPr="00BD0479">
              <w:rPr>
                <w:rFonts w:ascii="Times New Roman" w:hAnsi="Times New Roman" w:cs="Times New Roman"/>
                <w:sz w:val="20"/>
                <w:szCs w:val="20"/>
              </w:rPr>
              <w:t>Facilities are outdated, equipment often non- functional, and adaptive tools such as Braille-labeled machines or screen-reader computers</w:t>
            </w:r>
            <w:r w:rsidRPr="00BD0479">
              <w:rPr>
                <w:rFonts w:ascii="Times New Roman" w:hAnsi="Times New Roman" w:cs="Times New Roman"/>
                <w:spacing w:val="53"/>
                <w:sz w:val="20"/>
                <w:szCs w:val="20"/>
              </w:rPr>
              <w:t xml:space="preserve">   </w:t>
            </w:r>
            <w:r w:rsidRPr="00BD0479">
              <w:rPr>
                <w:rFonts w:ascii="Times New Roman" w:hAnsi="Times New Roman" w:cs="Times New Roman"/>
                <w:sz w:val="20"/>
                <w:szCs w:val="20"/>
              </w:rPr>
              <w:t>are</w:t>
            </w:r>
            <w:r w:rsidRPr="00BD0479">
              <w:rPr>
                <w:rFonts w:ascii="Times New Roman" w:hAnsi="Times New Roman" w:cs="Times New Roman"/>
                <w:spacing w:val="54"/>
                <w:sz w:val="20"/>
                <w:szCs w:val="20"/>
              </w:rPr>
              <w:t xml:space="preserve">   </w:t>
            </w:r>
            <w:r w:rsidRPr="00BD0479">
              <w:rPr>
                <w:rFonts w:ascii="Times New Roman" w:hAnsi="Times New Roman" w:cs="Times New Roman"/>
                <w:spacing w:val="-2"/>
                <w:sz w:val="20"/>
                <w:szCs w:val="20"/>
              </w:rPr>
              <w:t>missing,</w:t>
            </w:r>
          </w:p>
          <w:p w14:paraId="232781E6" w14:textId="77777777" w:rsidR="0057044D" w:rsidRPr="00BD0479" w:rsidRDefault="0057044D" w:rsidP="00CF20D6">
            <w:pPr>
              <w:pStyle w:val="TableParagraph"/>
              <w:tabs>
                <w:tab w:val="left" w:pos="2009"/>
              </w:tabs>
              <w:ind w:right="97"/>
              <w:jc w:val="both"/>
              <w:rPr>
                <w:rFonts w:ascii="Times New Roman" w:hAnsi="Times New Roman" w:cs="Times New Roman"/>
                <w:sz w:val="20"/>
                <w:szCs w:val="20"/>
              </w:rPr>
            </w:pPr>
            <w:r w:rsidRPr="00BD0479">
              <w:rPr>
                <w:rFonts w:ascii="Times New Roman" w:hAnsi="Times New Roman" w:cs="Times New Roman"/>
                <w:spacing w:val="-2"/>
                <w:sz w:val="20"/>
                <w:szCs w:val="20"/>
              </w:rPr>
              <w:t>restricting</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hands-on learning.</w:t>
            </w:r>
          </w:p>
        </w:tc>
        <w:tc>
          <w:tcPr>
            <w:tcW w:w="2879" w:type="dxa"/>
          </w:tcPr>
          <w:p w14:paraId="3DAF0EED"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“We do not have good machines</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to serve</w:t>
            </w:r>
            <w:r w:rsidRPr="00BD0479">
              <w:rPr>
                <w:rFonts w:ascii="Times New Roman" w:hAnsi="Times New Roman" w:cs="Times New Roman"/>
                <w:i/>
                <w:spacing w:val="-2"/>
                <w:sz w:val="20"/>
                <w:szCs w:val="20"/>
              </w:rPr>
              <w:t xml:space="preserve"> </w:t>
            </w:r>
            <w:r w:rsidRPr="00BD0479">
              <w:rPr>
                <w:rFonts w:ascii="Times New Roman" w:hAnsi="Times New Roman" w:cs="Times New Roman"/>
                <w:i/>
                <w:sz w:val="20"/>
                <w:szCs w:val="20"/>
              </w:rPr>
              <w:t>students, at times one or two machines work, others remain idle due to difficulties in servicing.”</w:t>
            </w:r>
          </w:p>
        </w:tc>
      </w:tr>
      <w:tr w:rsidR="0057044D" w:rsidRPr="00BD0479" w14:paraId="347C2981" w14:textId="77777777" w:rsidTr="00BD0479">
        <w:trPr>
          <w:trHeight w:val="1656"/>
          <w:jc w:val="center"/>
        </w:trPr>
        <w:tc>
          <w:tcPr>
            <w:tcW w:w="1918" w:type="dxa"/>
          </w:tcPr>
          <w:p w14:paraId="4475D119"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76E3767C" w14:textId="77777777" w:rsidR="0057044D" w:rsidRPr="00BD0479" w:rsidRDefault="0057044D" w:rsidP="00CF20D6">
            <w:pPr>
              <w:pStyle w:val="TableParagraph"/>
              <w:tabs>
                <w:tab w:val="left" w:pos="1338"/>
                <w:tab w:val="left" w:pos="1892"/>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1.2</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Limited Availability</w:t>
            </w:r>
            <w:r w:rsidRPr="00BD0479">
              <w:rPr>
                <w:rFonts w:ascii="Times New Roman" w:hAnsi="Times New Roman" w:cs="Times New Roman"/>
                <w:sz w:val="20"/>
                <w:szCs w:val="20"/>
              </w:rPr>
              <w:tab/>
            </w:r>
            <w:r w:rsidRPr="00BD0479">
              <w:rPr>
                <w:rFonts w:ascii="Times New Roman" w:hAnsi="Times New Roman" w:cs="Times New Roman"/>
                <w:sz w:val="20"/>
                <w:szCs w:val="20"/>
              </w:rPr>
              <w:tab/>
            </w:r>
            <w:r w:rsidRPr="00BD0479">
              <w:rPr>
                <w:rFonts w:ascii="Times New Roman" w:hAnsi="Times New Roman" w:cs="Times New Roman"/>
                <w:spacing w:val="-6"/>
                <w:sz w:val="20"/>
                <w:szCs w:val="20"/>
              </w:rPr>
              <w:t xml:space="preserve">of </w:t>
            </w:r>
            <w:r w:rsidRPr="00BD0479">
              <w:rPr>
                <w:rFonts w:ascii="Times New Roman" w:hAnsi="Times New Roman" w:cs="Times New Roman"/>
                <w:sz w:val="20"/>
                <w:szCs w:val="20"/>
              </w:rPr>
              <w:t>Specialized Staff</w:t>
            </w:r>
          </w:p>
        </w:tc>
        <w:tc>
          <w:tcPr>
            <w:tcW w:w="3004" w:type="dxa"/>
          </w:tcPr>
          <w:p w14:paraId="0F455B0D" w14:textId="77777777" w:rsidR="0057044D" w:rsidRPr="00BD0479" w:rsidRDefault="0057044D" w:rsidP="00CF20D6">
            <w:pPr>
              <w:pStyle w:val="TableParagraph"/>
              <w:ind w:right="98"/>
              <w:jc w:val="both"/>
              <w:rPr>
                <w:rFonts w:ascii="Times New Roman" w:hAnsi="Times New Roman" w:cs="Times New Roman"/>
                <w:sz w:val="20"/>
                <w:szCs w:val="20"/>
              </w:rPr>
            </w:pPr>
            <w:r w:rsidRPr="00BD0479">
              <w:rPr>
                <w:rFonts w:ascii="Times New Roman" w:hAnsi="Times New Roman" w:cs="Times New Roman"/>
                <w:sz w:val="20"/>
                <w:szCs w:val="20"/>
              </w:rPr>
              <w:t>Shortage of trained and entrepreneurship oriented teachers limits innovation and tailored instruction for learners</w:t>
            </w:r>
            <w:r w:rsidRPr="00BD0479">
              <w:rPr>
                <w:rFonts w:ascii="Times New Roman" w:hAnsi="Times New Roman" w:cs="Times New Roman"/>
                <w:spacing w:val="67"/>
                <w:sz w:val="20"/>
                <w:szCs w:val="20"/>
              </w:rPr>
              <w:t xml:space="preserve">    </w:t>
            </w:r>
            <w:r w:rsidRPr="00BD0479">
              <w:rPr>
                <w:rFonts w:ascii="Times New Roman" w:hAnsi="Times New Roman" w:cs="Times New Roman"/>
                <w:sz w:val="20"/>
                <w:szCs w:val="20"/>
              </w:rPr>
              <w:t>with</w:t>
            </w:r>
            <w:r w:rsidRPr="00BD0479">
              <w:rPr>
                <w:rFonts w:ascii="Times New Roman" w:hAnsi="Times New Roman" w:cs="Times New Roman"/>
                <w:spacing w:val="68"/>
                <w:sz w:val="20"/>
                <w:szCs w:val="20"/>
              </w:rPr>
              <w:t xml:space="preserve">    </w:t>
            </w:r>
            <w:r w:rsidRPr="00BD0479">
              <w:rPr>
                <w:rFonts w:ascii="Times New Roman" w:hAnsi="Times New Roman" w:cs="Times New Roman"/>
                <w:spacing w:val="-2"/>
                <w:sz w:val="20"/>
                <w:szCs w:val="20"/>
              </w:rPr>
              <w:t>visual</w:t>
            </w:r>
          </w:p>
          <w:p w14:paraId="72C2B9B1"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pacing w:val="-2"/>
                <w:sz w:val="20"/>
                <w:szCs w:val="20"/>
              </w:rPr>
              <w:t>impairments.</w:t>
            </w:r>
          </w:p>
        </w:tc>
        <w:tc>
          <w:tcPr>
            <w:tcW w:w="2879" w:type="dxa"/>
          </w:tcPr>
          <w:p w14:paraId="335AAF71"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sz w:val="20"/>
                <w:szCs w:val="20"/>
              </w:rPr>
              <w:t>“</w:t>
            </w:r>
            <w:r w:rsidRPr="00BD0479">
              <w:rPr>
                <w:rFonts w:ascii="Times New Roman" w:hAnsi="Times New Roman" w:cs="Times New Roman"/>
                <w:i/>
                <w:sz w:val="20"/>
                <w:szCs w:val="20"/>
              </w:rPr>
              <w:t>The</w:t>
            </w:r>
            <w:r w:rsidRPr="00BD0479">
              <w:rPr>
                <w:rFonts w:ascii="Times New Roman" w:hAnsi="Times New Roman" w:cs="Times New Roman"/>
                <w:i/>
                <w:spacing w:val="77"/>
                <w:sz w:val="20"/>
                <w:szCs w:val="20"/>
              </w:rPr>
              <w:t xml:space="preserve">    </w:t>
            </w:r>
            <w:r w:rsidRPr="00BD0479">
              <w:rPr>
                <w:rFonts w:ascii="Times New Roman" w:hAnsi="Times New Roman" w:cs="Times New Roman"/>
                <w:i/>
                <w:sz w:val="20"/>
                <w:szCs w:val="20"/>
              </w:rPr>
              <w:t>specialist</w:t>
            </w:r>
            <w:r w:rsidRPr="00BD0479">
              <w:rPr>
                <w:rFonts w:ascii="Times New Roman" w:hAnsi="Times New Roman" w:cs="Times New Roman"/>
                <w:i/>
                <w:spacing w:val="77"/>
                <w:sz w:val="20"/>
                <w:szCs w:val="20"/>
              </w:rPr>
              <w:t xml:space="preserve">    </w:t>
            </w:r>
            <w:r w:rsidRPr="00BD0479">
              <w:rPr>
                <w:rFonts w:ascii="Times New Roman" w:hAnsi="Times New Roman" w:cs="Times New Roman"/>
                <w:i/>
                <w:spacing w:val="-5"/>
                <w:sz w:val="20"/>
                <w:szCs w:val="20"/>
              </w:rPr>
              <w:t>in</w:t>
            </w:r>
          </w:p>
          <w:p w14:paraId="39094A82" w14:textId="77777777" w:rsidR="0057044D" w:rsidRPr="00BD0479" w:rsidRDefault="0057044D" w:rsidP="00CF20D6">
            <w:pPr>
              <w:pStyle w:val="TableParagraph"/>
              <w:tabs>
                <w:tab w:val="left" w:pos="2556"/>
              </w:tabs>
              <w:ind w:left="106" w:right="97"/>
              <w:jc w:val="both"/>
              <w:rPr>
                <w:rFonts w:ascii="Times New Roman" w:hAnsi="Times New Roman" w:cs="Times New Roman"/>
                <w:i/>
                <w:sz w:val="20"/>
                <w:szCs w:val="20"/>
              </w:rPr>
            </w:pPr>
            <w:r w:rsidRPr="00BD0479">
              <w:rPr>
                <w:rFonts w:ascii="Times New Roman" w:hAnsi="Times New Roman" w:cs="Times New Roman"/>
                <w:i/>
                <w:spacing w:val="-2"/>
                <w:sz w:val="20"/>
                <w:szCs w:val="20"/>
              </w:rPr>
              <w:t>entrepreneurship</w:t>
            </w:r>
            <w:r w:rsidRPr="00BD0479">
              <w:rPr>
                <w:rFonts w:ascii="Times New Roman" w:hAnsi="Times New Roman" w:cs="Times New Roman"/>
                <w:i/>
                <w:sz w:val="20"/>
                <w:szCs w:val="20"/>
              </w:rPr>
              <w:tab/>
            </w:r>
            <w:r w:rsidRPr="00BD0479">
              <w:rPr>
                <w:rFonts w:ascii="Times New Roman" w:hAnsi="Times New Roman" w:cs="Times New Roman"/>
                <w:i/>
                <w:spacing w:val="-6"/>
                <w:sz w:val="20"/>
                <w:szCs w:val="20"/>
              </w:rPr>
              <w:t xml:space="preserve">or </w:t>
            </w:r>
            <w:r w:rsidRPr="00BD0479">
              <w:rPr>
                <w:rFonts w:ascii="Times New Roman" w:hAnsi="Times New Roman" w:cs="Times New Roman"/>
                <w:i/>
                <w:sz w:val="20"/>
                <w:szCs w:val="20"/>
              </w:rPr>
              <w:t>business does not exist; we simply do ordinary vocational work.”</w:t>
            </w:r>
          </w:p>
        </w:tc>
      </w:tr>
      <w:tr w:rsidR="0057044D" w:rsidRPr="00BD0479" w14:paraId="2C89ADB8" w14:textId="77777777" w:rsidTr="00BD0479">
        <w:trPr>
          <w:trHeight w:val="1379"/>
          <w:jc w:val="center"/>
        </w:trPr>
        <w:tc>
          <w:tcPr>
            <w:tcW w:w="1918" w:type="dxa"/>
          </w:tcPr>
          <w:p w14:paraId="1A511042"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32E97803" w14:textId="77777777" w:rsidR="0057044D" w:rsidRPr="00BD0479" w:rsidRDefault="0057044D" w:rsidP="00CF20D6">
            <w:pPr>
              <w:pStyle w:val="TableParagraph"/>
              <w:tabs>
                <w:tab w:val="left" w:pos="1283"/>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1.3</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Unequal Resource Distribution</w:t>
            </w:r>
          </w:p>
        </w:tc>
        <w:tc>
          <w:tcPr>
            <w:tcW w:w="3004" w:type="dxa"/>
          </w:tcPr>
          <w:p w14:paraId="41ADE23B" w14:textId="77777777" w:rsidR="0057044D" w:rsidRPr="00BD0479" w:rsidRDefault="0057044D" w:rsidP="00CF20D6">
            <w:pPr>
              <w:pStyle w:val="TableParagraph"/>
              <w:tabs>
                <w:tab w:val="left" w:pos="1904"/>
              </w:tabs>
              <w:ind w:right="98"/>
              <w:jc w:val="both"/>
              <w:rPr>
                <w:rFonts w:ascii="Times New Roman" w:hAnsi="Times New Roman" w:cs="Times New Roman"/>
                <w:sz w:val="20"/>
                <w:szCs w:val="20"/>
              </w:rPr>
            </w:pPr>
            <w:r w:rsidRPr="00BD0479">
              <w:rPr>
                <w:rFonts w:ascii="Times New Roman" w:hAnsi="Times New Roman" w:cs="Times New Roman"/>
                <w:sz w:val="20"/>
                <w:szCs w:val="20"/>
              </w:rPr>
              <w:t xml:space="preserve">Urban centers are relatively better equipped, while rural institutions lack even basic </w:t>
            </w:r>
            <w:r w:rsidRPr="00BD0479">
              <w:rPr>
                <w:rFonts w:ascii="Times New Roman" w:hAnsi="Times New Roman" w:cs="Times New Roman"/>
                <w:spacing w:val="-2"/>
                <w:sz w:val="20"/>
                <w:szCs w:val="20"/>
              </w:rPr>
              <w:t>materials,</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deepening</w:t>
            </w:r>
          </w:p>
          <w:p w14:paraId="46CCD4CA"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z w:val="20"/>
                <w:szCs w:val="20"/>
              </w:rPr>
              <w:t>educational</w:t>
            </w:r>
            <w:r w:rsidRPr="00BD0479">
              <w:rPr>
                <w:rFonts w:ascii="Times New Roman" w:hAnsi="Times New Roman" w:cs="Times New Roman"/>
                <w:spacing w:val="-4"/>
                <w:sz w:val="20"/>
                <w:szCs w:val="20"/>
              </w:rPr>
              <w:t xml:space="preserve"> </w:t>
            </w:r>
            <w:r w:rsidRPr="00BD0479">
              <w:rPr>
                <w:rFonts w:ascii="Times New Roman" w:hAnsi="Times New Roman" w:cs="Times New Roman"/>
                <w:spacing w:val="-2"/>
                <w:sz w:val="20"/>
                <w:szCs w:val="20"/>
              </w:rPr>
              <w:t>inequality.</w:t>
            </w:r>
          </w:p>
        </w:tc>
        <w:tc>
          <w:tcPr>
            <w:tcW w:w="2879" w:type="dxa"/>
          </w:tcPr>
          <w:p w14:paraId="3B0C1DAE" w14:textId="77777777" w:rsidR="0057044D" w:rsidRPr="00BD0479" w:rsidRDefault="0057044D" w:rsidP="00CF20D6">
            <w:pPr>
              <w:pStyle w:val="TableParagraph"/>
              <w:ind w:left="106" w:right="97"/>
              <w:jc w:val="both"/>
              <w:rPr>
                <w:rFonts w:ascii="Times New Roman" w:hAnsi="Times New Roman" w:cs="Times New Roman"/>
                <w:i/>
                <w:sz w:val="20"/>
                <w:szCs w:val="20"/>
              </w:rPr>
            </w:pPr>
            <w:r w:rsidRPr="00BD0479">
              <w:rPr>
                <w:rFonts w:ascii="Times New Roman" w:hAnsi="Times New Roman" w:cs="Times New Roman"/>
                <w:i/>
                <w:sz w:val="20"/>
                <w:szCs w:val="20"/>
              </w:rPr>
              <w:t>“There are two sewing machines</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in</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our</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center</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and one</w:t>
            </w:r>
            <w:r w:rsidRPr="00BD0479">
              <w:rPr>
                <w:rFonts w:ascii="Times New Roman" w:hAnsi="Times New Roman" w:cs="Times New Roman"/>
                <w:i/>
                <w:spacing w:val="-4"/>
                <w:sz w:val="20"/>
                <w:szCs w:val="20"/>
              </w:rPr>
              <w:t xml:space="preserve"> </w:t>
            </w:r>
            <w:r w:rsidRPr="00BD0479">
              <w:rPr>
                <w:rFonts w:ascii="Times New Roman" w:hAnsi="Times New Roman" w:cs="Times New Roman"/>
                <w:i/>
                <w:sz w:val="20"/>
                <w:szCs w:val="20"/>
              </w:rPr>
              <w:t>of</w:t>
            </w:r>
            <w:r w:rsidRPr="00BD0479">
              <w:rPr>
                <w:rFonts w:ascii="Times New Roman" w:hAnsi="Times New Roman" w:cs="Times New Roman"/>
                <w:i/>
                <w:spacing w:val="-2"/>
                <w:sz w:val="20"/>
                <w:szCs w:val="20"/>
              </w:rPr>
              <w:t xml:space="preserve"> </w:t>
            </w:r>
            <w:r w:rsidRPr="00BD0479">
              <w:rPr>
                <w:rFonts w:ascii="Times New Roman" w:hAnsi="Times New Roman" w:cs="Times New Roman"/>
                <w:i/>
                <w:sz w:val="20"/>
                <w:szCs w:val="20"/>
              </w:rPr>
              <w:t>them</w:t>
            </w:r>
            <w:r w:rsidRPr="00BD0479">
              <w:rPr>
                <w:rFonts w:ascii="Times New Roman" w:hAnsi="Times New Roman" w:cs="Times New Roman"/>
                <w:i/>
                <w:spacing w:val="-3"/>
                <w:sz w:val="20"/>
                <w:szCs w:val="20"/>
              </w:rPr>
              <w:t xml:space="preserve"> </w:t>
            </w:r>
            <w:r w:rsidRPr="00BD0479">
              <w:rPr>
                <w:rFonts w:ascii="Times New Roman" w:hAnsi="Times New Roman" w:cs="Times New Roman"/>
                <w:i/>
                <w:sz w:val="20"/>
                <w:szCs w:val="20"/>
              </w:rPr>
              <w:t>is</w:t>
            </w:r>
            <w:r w:rsidRPr="00BD0479">
              <w:rPr>
                <w:rFonts w:ascii="Times New Roman" w:hAnsi="Times New Roman" w:cs="Times New Roman"/>
                <w:i/>
                <w:spacing w:val="-2"/>
                <w:sz w:val="20"/>
                <w:szCs w:val="20"/>
              </w:rPr>
              <w:t xml:space="preserve"> </w:t>
            </w:r>
            <w:r w:rsidRPr="00BD0479">
              <w:rPr>
                <w:rFonts w:ascii="Times New Roman" w:hAnsi="Times New Roman" w:cs="Times New Roman"/>
                <w:i/>
                <w:sz w:val="20"/>
                <w:szCs w:val="20"/>
              </w:rPr>
              <w:t>not working; students</w:t>
            </w:r>
            <w:r w:rsidRPr="00BD0479">
              <w:rPr>
                <w:rFonts w:ascii="Times New Roman" w:hAnsi="Times New Roman" w:cs="Times New Roman"/>
                <w:i/>
                <w:spacing w:val="28"/>
                <w:sz w:val="20"/>
                <w:szCs w:val="20"/>
              </w:rPr>
              <w:t xml:space="preserve"> </w:t>
            </w:r>
            <w:r w:rsidRPr="00BD0479">
              <w:rPr>
                <w:rFonts w:ascii="Times New Roman" w:hAnsi="Times New Roman" w:cs="Times New Roman"/>
                <w:i/>
                <w:sz w:val="20"/>
                <w:szCs w:val="20"/>
              </w:rPr>
              <w:t>alternate</w:t>
            </w:r>
            <w:r w:rsidRPr="00BD0479">
              <w:rPr>
                <w:rFonts w:ascii="Times New Roman" w:hAnsi="Times New Roman" w:cs="Times New Roman"/>
                <w:i/>
                <w:spacing w:val="27"/>
                <w:sz w:val="20"/>
                <w:szCs w:val="20"/>
              </w:rPr>
              <w:t xml:space="preserve"> </w:t>
            </w:r>
            <w:r w:rsidRPr="00BD0479">
              <w:rPr>
                <w:rFonts w:ascii="Times New Roman" w:hAnsi="Times New Roman" w:cs="Times New Roman"/>
                <w:i/>
                <w:sz w:val="20"/>
                <w:szCs w:val="20"/>
              </w:rPr>
              <w:t>and</w:t>
            </w:r>
            <w:r w:rsidRPr="00BD0479">
              <w:rPr>
                <w:rFonts w:ascii="Times New Roman" w:hAnsi="Times New Roman" w:cs="Times New Roman"/>
                <w:i/>
                <w:spacing w:val="26"/>
                <w:sz w:val="20"/>
                <w:szCs w:val="20"/>
              </w:rPr>
              <w:t xml:space="preserve"> </w:t>
            </w:r>
            <w:r w:rsidRPr="00BD0479">
              <w:rPr>
                <w:rFonts w:ascii="Times New Roman" w:hAnsi="Times New Roman" w:cs="Times New Roman"/>
                <w:i/>
                <w:spacing w:val="-4"/>
                <w:sz w:val="20"/>
                <w:szCs w:val="20"/>
              </w:rPr>
              <w:t>lose</w:t>
            </w:r>
          </w:p>
          <w:p w14:paraId="5ADB5CF3"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z w:val="20"/>
                <w:szCs w:val="20"/>
              </w:rPr>
              <w:t>interest</w:t>
            </w:r>
            <w:r w:rsidRPr="00BD0479">
              <w:rPr>
                <w:rFonts w:ascii="Times New Roman" w:hAnsi="Times New Roman" w:cs="Times New Roman"/>
                <w:i/>
                <w:spacing w:val="-3"/>
                <w:sz w:val="20"/>
                <w:szCs w:val="20"/>
              </w:rPr>
              <w:t xml:space="preserve"> </w:t>
            </w:r>
            <w:r w:rsidRPr="00BD0479">
              <w:rPr>
                <w:rFonts w:ascii="Times New Roman" w:hAnsi="Times New Roman" w:cs="Times New Roman"/>
                <w:i/>
                <w:sz w:val="20"/>
                <w:szCs w:val="20"/>
              </w:rPr>
              <w:t xml:space="preserve">at </w:t>
            </w:r>
            <w:r w:rsidRPr="00BD0479">
              <w:rPr>
                <w:rFonts w:ascii="Times New Roman" w:hAnsi="Times New Roman" w:cs="Times New Roman"/>
                <w:i/>
                <w:spacing w:val="-2"/>
                <w:sz w:val="20"/>
                <w:szCs w:val="20"/>
              </w:rPr>
              <w:t>times”</w:t>
            </w:r>
          </w:p>
        </w:tc>
      </w:tr>
      <w:tr w:rsidR="0057044D" w:rsidRPr="00BD0479" w14:paraId="695E762D" w14:textId="77777777" w:rsidTr="00BD0479">
        <w:trPr>
          <w:trHeight w:val="1658"/>
          <w:jc w:val="center"/>
        </w:trPr>
        <w:tc>
          <w:tcPr>
            <w:tcW w:w="1918" w:type="dxa"/>
          </w:tcPr>
          <w:p w14:paraId="38DA44B6" w14:textId="77777777" w:rsidR="0057044D" w:rsidRPr="00BD0479" w:rsidRDefault="0057044D" w:rsidP="00CF20D6">
            <w:pPr>
              <w:pStyle w:val="TableParagraph"/>
              <w:ind w:right="96"/>
              <w:jc w:val="both"/>
              <w:rPr>
                <w:rFonts w:ascii="Times New Roman" w:hAnsi="Times New Roman" w:cs="Times New Roman"/>
                <w:b/>
                <w:sz w:val="20"/>
                <w:szCs w:val="20"/>
              </w:rPr>
            </w:pPr>
            <w:r w:rsidRPr="00BD0479">
              <w:rPr>
                <w:rFonts w:ascii="Times New Roman" w:hAnsi="Times New Roman" w:cs="Times New Roman"/>
                <w:b/>
                <w:sz w:val="20"/>
                <w:szCs w:val="20"/>
              </w:rPr>
              <w:t>2. Curriculum and</w:t>
            </w:r>
            <w:r w:rsidRPr="00BD0479">
              <w:rPr>
                <w:rFonts w:ascii="Times New Roman" w:hAnsi="Times New Roman" w:cs="Times New Roman"/>
                <w:b/>
                <w:spacing w:val="-9"/>
                <w:sz w:val="20"/>
                <w:szCs w:val="20"/>
              </w:rPr>
              <w:t xml:space="preserve"> </w:t>
            </w:r>
            <w:r w:rsidRPr="00BD0479">
              <w:rPr>
                <w:rFonts w:ascii="Times New Roman" w:hAnsi="Times New Roman" w:cs="Times New Roman"/>
                <w:b/>
                <w:sz w:val="20"/>
                <w:szCs w:val="20"/>
              </w:rPr>
              <w:t xml:space="preserve">Pedagogical </w:t>
            </w:r>
            <w:r w:rsidRPr="00BD0479">
              <w:rPr>
                <w:rFonts w:ascii="Times New Roman" w:hAnsi="Times New Roman" w:cs="Times New Roman"/>
                <w:b/>
                <w:spacing w:val="-4"/>
                <w:sz w:val="20"/>
                <w:szCs w:val="20"/>
              </w:rPr>
              <w:t>Gaps</w:t>
            </w:r>
          </w:p>
        </w:tc>
        <w:tc>
          <w:tcPr>
            <w:tcW w:w="2204" w:type="dxa"/>
          </w:tcPr>
          <w:p w14:paraId="288ABDEE" w14:textId="77777777" w:rsidR="0057044D" w:rsidRPr="00BD0479" w:rsidRDefault="0057044D" w:rsidP="00CF20D6">
            <w:pPr>
              <w:pStyle w:val="TableParagraph"/>
              <w:tabs>
                <w:tab w:val="left" w:pos="738"/>
                <w:tab w:val="left" w:pos="1892"/>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2.1</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Absence</w:t>
            </w:r>
            <w:r w:rsidRPr="00BD0479">
              <w:rPr>
                <w:rFonts w:ascii="Times New Roman" w:hAnsi="Times New Roman" w:cs="Times New Roman"/>
                <w:sz w:val="20"/>
                <w:szCs w:val="20"/>
              </w:rPr>
              <w:tab/>
            </w:r>
            <w:r w:rsidRPr="00BD0479">
              <w:rPr>
                <w:rFonts w:ascii="Times New Roman" w:hAnsi="Times New Roman" w:cs="Times New Roman"/>
                <w:spacing w:val="-6"/>
                <w:sz w:val="20"/>
                <w:szCs w:val="20"/>
              </w:rPr>
              <w:t xml:space="preserve">of </w:t>
            </w:r>
            <w:r w:rsidRPr="00BD0479">
              <w:rPr>
                <w:rFonts w:ascii="Times New Roman" w:hAnsi="Times New Roman" w:cs="Times New Roman"/>
                <w:spacing w:val="-2"/>
                <w:sz w:val="20"/>
                <w:szCs w:val="20"/>
              </w:rPr>
              <w:t>Entrepreneurship Content</w:t>
            </w:r>
          </w:p>
        </w:tc>
        <w:tc>
          <w:tcPr>
            <w:tcW w:w="3004" w:type="dxa"/>
          </w:tcPr>
          <w:p w14:paraId="6DA515B2" w14:textId="77777777" w:rsidR="0057044D" w:rsidRPr="00BD0479" w:rsidRDefault="0057044D" w:rsidP="00CF20D6">
            <w:pPr>
              <w:pStyle w:val="TableParagraph"/>
              <w:tabs>
                <w:tab w:val="left" w:pos="1772"/>
              </w:tabs>
              <w:ind w:right="99"/>
              <w:jc w:val="both"/>
              <w:rPr>
                <w:rFonts w:ascii="Times New Roman" w:hAnsi="Times New Roman" w:cs="Times New Roman"/>
                <w:sz w:val="20"/>
                <w:szCs w:val="20"/>
              </w:rPr>
            </w:pPr>
            <w:r w:rsidRPr="00BD0479">
              <w:rPr>
                <w:rFonts w:ascii="Times New Roman" w:hAnsi="Times New Roman" w:cs="Times New Roman"/>
                <w:sz w:val="20"/>
                <w:szCs w:val="20"/>
              </w:rPr>
              <w:t xml:space="preserve">Entrepreneurship concepts are missing from the </w:t>
            </w:r>
            <w:r w:rsidRPr="00BD0479">
              <w:rPr>
                <w:rFonts w:ascii="Times New Roman" w:hAnsi="Times New Roman" w:cs="Times New Roman"/>
                <w:spacing w:val="-2"/>
                <w:sz w:val="20"/>
                <w:szCs w:val="20"/>
              </w:rPr>
              <w:t>vocational</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 xml:space="preserve">curriculum; </w:t>
            </w:r>
            <w:r w:rsidRPr="00BD0479">
              <w:rPr>
                <w:rFonts w:ascii="Times New Roman" w:hAnsi="Times New Roman" w:cs="Times New Roman"/>
                <w:sz w:val="20"/>
                <w:szCs w:val="20"/>
              </w:rPr>
              <w:t>students</w:t>
            </w:r>
            <w:r w:rsidRPr="00BD0479">
              <w:rPr>
                <w:rFonts w:ascii="Times New Roman" w:hAnsi="Times New Roman" w:cs="Times New Roman"/>
                <w:spacing w:val="-7"/>
                <w:sz w:val="20"/>
                <w:szCs w:val="20"/>
              </w:rPr>
              <w:t xml:space="preserve"> </w:t>
            </w:r>
            <w:r w:rsidRPr="00BD0479">
              <w:rPr>
                <w:rFonts w:ascii="Times New Roman" w:hAnsi="Times New Roman" w:cs="Times New Roman"/>
                <w:sz w:val="20"/>
                <w:szCs w:val="20"/>
              </w:rPr>
              <w:t>receive</w:t>
            </w:r>
            <w:r w:rsidRPr="00BD0479">
              <w:rPr>
                <w:rFonts w:ascii="Times New Roman" w:hAnsi="Times New Roman" w:cs="Times New Roman"/>
                <w:spacing w:val="-8"/>
                <w:sz w:val="20"/>
                <w:szCs w:val="20"/>
              </w:rPr>
              <w:t xml:space="preserve"> </w:t>
            </w:r>
            <w:r w:rsidRPr="00BD0479">
              <w:rPr>
                <w:rFonts w:ascii="Times New Roman" w:hAnsi="Times New Roman" w:cs="Times New Roman"/>
                <w:sz w:val="20"/>
                <w:szCs w:val="20"/>
              </w:rPr>
              <w:t>no</w:t>
            </w:r>
            <w:r w:rsidRPr="00BD0479">
              <w:rPr>
                <w:rFonts w:ascii="Times New Roman" w:hAnsi="Times New Roman" w:cs="Times New Roman"/>
                <w:spacing w:val="-5"/>
                <w:sz w:val="20"/>
                <w:szCs w:val="20"/>
              </w:rPr>
              <w:t xml:space="preserve"> </w:t>
            </w:r>
            <w:r w:rsidRPr="00BD0479">
              <w:rPr>
                <w:rFonts w:ascii="Times New Roman" w:hAnsi="Times New Roman" w:cs="Times New Roman"/>
                <w:sz w:val="20"/>
                <w:szCs w:val="20"/>
              </w:rPr>
              <w:t>guidance on</w:t>
            </w:r>
            <w:r w:rsidRPr="00BD0479">
              <w:rPr>
                <w:rFonts w:ascii="Times New Roman" w:hAnsi="Times New Roman" w:cs="Times New Roman"/>
                <w:spacing w:val="58"/>
                <w:w w:val="150"/>
                <w:sz w:val="20"/>
                <w:szCs w:val="20"/>
              </w:rPr>
              <w:t xml:space="preserve"> </w:t>
            </w:r>
            <w:r w:rsidRPr="00BD0479">
              <w:rPr>
                <w:rFonts w:ascii="Times New Roman" w:hAnsi="Times New Roman" w:cs="Times New Roman"/>
                <w:sz w:val="20"/>
                <w:szCs w:val="20"/>
              </w:rPr>
              <w:t>business</w:t>
            </w:r>
            <w:r w:rsidRPr="00BD0479">
              <w:rPr>
                <w:rFonts w:ascii="Times New Roman" w:hAnsi="Times New Roman" w:cs="Times New Roman"/>
                <w:spacing w:val="59"/>
                <w:w w:val="150"/>
                <w:sz w:val="20"/>
                <w:szCs w:val="20"/>
              </w:rPr>
              <w:t xml:space="preserve"> </w:t>
            </w:r>
            <w:r w:rsidRPr="00BD0479">
              <w:rPr>
                <w:rFonts w:ascii="Times New Roman" w:hAnsi="Times New Roman" w:cs="Times New Roman"/>
                <w:sz w:val="20"/>
                <w:szCs w:val="20"/>
              </w:rPr>
              <w:t>setup</w:t>
            </w:r>
            <w:r w:rsidRPr="00BD0479">
              <w:rPr>
                <w:rFonts w:ascii="Times New Roman" w:hAnsi="Times New Roman" w:cs="Times New Roman"/>
                <w:spacing w:val="59"/>
                <w:w w:val="150"/>
                <w:sz w:val="20"/>
                <w:szCs w:val="20"/>
              </w:rPr>
              <w:t xml:space="preserve"> </w:t>
            </w:r>
            <w:r w:rsidRPr="00BD0479">
              <w:rPr>
                <w:rFonts w:ascii="Times New Roman" w:hAnsi="Times New Roman" w:cs="Times New Roman"/>
                <w:sz w:val="20"/>
                <w:szCs w:val="20"/>
              </w:rPr>
              <w:t>or</w:t>
            </w:r>
            <w:r w:rsidRPr="00BD0479">
              <w:rPr>
                <w:rFonts w:ascii="Times New Roman" w:hAnsi="Times New Roman" w:cs="Times New Roman"/>
                <w:spacing w:val="57"/>
                <w:w w:val="150"/>
                <w:sz w:val="20"/>
                <w:szCs w:val="20"/>
              </w:rPr>
              <w:t xml:space="preserve"> </w:t>
            </w:r>
            <w:r w:rsidRPr="00BD0479">
              <w:rPr>
                <w:rFonts w:ascii="Times New Roman" w:hAnsi="Times New Roman" w:cs="Times New Roman"/>
                <w:spacing w:val="-4"/>
                <w:sz w:val="20"/>
                <w:szCs w:val="20"/>
              </w:rPr>
              <w:t>self-</w:t>
            </w:r>
          </w:p>
          <w:p w14:paraId="713E3D61"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pacing w:val="-2"/>
                <w:sz w:val="20"/>
                <w:szCs w:val="20"/>
              </w:rPr>
              <w:t>employment.</w:t>
            </w:r>
          </w:p>
        </w:tc>
        <w:tc>
          <w:tcPr>
            <w:tcW w:w="2879" w:type="dxa"/>
          </w:tcPr>
          <w:p w14:paraId="7BC5ABD8"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“Students are taught how to sew but not to run business; they are not</w:t>
            </w:r>
            <w:r w:rsidRPr="00BD0479">
              <w:rPr>
                <w:rFonts w:ascii="Times New Roman" w:hAnsi="Times New Roman" w:cs="Times New Roman"/>
                <w:i/>
                <w:spacing w:val="40"/>
                <w:sz w:val="20"/>
                <w:szCs w:val="20"/>
              </w:rPr>
              <w:t xml:space="preserve"> </w:t>
            </w:r>
            <w:r w:rsidRPr="00BD0479">
              <w:rPr>
                <w:rFonts w:ascii="Times New Roman" w:hAnsi="Times New Roman" w:cs="Times New Roman"/>
                <w:i/>
                <w:sz w:val="20"/>
                <w:szCs w:val="20"/>
              </w:rPr>
              <w:t>made aware of how to market their products.”</w:t>
            </w:r>
          </w:p>
        </w:tc>
      </w:tr>
      <w:tr w:rsidR="0057044D" w:rsidRPr="00BD0479" w14:paraId="4AD04CF8" w14:textId="77777777" w:rsidTr="00BD0479">
        <w:trPr>
          <w:trHeight w:val="1380"/>
          <w:jc w:val="center"/>
        </w:trPr>
        <w:tc>
          <w:tcPr>
            <w:tcW w:w="1918" w:type="dxa"/>
          </w:tcPr>
          <w:p w14:paraId="67E88E29"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5FA2B7B9" w14:textId="77777777" w:rsidR="0057044D" w:rsidRPr="00BD0479" w:rsidRDefault="0057044D" w:rsidP="00CF20D6">
            <w:pPr>
              <w:pStyle w:val="TableParagraph"/>
              <w:tabs>
                <w:tab w:val="left" w:pos="659"/>
                <w:tab w:val="left" w:pos="1748"/>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2.2</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Stagnant</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z w:val="20"/>
                <w:szCs w:val="20"/>
              </w:rPr>
              <w:t>rigid Curriculum</w:t>
            </w:r>
          </w:p>
        </w:tc>
        <w:tc>
          <w:tcPr>
            <w:tcW w:w="3004" w:type="dxa"/>
          </w:tcPr>
          <w:p w14:paraId="006F2594" w14:textId="77777777" w:rsidR="0057044D" w:rsidRPr="00BD0479" w:rsidRDefault="0057044D" w:rsidP="00CF20D6">
            <w:pPr>
              <w:pStyle w:val="TableParagraph"/>
              <w:ind w:right="97"/>
              <w:jc w:val="both"/>
              <w:rPr>
                <w:rFonts w:ascii="Times New Roman" w:hAnsi="Times New Roman" w:cs="Times New Roman"/>
                <w:sz w:val="20"/>
                <w:szCs w:val="20"/>
              </w:rPr>
            </w:pPr>
            <w:r w:rsidRPr="00BD0479">
              <w:rPr>
                <w:rFonts w:ascii="Times New Roman" w:hAnsi="Times New Roman" w:cs="Times New Roman"/>
                <w:sz w:val="20"/>
                <w:szCs w:val="20"/>
              </w:rPr>
              <w:t>Training content is obsolete and unresponsive to changing market demands, leaving</w:t>
            </w:r>
            <w:r w:rsidRPr="00BD0479">
              <w:rPr>
                <w:rFonts w:ascii="Times New Roman" w:hAnsi="Times New Roman" w:cs="Times New Roman"/>
                <w:spacing w:val="58"/>
                <w:sz w:val="20"/>
                <w:szCs w:val="20"/>
              </w:rPr>
              <w:t xml:space="preserve"> </w:t>
            </w:r>
            <w:r w:rsidRPr="00BD0479">
              <w:rPr>
                <w:rFonts w:ascii="Times New Roman" w:hAnsi="Times New Roman" w:cs="Times New Roman"/>
                <w:sz w:val="20"/>
                <w:szCs w:val="20"/>
              </w:rPr>
              <w:t>learners</w:t>
            </w:r>
            <w:r w:rsidRPr="00BD0479">
              <w:rPr>
                <w:rFonts w:ascii="Times New Roman" w:hAnsi="Times New Roman" w:cs="Times New Roman"/>
                <w:spacing w:val="57"/>
                <w:sz w:val="20"/>
                <w:szCs w:val="20"/>
              </w:rPr>
              <w:t xml:space="preserve"> </w:t>
            </w:r>
            <w:r w:rsidRPr="00BD0479">
              <w:rPr>
                <w:rFonts w:ascii="Times New Roman" w:hAnsi="Times New Roman" w:cs="Times New Roman"/>
                <w:spacing w:val="-2"/>
                <w:sz w:val="20"/>
                <w:szCs w:val="20"/>
              </w:rPr>
              <w:t>unprepared</w:t>
            </w:r>
          </w:p>
          <w:p w14:paraId="43014B6C"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z w:val="20"/>
                <w:szCs w:val="20"/>
              </w:rPr>
              <w:t>for</w:t>
            </w:r>
            <w:r w:rsidRPr="00BD0479">
              <w:rPr>
                <w:rFonts w:ascii="Times New Roman" w:hAnsi="Times New Roman" w:cs="Times New Roman"/>
                <w:spacing w:val="-5"/>
                <w:sz w:val="20"/>
                <w:szCs w:val="20"/>
              </w:rPr>
              <w:t xml:space="preserve"> </w:t>
            </w:r>
            <w:r w:rsidRPr="00BD0479">
              <w:rPr>
                <w:rFonts w:ascii="Times New Roman" w:hAnsi="Times New Roman" w:cs="Times New Roman"/>
                <w:sz w:val="20"/>
                <w:szCs w:val="20"/>
              </w:rPr>
              <w:t>modern</w:t>
            </w:r>
            <w:r w:rsidRPr="00BD0479">
              <w:rPr>
                <w:rFonts w:ascii="Times New Roman" w:hAnsi="Times New Roman" w:cs="Times New Roman"/>
                <w:spacing w:val="-1"/>
                <w:sz w:val="20"/>
                <w:szCs w:val="20"/>
              </w:rPr>
              <w:t xml:space="preserve"> </w:t>
            </w:r>
            <w:r w:rsidRPr="00BD0479">
              <w:rPr>
                <w:rFonts w:ascii="Times New Roman" w:hAnsi="Times New Roman" w:cs="Times New Roman"/>
                <w:spacing w:val="-2"/>
                <w:sz w:val="20"/>
                <w:szCs w:val="20"/>
              </w:rPr>
              <w:t>jobs.</w:t>
            </w:r>
          </w:p>
        </w:tc>
        <w:tc>
          <w:tcPr>
            <w:tcW w:w="2879" w:type="dxa"/>
          </w:tcPr>
          <w:p w14:paraId="23B751F8"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“We</w:t>
            </w:r>
            <w:r w:rsidRPr="00BD0479">
              <w:rPr>
                <w:rFonts w:ascii="Times New Roman" w:hAnsi="Times New Roman" w:cs="Times New Roman"/>
                <w:i/>
                <w:spacing w:val="-7"/>
                <w:sz w:val="20"/>
                <w:szCs w:val="20"/>
              </w:rPr>
              <w:t xml:space="preserve"> </w:t>
            </w:r>
            <w:r w:rsidRPr="00BD0479">
              <w:rPr>
                <w:rFonts w:ascii="Times New Roman" w:hAnsi="Times New Roman" w:cs="Times New Roman"/>
                <w:i/>
                <w:sz w:val="20"/>
                <w:szCs w:val="20"/>
              </w:rPr>
              <w:t>even</w:t>
            </w:r>
            <w:r w:rsidRPr="00BD0479">
              <w:rPr>
                <w:rFonts w:ascii="Times New Roman" w:hAnsi="Times New Roman" w:cs="Times New Roman"/>
                <w:i/>
                <w:spacing w:val="-6"/>
                <w:sz w:val="20"/>
                <w:szCs w:val="20"/>
              </w:rPr>
              <w:t xml:space="preserve"> </w:t>
            </w:r>
            <w:r w:rsidRPr="00BD0479">
              <w:rPr>
                <w:rFonts w:ascii="Times New Roman" w:hAnsi="Times New Roman" w:cs="Times New Roman"/>
                <w:i/>
                <w:sz w:val="20"/>
                <w:szCs w:val="20"/>
              </w:rPr>
              <w:t>now</w:t>
            </w:r>
            <w:r w:rsidRPr="00BD0479">
              <w:rPr>
                <w:rFonts w:ascii="Times New Roman" w:hAnsi="Times New Roman" w:cs="Times New Roman"/>
                <w:i/>
                <w:spacing w:val="-5"/>
                <w:sz w:val="20"/>
                <w:szCs w:val="20"/>
              </w:rPr>
              <w:t xml:space="preserve"> </w:t>
            </w:r>
            <w:r w:rsidRPr="00BD0479">
              <w:rPr>
                <w:rFonts w:ascii="Times New Roman" w:hAnsi="Times New Roman" w:cs="Times New Roman"/>
                <w:i/>
                <w:sz w:val="20"/>
                <w:szCs w:val="20"/>
              </w:rPr>
              <w:t>teach</w:t>
            </w:r>
            <w:r w:rsidRPr="00BD0479">
              <w:rPr>
                <w:rFonts w:ascii="Times New Roman" w:hAnsi="Times New Roman" w:cs="Times New Roman"/>
                <w:i/>
                <w:spacing w:val="-6"/>
                <w:sz w:val="20"/>
                <w:szCs w:val="20"/>
              </w:rPr>
              <w:t xml:space="preserve"> </w:t>
            </w:r>
            <w:r w:rsidRPr="00BD0479">
              <w:rPr>
                <w:rFonts w:ascii="Times New Roman" w:hAnsi="Times New Roman" w:cs="Times New Roman"/>
                <w:i/>
                <w:sz w:val="20"/>
                <w:szCs w:val="20"/>
              </w:rPr>
              <w:t xml:space="preserve">crafts, which were important a decade or fifteen years </w:t>
            </w:r>
            <w:r w:rsidRPr="00BD0479">
              <w:rPr>
                <w:rFonts w:ascii="Times New Roman" w:hAnsi="Times New Roman" w:cs="Times New Roman"/>
                <w:i/>
                <w:spacing w:val="-2"/>
                <w:sz w:val="20"/>
                <w:szCs w:val="20"/>
              </w:rPr>
              <w:t>ago.”</w:t>
            </w:r>
          </w:p>
        </w:tc>
      </w:tr>
      <w:tr w:rsidR="0057044D" w:rsidRPr="00BD0479" w14:paraId="2F32F573" w14:textId="77777777" w:rsidTr="00BD0479">
        <w:trPr>
          <w:trHeight w:val="1655"/>
          <w:jc w:val="center"/>
        </w:trPr>
        <w:tc>
          <w:tcPr>
            <w:tcW w:w="1918" w:type="dxa"/>
          </w:tcPr>
          <w:p w14:paraId="34259093"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20282003" w14:textId="77777777" w:rsidR="0057044D" w:rsidRPr="00BD0479" w:rsidRDefault="0057044D" w:rsidP="00CF20D6">
            <w:pPr>
              <w:pStyle w:val="TableParagraph"/>
              <w:tabs>
                <w:tab w:val="left" w:pos="1748"/>
              </w:tabs>
              <w:ind w:left="110" w:right="93"/>
              <w:jc w:val="both"/>
              <w:rPr>
                <w:rFonts w:ascii="Times New Roman" w:hAnsi="Times New Roman" w:cs="Times New Roman"/>
                <w:sz w:val="20"/>
                <w:szCs w:val="20"/>
              </w:rPr>
            </w:pPr>
            <w:r w:rsidRPr="00BD0479">
              <w:rPr>
                <w:rFonts w:ascii="Times New Roman" w:hAnsi="Times New Roman" w:cs="Times New Roman"/>
                <w:sz w:val="20"/>
                <w:szCs w:val="20"/>
              </w:rPr>
              <w:t>2.3</w:t>
            </w:r>
            <w:r w:rsidRPr="00BD0479">
              <w:rPr>
                <w:rFonts w:ascii="Times New Roman" w:hAnsi="Times New Roman" w:cs="Times New Roman"/>
                <w:spacing w:val="40"/>
                <w:sz w:val="20"/>
                <w:szCs w:val="20"/>
              </w:rPr>
              <w:t xml:space="preserve"> </w:t>
            </w:r>
            <w:r w:rsidRPr="00BD0479">
              <w:rPr>
                <w:rFonts w:ascii="Times New Roman" w:hAnsi="Times New Roman" w:cs="Times New Roman"/>
                <w:sz w:val="20"/>
                <w:szCs w:val="20"/>
              </w:rPr>
              <w:t>Lack</w:t>
            </w:r>
            <w:r w:rsidRPr="00BD0479">
              <w:rPr>
                <w:rFonts w:ascii="Times New Roman" w:hAnsi="Times New Roman" w:cs="Times New Roman"/>
                <w:spacing w:val="40"/>
                <w:sz w:val="20"/>
                <w:szCs w:val="20"/>
              </w:rPr>
              <w:t xml:space="preserve"> </w:t>
            </w:r>
            <w:r w:rsidRPr="00BD0479">
              <w:rPr>
                <w:rFonts w:ascii="Times New Roman" w:hAnsi="Times New Roman" w:cs="Times New Roman"/>
                <w:sz w:val="20"/>
                <w:szCs w:val="20"/>
              </w:rPr>
              <w:t>of</w:t>
            </w:r>
            <w:r w:rsidRPr="00BD0479">
              <w:rPr>
                <w:rFonts w:ascii="Times New Roman" w:hAnsi="Times New Roman" w:cs="Times New Roman"/>
                <w:spacing w:val="58"/>
                <w:sz w:val="20"/>
                <w:szCs w:val="20"/>
              </w:rPr>
              <w:t xml:space="preserve"> </w:t>
            </w:r>
            <w:r w:rsidRPr="00BD0479">
              <w:rPr>
                <w:rFonts w:ascii="Times New Roman" w:hAnsi="Times New Roman" w:cs="Times New Roman"/>
                <w:sz w:val="20"/>
                <w:szCs w:val="20"/>
              </w:rPr>
              <w:t xml:space="preserve">Policy </w:t>
            </w:r>
            <w:r w:rsidRPr="00BD0479">
              <w:rPr>
                <w:rFonts w:ascii="Times New Roman" w:hAnsi="Times New Roman" w:cs="Times New Roman"/>
                <w:spacing w:val="-2"/>
                <w:sz w:val="20"/>
                <w:szCs w:val="20"/>
              </w:rPr>
              <w:t>Direction</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pacing w:val="-2"/>
                <w:sz w:val="20"/>
                <w:szCs w:val="20"/>
              </w:rPr>
              <w:t>Evaluation Mechanisms</w:t>
            </w:r>
          </w:p>
        </w:tc>
        <w:tc>
          <w:tcPr>
            <w:tcW w:w="3004" w:type="dxa"/>
          </w:tcPr>
          <w:p w14:paraId="3E60C6F1" w14:textId="77777777" w:rsidR="0057044D" w:rsidRPr="00BD0479" w:rsidRDefault="0057044D" w:rsidP="00CF20D6">
            <w:pPr>
              <w:pStyle w:val="TableParagraph"/>
              <w:tabs>
                <w:tab w:val="left" w:pos="2158"/>
              </w:tabs>
              <w:ind w:right="97"/>
              <w:jc w:val="both"/>
              <w:rPr>
                <w:rFonts w:ascii="Times New Roman" w:hAnsi="Times New Roman" w:cs="Times New Roman"/>
                <w:sz w:val="20"/>
                <w:szCs w:val="20"/>
              </w:rPr>
            </w:pPr>
            <w:r w:rsidRPr="00BD0479">
              <w:rPr>
                <w:rFonts w:ascii="Times New Roman" w:hAnsi="Times New Roman" w:cs="Times New Roman"/>
                <w:sz w:val="20"/>
                <w:szCs w:val="20"/>
              </w:rPr>
              <w:t>No formal guidelines or monitoring frameworks</w:t>
            </w:r>
            <w:r w:rsidRPr="00BD0479">
              <w:rPr>
                <w:rFonts w:ascii="Times New Roman" w:hAnsi="Times New Roman" w:cs="Times New Roman"/>
                <w:spacing w:val="80"/>
                <w:sz w:val="20"/>
                <w:szCs w:val="20"/>
              </w:rPr>
              <w:t xml:space="preserve"> </w:t>
            </w:r>
            <w:r w:rsidRPr="00BD0479">
              <w:rPr>
                <w:rFonts w:ascii="Times New Roman" w:hAnsi="Times New Roman" w:cs="Times New Roman"/>
                <w:sz w:val="20"/>
                <w:szCs w:val="20"/>
              </w:rPr>
              <w:t xml:space="preserve">exist for entrepreneurship </w:t>
            </w:r>
            <w:r w:rsidRPr="00BD0479">
              <w:rPr>
                <w:rFonts w:ascii="Times New Roman" w:hAnsi="Times New Roman" w:cs="Times New Roman"/>
                <w:spacing w:val="-2"/>
                <w:sz w:val="20"/>
                <w:szCs w:val="20"/>
              </w:rPr>
              <w:t>education,</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causing</w:t>
            </w:r>
          </w:p>
          <w:p w14:paraId="21BCD9B4" w14:textId="77777777" w:rsidR="0057044D" w:rsidRPr="00BD0479" w:rsidRDefault="0057044D" w:rsidP="00CF20D6">
            <w:pPr>
              <w:pStyle w:val="TableParagraph"/>
              <w:tabs>
                <w:tab w:val="left" w:pos="2237"/>
              </w:tabs>
              <w:ind w:right="99"/>
              <w:jc w:val="both"/>
              <w:rPr>
                <w:rFonts w:ascii="Times New Roman" w:hAnsi="Times New Roman" w:cs="Times New Roman"/>
                <w:sz w:val="20"/>
                <w:szCs w:val="20"/>
              </w:rPr>
            </w:pPr>
            <w:r w:rsidRPr="00BD0479">
              <w:rPr>
                <w:rFonts w:ascii="Times New Roman" w:hAnsi="Times New Roman" w:cs="Times New Roman"/>
                <w:spacing w:val="-2"/>
                <w:sz w:val="20"/>
                <w:szCs w:val="20"/>
              </w:rPr>
              <w:t>inconsistency</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among </w:t>
            </w:r>
            <w:r w:rsidRPr="00BD0479">
              <w:rPr>
                <w:rFonts w:ascii="Times New Roman" w:hAnsi="Times New Roman" w:cs="Times New Roman"/>
                <w:spacing w:val="-2"/>
                <w:sz w:val="20"/>
                <w:szCs w:val="20"/>
              </w:rPr>
              <w:t>schools.</w:t>
            </w:r>
          </w:p>
        </w:tc>
        <w:tc>
          <w:tcPr>
            <w:tcW w:w="2879" w:type="dxa"/>
          </w:tcPr>
          <w:p w14:paraId="64F8932C"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“There is no formula to be followed in teaching entrepreneurship and it is solely dependent on the interest of teachers.”</w:t>
            </w:r>
          </w:p>
        </w:tc>
      </w:tr>
      <w:tr w:rsidR="0057044D" w:rsidRPr="00BD0479" w14:paraId="21A0E88E" w14:textId="77777777" w:rsidTr="00BD0479">
        <w:trPr>
          <w:trHeight w:val="1380"/>
          <w:jc w:val="center"/>
        </w:trPr>
        <w:tc>
          <w:tcPr>
            <w:tcW w:w="1918" w:type="dxa"/>
          </w:tcPr>
          <w:p w14:paraId="50FEF6EC" w14:textId="77777777" w:rsidR="0057044D" w:rsidRPr="00BD0479" w:rsidRDefault="0057044D" w:rsidP="00CF20D6">
            <w:pPr>
              <w:pStyle w:val="TableParagraph"/>
              <w:tabs>
                <w:tab w:val="left" w:pos="969"/>
              </w:tabs>
              <w:ind w:right="95"/>
              <w:jc w:val="both"/>
              <w:rPr>
                <w:rFonts w:ascii="Times New Roman" w:hAnsi="Times New Roman" w:cs="Times New Roman"/>
                <w:b/>
                <w:sz w:val="20"/>
                <w:szCs w:val="20"/>
              </w:rPr>
            </w:pPr>
            <w:r w:rsidRPr="00BD0479">
              <w:rPr>
                <w:rFonts w:ascii="Times New Roman" w:hAnsi="Times New Roman" w:cs="Times New Roman"/>
                <w:b/>
                <w:spacing w:val="-6"/>
                <w:sz w:val="20"/>
                <w:szCs w:val="20"/>
              </w:rPr>
              <w:t>3.</w:t>
            </w:r>
            <w:r w:rsidRPr="00BD0479">
              <w:rPr>
                <w:rFonts w:ascii="Times New Roman" w:hAnsi="Times New Roman" w:cs="Times New Roman"/>
                <w:b/>
                <w:sz w:val="20"/>
                <w:szCs w:val="20"/>
              </w:rPr>
              <w:tab/>
            </w:r>
            <w:r w:rsidRPr="00BD0479">
              <w:rPr>
                <w:rFonts w:ascii="Times New Roman" w:hAnsi="Times New Roman" w:cs="Times New Roman"/>
                <w:b/>
                <w:spacing w:val="-2"/>
                <w:sz w:val="20"/>
                <w:szCs w:val="20"/>
              </w:rPr>
              <w:t xml:space="preserve">Teacher </w:t>
            </w:r>
            <w:r w:rsidRPr="00BD0479">
              <w:rPr>
                <w:rFonts w:ascii="Times New Roman" w:hAnsi="Times New Roman" w:cs="Times New Roman"/>
                <w:b/>
                <w:sz w:val="20"/>
                <w:szCs w:val="20"/>
              </w:rPr>
              <w:t>Motivation and Informal</w:t>
            </w:r>
            <w:r w:rsidRPr="00BD0479">
              <w:rPr>
                <w:rFonts w:ascii="Times New Roman" w:hAnsi="Times New Roman" w:cs="Times New Roman"/>
                <w:b/>
                <w:spacing w:val="-4"/>
                <w:sz w:val="20"/>
                <w:szCs w:val="20"/>
              </w:rPr>
              <w:t xml:space="preserve"> </w:t>
            </w:r>
            <w:r w:rsidRPr="00BD0479">
              <w:rPr>
                <w:rFonts w:ascii="Times New Roman" w:hAnsi="Times New Roman" w:cs="Times New Roman"/>
                <w:b/>
                <w:spacing w:val="-2"/>
                <w:sz w:val="20"/>
                <w:szCs w:val="20"/>
              </w:rPr>
              <w:t>Efforts</w:t>
            </w:r>
          </w:p>
        </w:tc>
        <w:tc>
          <w:tcPr>
            <w:tcW w:w="2204" w:type="dxa"/>
          </w:tcPr>
          <w:p w14:paraId="605393C6" w14:textId="77777777" w:rsidR="0057044D" w:rsidRPr="00BD0479" w:rsidRDefault="0057044D" w:rsidP="00CF20D6">
            <w:pPr>
              <w:pStyle w:val="TableParagraph"/>
              <w:tabs>
                <w:tab w:val="left" w:pos="719"/>
                <w:tab w:val="left" w:pos="1894"/>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3.1</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Teachers</w:t>
            </w:r>
            <w:r w:rsidRPr="00BD0479">
              <w:rPr>
                <w:rFonts w:ascii="Times New Roman" w:hAnsi="Times New Roman" w:cs="Times New Roman"/>
                <w:sz w:val="20"/>
                <w:szCs w:val="20"/>
              </w:rPr>
              <w:tab/>
            </w:r>
            <w:r w:rsidRPr="00BD0479">
              <w:rPr>
                <w:rFonts w:ascii="Times New Roman" w:hAnsi="Times New Roman" w:cs="Times New Roman"/>
                <w:spacing w:val="-6"/>
                <w:sz w:val="20"/>
                <w:szCs w:val="20"/>
              </w:rPr>
              <w:t xml:space="preserve">as </w:t>
            </w:r>
            <w:r w:rsidRPr="00BD0479">
              <w:rPr>
                <w:rFonts w:ascii="Times New Roman" w:hAnsi="Times New Roman" w:cs="Times New Roman"/>
                <w:sz w:val="20"/>
                <w:szCs w:val="20"/>
              </w:rPr>
              <w:t>Informal</w:t>
            </w:r>
            <w:r w:rsidRPr="00BD0479">
              <w:rPr>
                <w:rFonts w:ascii="Times New Roman" w:hAnsi="Times New Roman" w:cs="Times New Roman"/>
                <w:spacing w:val="-4"/>
                <w:sz w:val="20"/>
                <w:szCs w:val="20"/>
              </w:rPr>
              <w:t xml:space="preserve"> </w:t>
            </w:r>
            <w:r w:rsidRPr="00BD0479">
              <w:rPr>
                <w:rFonts w:ascii="Times New Roman" w:hAnsi="Times New Roman" w:cs="Times New Roman"/>
                <w:spacing w:val="-2"/>
                <w:sz w:val="20"/>
                <w:szCs w:val="20"/>
              </w:rPr>
              <w:t>Motivators</w:t>
            </w:r>
          </w:p>
        </w:tc>
        <w:tc>
          <w:tcPr>
            <w:tcW w:w="3004" w:type="dxa"/>
          </w:tcPr>
          <w:p w14:paraId="0158FD2F" w14:textId="77777777" w:rsidR="0057044D" w:rsidRPr="00BD0479" w:rsidRDefault="0057044D" w:rsidP="00CF20D6">
            <w:pPr>
              <w:pStyle w:val="TableParagraph"/>
              <w:tabs>
                <w:tab w:val="left" w:pos="2129"/>
              </w:tabs>
              <w:ind w:right="97"/>
              <w:jc w:val="both"/>
              <w:rPr>
                <w:rFonts w:ascii="Times New Roman" w:hAnsi="Times New Roman" w:cs="Times New Roman"/>
                <w:sz w:val="20"/>
                <w:szCs w:val="20"/>
              </w:rPr>
            </w:pPr>
            <w:r w:rsidRPr="00BD0479">
              <w:rPr>
                <w:rFonts w:ascii="Times New Roman" w:hAnsi="Times New Roman" w:cs="Times New Roman"/>
                <w:sz w:val="20"/>
                <w:szCs w:val="20"/>
              </w:rPr>
              <w:t xml:space="preserve">Teachers compensate for institutional gaps by </w:t>
            </w:r>
            <w:r w:rsidRPr="00BD0479">
              <w:rPr>
                <w:rFonts w:ascii="Times New Roman" w:hAnsi="Times New Roman" w:cs="Times New Roman"/>
                <w:spacing w:val="-2"/>
                <w:sz w:val="20"/>
                <w:szCs w:val="20"/>
              </w:rPr>
              <w:t>encouraging</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learners</w:t>
            </w:r>
          </w:p>
          <w:p w14:paraId="4DF596EA" w14:textId="77777777" w:rsidR="0057044D" w:rsidRPr="00BD0479" w:rsidRDefault="0057044D" w:rsidP="00CF20D6">
            <w:pPr>
              <w:pStyle w:val="TableParagraph"/>
              <w:ind w:right="99"/>
              <w:jc w:val="both"/>
              <w:rPr>
                <w:rFonts w:ascii="Times New Roman" w:hAnsi="Times New Roman" w:cs="Times New Roman"/>
                <w:sz w:val="20"/>
                <w:szCs w:val="20"/>
              </w:rPr>
            </w:pPr>
            <w:r w:rsidRPr="00BD0479">
              <w:rPr>
                <w:rFonts w:ascii="Times New Roman" w:hAnsi="Times New Roman" w:cs="Times New Roman"/>
                <w:sz w:val="20"/>
                <w:szCs w:val="20"/>
              </w:rPr>
              <w:t>through personal stories and informal mentoring.</w:t>
            </w:r>
          </w:p>
        </w:tc>
        <w:tc>
          <w:tcPr>
            <w:tcW w:w="2879" w:type="dxa"/>
          </w:tcPr>
          <w:p w14:paraId="61AB7A9B"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“I always inform the students they can initiate something</w:t>
            </w:r>
            <w:r w:rsidRPr="00BD0479">
              <w:rPr>
                <w:rFonts w:ascii="Times New Roman" w:hAnsi="Times New Roman" w:cs="Times New Roman"/>
                <w:i/>
                <w:spacing w:val="74"/>
                <w:sz w:val="20"/>
                <w:szCs w:val="20"/>
              </w:rPr>
              <w:t xml:space="preserve">   </w:t>
            </w:r>
            <w:r w:rsidRPr="00BD0479">
              <w:rPr>
                <w:rFonts w:ascii="Times New Roman" w:hAnsi="Times New Roman" w:cs="Times New Roman"/>
                <w:i/>
                <w:sz w:val="20"/>
                <w:szCs w:val="20"/>
              </w:rPr>
              <w:t>small</w:t>
            </w:r>
            <w:r w:rsidRPr="00BD0479">
              <w:rPr>
                <w:rFonts w:ascii="Times New Roman" w:hAnsi="Times New Roman" w:cs="Times New Roman"/>
                <w:i/>
                <w:spacing w:val="75"/>
                <w:sz w:val="20"/>
                <w:szCs w:val="20"/>
              </w:rPr>
              <w:t xml:space="preserve">   </w:t>
            </w:r>
            <w:r w:rsidRPr="00BD0479">
              <w:rPr>
                <w:rFonts w:ascii="Times New Roman" w:hAnsi="Times New Roman" w:cs="Times New Roman"/>
                <w:i/>
                <w:spacing w:val="-4"/>
                <w:sz w:val="20"/>
                <w:szCs w:val="20"/>
              </w:rPr>
              <w:t>like</w:t>
            </w:r>
          </w:p>
          <w:p w14:paraId="0A8B6B52"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business and even they can sell products.”</w:t>
            </w:r>
          </w:p>
        </w:tc>
      </w:tr>
    </w:tbl>
    <w:p w14:paraId="3506592B" w14:textId="77777777" w:rsidR="0057044D" w:rsidRPr="00EB70E8" w:rsidRDefault="0057044D" w:rsidP="0057044D">
      <w:pPr>
        <w:pStyle w:val="TableParagraph"/>
        <w:jc w:val="both"/>
        <w:rPr>
          <w:rFonts w:ascii="Times New Roman" w:hAnsi="Times New Roman" w:cs="Times New Roman"/>
          <w:i/>
          <w:sz w:val="24"/>
          <w:szCs w:val="24"/>
        </w:rPr>
        <w:sectPr w:rsidR="0057044D" w:rsidRPr="00EB70E8">
          <w:headerReference w:type="default" r:id="rId13"/>
          <w:footerReference w:type="default" r:id="rId14"/>
          <w:pgSz w:w="11920" w:h="16850"/>
          <w:pgMar w:top="720" w:right="566" w:bottom="680" w:left="1275" w:header="228" w:footer="486" w:gutter="0"/>
          <w:cols w:space="720"/>
        </w:sectPr>
      </w:pPr>
    </w:p>
    <w:p w14:paraId="4F978855" w14:textId="77777777" w:rsidR="0057044D" w:rsidRPr="00EB70E8" w:rsidRDefault="0057044D" w:rsidP="0057044D">
      <w:pPr>
        <w:pStyle w:val="BodyText"/>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2204"/>
        <w:gridCol w:w="3004"/>
        <w:gridCol w:w="2879"/>
      </w:tblGrid>
      <w:tr w:rsidR="0057044D" w:rsidRPr="00BD0479" w14:paraId="5173A9BC" w14:textId="77777777" w:rsidTr="00BD0479">
        <w:trPr>
          <w:trHeight w:val="1380"/>
          <w:jc w:val="center"/>
        </w:trPr>
        <w:tc>
          <w:tcPr>
            <w:tcW w:w="1918" w:type="dxa"/>
          </w:tcPr>
          <w:p w14:paraId="03560A30"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16D176BB" w14:textId="77777777" w:rsidR="0057044D" w:rsidRPr="00BD0479" w:rsidRDefault="0057044D" w:rsidP="00CF20D6">
            <w:pPr>
              <w:pStyle w:val="TableParagraph"/>
              <w:tabs>
                <w:tab w:val="left" w:pos="829"/>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3.2</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 xml:space="preserve">Self-Initiated </w:t>
            </w:r>
            <w:r w:rsidRPr="00BD0479">
              <w:rPr>
                <w:rFonts w:ascii="Times New Roman" w:hAnsi="Times New Roman" w:cs="Times New Roman"/>
                <w:sz w:val="20"/>
                <w:szCs w:val="20"/>
              </w:rPr>
              <w:t>Inclusion Practices</w:t>
            </w:r>
          </w:p>
        </w:tc>
        <w:tc>
          <w:tcPr>
            <w:tcW w:w="3004" w:type="dxa"/>
          </w:tcPr>
          <w:p w14:paraId="7CC4AC9C" w14:textId="77777777" w:rsidR="0057044D" w:rsidRPr="00BD0479" w:rsidRDefault="0057044D" w:rsidP="00CF20D6">
            <w:pPr>
              <w:pStyle w:val="TableParagraph"/>
              <w:ind w:right="97"/>
              <w:jc w:val="both"/>
              <w:rPr>
                <w:rFonts w:ascii="Times New Roman" w:hAnsi="Times New Roman" w:cs="Times New Roman"/>
                <w:sz w:val="20"/>
                <w:szCs w:val="20"/>
              </w:rPr>
            </w:pPr>
            <w:r w:rsidRPr="00BD0479">
              <w:rPr>
                <w:rFonts w:ascii="Times New Roman" w:hAnsi="Times New Roman" w:cs="Times New Roman"/>
                <w:sz w:val="20"/>
                <w:szCs w:val="20"/>
              </w:rPr>
              <w:t>Teachers design creative activities exhibitions, mock stalls to link vocational</w:t>
            </w:r>
            <w:r w:rsidRPr="00BD0479">
              <w:rPr>
                <w:rFonts w:ascii="Times New Roman" w:hAnsi="Times New Roman" w:cs="Times New Roman"/>
                <w:spacing w:val="80"/>
                <w:sz w:val="20"/>
                <w:szCs w:val="20"/>
              </w:rPr>
              <w:t xml:space="preserve"> </w:t>
            </w:r>
            <w:r w:rsidRPr="00BD0479">
              <w:rPr>
                <w:rFonts w:ascii="Times New Roman" w:hAnsi="Times New Roman" w:cs="Times New Roman"/>
                <w:sz w:val="20"/>
                <w:szCs w:val="20"/>
              </w:rPr>
              <w:t>work</w:t>
            </w:r>
            <w:r w:rsidRPr="00BD0479">
              <w:rPr>
                <w:rFonts w:ascii="Times New Roman" w:hAnsi="Times New Roman" w:cs="Times New Roman"/>
                <w:spacing w:val="42"/>
                <w:sz w:val="20"/>
                <w:szCs w:val="20"/>
              </w:rPr>
              <w:t xml:space="preserve">  </w:t>
            </w:r>
            <w:r w:rsidRPr="00BD0479">
              <w:rPr>
                <w:rFonts w:ascii="Times New Roman" w:hAnsi="Times New Roman" w:cs="Times New Roman"/>
                <w:sz w:val="20"/>
                <w:szCs w:val="20"/>
              </w:rPr>
              <w:t>with</w:t>
            </w:r>
            <w:r w:rsidRPr="00BD0479">
              <w:rPr>
                <w:rFonts w:ascii="Times New Roman" w:hAnsi="Times New Roman" w:cs="Times New Roman"/>
                <w:spacing w:val="43"/>
                <w:sz w:val="20"/>
                <w:szCs w:val="20"/>
              </w:rPr>
              <w:t xml:space="preserve">  </w:t>
            </w:r>
            <w:r w:rsidRPr="00BD0479">
              <w:rPr>
                <w:rFonts w:ascii="Times New Roman" w:hAnsi="Times New Roman" w:cs="Times New Roman"/>
                <w:spacing w:val="-2"/>
                <w:sz w:val="20"/>
                <w:szCs w:val="20"/>
              </w:rPr>
              <w:t>entrepreneurial</w:t>
            </w:r>
          </w:p>
          <w:p w14:paraId="201EE438"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pacing w:val="-2"/>
                <w:sz w:val="20"/>
                <w:szCs w:val="20"/>
              </w:rPr>
              <w:t>thinking.</w:t>
            </w:r>
          </w:p>
        </w:tc>
        <w:tc>
          <w:tcPr>
            <w:tcW w:w="2879" w:type="dxa"/>
          </w:tcPr>
          <w:p w14:paraId="5C260272"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“At times I request them to create little decorative objects and sell them to tourists,</w:t>
            </w:r>
            <w:r w:rsidRPr="00BD0479">
              <w:rPr>
                <w:rFonts w:ascii="Times New Roman" w:hAnsi="Times New Roman" w:cs="Times New Roman"/>
                <w:i/>
                <w:spacing w:val="20"/>
                <w:sz w:val="20"/>
                <w:szCs w:val="20"/>
              </w:rPr>
              <w:t xml:space="preserve"> </w:t>
            </w:r>
            <w:r w:rsidRPr="00BD0479">
              <w:rPr>
                <w:rFonts w:ascii="Times New Roman" w:hAnsi="Times New Roman" w:cs="Times New Roman"/>
                <w:i/>
                <w:sz w:val="20"/>
                <w:szCs w:val="20"/>
              </w:rPr>
              <w:t>and</w:t>
            </w:r>
            <w:r w:rsidRPr="00BD0479">
              <w:rPr>
                <w:rFonts w:ascii="Times New Roman" w:hAnsi="Times New Roman" w:cs="Times New Roman"/>
                <w:i/>
                <w:spacing w:val="17"/>
                <w:sz w:val="20"/>
                <w:szCs w:val="20"/>
              </w:rPr>
              <w:t xml:space="preserve"> </w:t>
            </w:r>
            <w:r w:rsidRPr="00BD0479">
              <w:rPr>
                <w:rFonts w:ascii="Times New Roman" w:hAnsi="Times New Roman" w:cs="Times New Roman"/>
                <w:i/>
                <w:sz w:val="20"/>
                <w:szCs w:val="20"/>
              </w:rPr>
              <w:t>it</w:t>
            </w:r>
            <w:r w:rsidRPr="00BD0479">
              <w:rPr>
                <w:rFonts w:ascii="Times New Roman" w:hAnsi="Times New Roman" w:cs="Times New Roman"/>
                <w:i/>
                <w:spacing w:val="21"/>
                <w:sz w:val="20"/>
                <w:szCs w:val="20"/>
              </w:rPr>
              <w:t xml:space="preserve"> </w:t>
            </w:r>
            <w:r w:rsidRPr="00BD0479">
              <w:rPr>
                <w:rFonts w:ascii="Times New Roman" w:hAnsi="Times New Roman" w:cs="Times New Roman"/>
                <w:i/>
                <w:sz w:val="20"/>
                <w:szCs w:val="20"/>
              </w:rPr>
              <w:t>makes</w:t>
            </w:r>
            <w:r w:rsidRPr="00BD0479">
              <w:rPr>
                <w:rFonts w:ascii="Times New Roman" w:hAnsi="Times New Roman" w:cs="Times New Roman"/>
                <w:i/>
                <w:spacing w:val="21"/>
                <w:sz w:val="20"/>
                <w:szCs w:val="20"/>
              </w:rPr>
              <w:t xml:space="preserve"> </w:t>
            </w:r>
            <w:r w:rsidRPr="00BD0479">
              <w:rPr>
                <w:rFonts w:ascii="Times New Roman" w:hAnsi="Times New Roman" w:cs="Times New Roman"/>
                <w:i/>
                <w:spacing w:val="-4"/>
                <w:sz w:val="20"/>
                <w:szCs w:val="20"/>
              </w:rPr>
              <w:t>them</w:t>
            </w:r>
          </w:p>
          <w:p w14:paraId="3938C1E8"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z w:val="20"/>
                <w:szCs w:val="20"/>
              </w:rPr>
              <w:t>very</w:t>
            </w:r>
            <w:r w:rsidRPr="00BD0479">
              <w:rPr>
                <w:rFonts w:ascii="Times New Roman" w:hAnsi="Times New Roman" w:cs="Times New Roman"/>
                <w:i/>
                <w:spacing w:val="-3"/>
                <w:sz w:val="20"/>
                <w:szCs w:val="20"/>
              </w:rPr>
              <w:t xml:space="preserve"> </w:t>
            </w:r>
            <w:r w:rsidRPr="00BD0479">
              <w:rPr>
                <w:rFonts w:ascii="Times New Roman" w:hAnsi="Times New Roman" w:cs="Times New Roman"/>
                <w:i/>
                <w:spacing w:val="-2"/>
                <w:sz w:val="20"/>
                <w:szCs w:val="20"/>
              </w:rPr>
              <w:t>confident.”</w:t>
            </w:r>
          </w:p>
        </w:tc>
      </w:tr>
      <w:tr w:rsidR="0057044D" w:rsidRPr="00BD0479" w14:paraId="0BE876C1" w14:textId="77777777" w:rsidTr="00BD0479">
        <w:trPr>
          <w:trHeight w:val="1379"/>
          <w:jc w:val="center"/>
        </w:trPr>
        <w:tc>
          <w:tcPr>
            <w:tcW w:w="1918" w:type="dxa"/>
          </w:tcPr>
          <w:p w14:paraId="5D4383F0" w14:textId="77777777" w:rsidR="0057044D" w:rsidRPr="00BD0479" w:rsidRDefault="0057044D" w:rsidP="00CF20D6">
            <w:pPr>
              <w:pStyle w:val="TableParagraph"/>
              <w:jc w:val="both"/>
              <w:rPr>
                <w:rFonts w:ascii="Times New Roman" w:hAnsi="Times New Roman" w:cs="Times New Roman"/>
                <w:b/>
                <w:sz w:val="20"/>
                <w:szCs w:val="20"/>
              </w:rPr>
            </w:pPr>
            <w:r w:rsidRPr="00BD0479">
              <w:rPr>
                <w:rFonts w:ascii="Times New Roman" w:hAnsi="Times New Roman" w:cs="Times New Roman"/>
                <w:b/>
                <w:sz w:val="20"/>
                <w:szCs w:val="20"/>
              </w:rPr>
              <w:t>4.</w:t>
            </w:r>
            <w:r w:rsidRPr="00BD0479">
              <w:rPr>
                <w:rFonts w:ascii="Times New Roman" w:hAnsi="Times New Roman" w:cs="Times New Roman"/>
                <w:b/>
                <w:spacing w:val="40"/>
                <w:sz w:val="20"/>
                <w:szCs w:val="20"/>
              </w:rPr>
              <w:t xml:space="preserve"> </w:t>
            </w:r>
            <w:r w:rsidRPr="00BD0479">
              <w:rPr>
                <w:rFonts w:ascii="Times New Roman" w:hAnsi="Times New Roman" w:cs="Times New Roman"/>
                <w:b/>
                <w:sz w:val="20"/>
                <w:szCs w:val="20"/>
              </w:rPr>
              <w:t>Barriers</w:t>
            </w:r>
            <w:r w:rsidRPr="00BD0479">
              <w:rPr>
                <w:rFonts w:ascii="Times New Roman" w:hAnsi="Times New Roman" w:cs="Times New Roman"/>
                <w:b/>
                <w:spacing w:val="54"/>
                <w:sz w:val="20"/>
                <w:szCs w:val="20"/>
              </w:rPr>
              <w:t xml:space="preserve"> </w:t>
            </w:r>
            <w:r w:rsidRPr="00BD0479">
              <w:rPr>
                <w:rFonts w:ascii="Times New Roman" w:hAnsi="Times New Roman" w:cs="Times New Roman"/>
                <w:b/>
                <w:sz w:val="20"/>
                <w:szCs w:val="20"/>
              </w:rPr>
              <w:t xml:space="preserve">and </w:t>
            </w:r>
            <w:r w:rsidRPr="00BD0479">
              <w:rPr>
                <w:rFonts w:ascii="Times New Roman" w:hAnsi="Times New Roman" w:cs="Times New Roman"/>
                <w:b/>
                <w:spacing w:val="-2"/>
                <w:sz w:val="20"/>
                <w:szCs w:val="20"/>
              </w:rPr>
              <w:t>Institutional Challenges</w:t>
            </w:r>
          </w:p>
        </w:tc>
        <w:tc>
          <w:tcPr>
            <w:tcW w:w="2204" w:type="dxa"/>
          </w:tcPr>
          <w:p w14:paraId="02296495" w14:textId="77777777" w:rsidR="0057044D" w:rsidRPr="00BD0479" w:rsidRDefault="0057044D" w:rsidP="00CF20D6">
            <w:pPr>
              <w:pStyle w:val="TableParagraph"/>
              <w:tabs>
                <w:tab w:val="left" w:pos="678"/>
                <w:tab w:val="left" w:pos="1748"/>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4.1</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Funding</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pacing w:val="-2"/>
                <w:sz w:val="20"/>
                <w:szCs w:val="20"/>
              </w:rPr>
              <w:t>Administrative Constraints</w:t>
            </w:r>
          </w:p>
        </w:tc>
        <w:tc>
          <w:tcPr>
            <w:tcW w:w="3004" w:type="dxa"/>
          </w:tcPr>
          <w:p w14:paraId="09046C2B" w14:textId="77777777" w:rsidR="0057044D" w:rsidRPr="00BD0479" w:rsidRDefault="0057044D" w:rsidP="00CF20D6">
            <w:pPr>
              <w:pStyle w:val="TableParagraph"/>
              <w:ind w:right="98"/>
              <w:jc w:val="both"/>
              <w:rPr>
                <w:rFonts w:ascii="Times New Roman" w:hAnsi="Times New Roman" w:cs="Times New Roman"/>
                <w:sz w:val="20"/>
                <w:szCs w:val="20"/>
              </w:rPr>
            </w:pPr>
            <w:r w:rsidRPr="00BD0479">
              <w:rPr>
                <w:rFonts w:ascii="Times New Roman" w:hAnsi="Times New Roman" w:cs="Times New Roman"/>
                <w:sz w:val="20"/>
                <w:szCs w:val="20"/>
              </w:rPr>
              <w:t>Chronic underfunding and centralized decision-making delay procurement and restrict innovation.</w:t>
            </w:r>
          </w:p>
        </w:tc>
        <w:tc>
          <w:tcPr>
            <w:tcW w:w="2879" w:type="dxa"/>
          </w:tcPr>
          <w:p w14:paraId="09B65E68" w14:textId="77777777" w:rsidR="0057044D" w:rsidRPr="00BD0479" w:rsidRDefault="0057044D" w:rsidP="00CF20D6">
            <w:pPr>
              <w:pStyle w:val="TableParagraph"/>
              <w:tabs>
                <w:tab w:val="left" w:pos="1649"/>
                <w:tab w:val="left" w:pos="1917"/>
              </w:tabs>
              <w:ind w:left="106" w:right="97"/>
              <w:jc w:val="both"/>
              <w:rPr>
                <w:rFonts w:ascii="Times New Roman" w:hAnsi="Times New Roman" w:cs="Times New Roman"/>
                <w:i/>
                <w:sz w:val="20"/>
                <w:szCs w:val="20"/>
              </w:rPr>
            </w:pPr>
            <w:r w:rsidRPr="00BD0479">
              <w:rPr>
                <w:rFonts w:ascii="Times New Roman" w:hAnsi="Times New Roman" w:cs="Times New Roman"/>
                <w:i/>
                <w:spacing w:val="-2"/>
                <w:sz w:val="20"/>
                <w:szCs w:val="20"/>
              </w:rPr>
              <w:t>“limited</w:t>
            </w:r>
            <w:r w:rsidRPr="00BD0479">
              <w:rPr>
                <w:rFonts w:ascii="Times New Roman" w:hAnsi="Times New Roman" w:cs="Times New Roman"/>
                <w:i/>
                <w:sz w:val="20"/>
                <w:szCs w:val="20"/>
              </w:rPr>
              <w:tab/>
            </w:r>
            <w:r w:rsidRPr="00BD0479">
              <w:rPr>
                <w:rFonts w:ascii="Times New Roman" w:hAnsi="Times New Roman" w:cs="Times New Roman"/>
                <w:i/>
                <w:sz w:val="20"/>
                <w:szCs w:val="20"/>
              </w:rPr>
              <w:tab/>
            </w:r>
            <w:r w:rsidRPr="00BD0479">
              <w:rPr>
                <w:rFonts w:ascii="Times New Roman" w:hAnsi="Times New Roman" w:cs="Times New Roman"/>
                <w:i/>
                <w:spacing w:val="-2"/>
                <w:sz w:val="20"/>
                <w:szCs w:val="20"/>
              </w:rPr>
              <w:t xml:space="preserve">financial </w:t>
            </w:r>
            <w:r w:rsidRPr="00BD0479">
              <w:rPr>
                <w:rFonts w:ascii="Times New Roman" w:hAnsi="Times New Roman" w:cs="Times New Roman"/>
                <w:i/>
                <w:sz w:val="20"/>
                <w:szCs w:val="20"/>
              </w:rPr>
              <w:t xml:space="preserve">resources and lack of </w:t>
            </w:r>
            <w:r w:rsidRPr="00BD0479">
              <w:rPr>
                <w:rFonts w:ascii="Times New Roman" w:hAnsi="Times New Roman" w:cs="Times New Roman"/>
                <w:i/>
                <w:spacing w:val="-2"/>
                <w:sz w:val="20"/>
                <w:szCs w:val="20"/>
              </w:rPr>
              <w:t>business</w:t>
            </w:r>
            <w:r w:rsidRPr="00BD0479">
              <w:rPr>
                <w:rFonts w:ascii="Times New Roman" w:hAnsi="Times New Roman" w:cs="Times New Roman"/>
                <w:i/>
                <w:sz w:val="20"/>
                <w:szCs w:val="20"/>
              </w:rPr>
              <w:tab/>
            </w:r>
            <w:r w:rsidRPr="00BD0479">
              <w:rPr>
                <w:rFonts w:ascii="Times New Roman" w:hAnsi="Times New Roman" w:cs="Times New Roman"/>
                <w:i/>
                <w:spacing w:val="-2"/>
                <w:sz w:val="20"/>
                <w:szCs w:val="20"/>
              </w:rPr>
              <w:t xml:space="preserve">partnership </w:t>
            </w:r>
            <w:r w:rsidRPr="00BD0479">
              <w:rPr>
                <w:rFonts w:ascii="Times New Roman" w:hAnsi="Times New Roman" w:cs="Times New Roman"/>
                <w:i/>
                <w:sz w:val="20"/>
                <w:szCs w:val="20"/>
              </w:rPr>
              <w:t>complicate</w:t>
            </w:r>
            <w:r w:rsidRPr="00BD0479">
              <w:rPr>
                <w:rFonts w:ascii="Times New Roman" w:hAnsi="Times New Roman" w:cs="Times New Roman"/>
                <w:i/>
                <w:spacing w:val="59"/>
                <w:w w:val="150"/>
                <w:sz w:val="20"/>
                <w:szCs w:val="20"/>
              </w:rPr>
              <w:t xml:space="preserve"> </w:t>
            </w:r>
            <w:r w:rsidRPr="00BD0479">
              <w:rPr>
                <w:rFonts w:ascii="Times New Roman" w:hAnsi="Times New Roman" w:cs="Times New Roman"/>
                <w:i/>
                <w:sz w:val="20"/>
                <w:szCs w:val="20"/>
              </w:rPr>
              <w:t>the</w:t>
            </w:r>
            <w:r w:rsidRPr="00BD0479">
              <w:rPr>
                <w:rFonts w:ascii="Times New Roman" w:hAnsi="Times New Roman" w:cs="Times New Roman"/>
                <w:i/>
                <w:spacing w:val="60"/>
                <w:w w:val="150"/>
                <w:sz w:val="20"/>
                <w:szCs w:val="20"/>
              </w:rPr>
              <w:t xml:space="preserve"> </w:t>
            </w:r>
            <w:r w:rsidRPr="00BD0479">
              <w:rPr>
                <w:rFonts w:ascii="Times New Roman" w:hAnsi="Times New Roman" w:cs="Times New Roman"/>
                <w:i/>
                <w:sz w:val="20"/>
                <w:szCs w:val="20"/>
              </w:rPr>
              <w:t>growth</w:t>
            </w:r>
            <w:r w:rsidRPr="00BD0479">
              <w:rPr>
                <w:rFonts w:ascii="Times New Roman" w:hAnsi="Times New Roman" w:cs="Times New Roman"/>
                <w:i/>
                <w:spacing w:val="59"/>
                <w:w w:val="150"/>
                <w:sz w:val="20"/>
                <w:szCs w:val="20"/>
              </w:rPr>
              <w:t xml:space="preserve"> </w:t>
            </w:r>
            <w:r w:rsidRPr="00BD0479">
              <w:rPr>
                <w:rFonts w:ascii="Times New Roman" w:hAnsi="Times New Roman" w:cs="Times New Roman"/>
                <w:i/>
                <w:spacing w:val="-5"/>
                <w:sz w:val="20"/>
                <w:szCs w:val="20"/>
              </w:rPr>
              <w:t>of</w:t>
            </w:r>
          </w:p>
          <w:p w14:paraId="34506967"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z w:val="20"/>
                <w:szCs w:val="20"/>
              </w:rPr>
              <w:t>training</w:t>
            </w:r>
            <w:r w:rsidRPr="00BD0479">
              <w:rPr>
                <w:rFonts w:ascii="Times New Roman" w:hAnsi="Times New Roman" w:cs="Times New Roman"/>
                <w:i/>
                <w:spacing w:val="1"/>
                <w:sz w:val="20"/>
                <w:szCs w:val="20"/>
              </w:rPr>
              <w:t xml:space="preserve"> </w:t>
            </w:r>
            <w:r w:rsidRPr="00BD0479">
              <w:rPr>
                <w:rFonts w:ascii="Times New Roman" w:hAnsi="Times New Roman" w:cs="Times New Roman"/>
                <w:i/>
                <w:spacing w:val="-2"/>
                <w:sz w:val="20"/>
                <w:szCs w:val="20"/>
              </w:rPr>
              <w:t>programs.”</w:t>
            </w:r>
          </w:p>
        </w:tc>
      </w:tr>
      <w:tr w:rsidR="0057044D" w:rsidRPr="00BD0479" w14:paraId="7E0F1EC4" w14:textId="77777777" w:rsidTr="00BD0479">
        <w:trPr>
          <w:trHeight w:val="1380"/>
          <w:jc w:val="center"/>
        </w:trPr>
        <w:tc>
          <w:tcPr>
            <w:tcW w:w="1918" w:type="dxa"/>
          </w:tcPr>
          <w:p w14:paraId="702090FE"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2C675A09" w14:textId="77777777" w:rsidR="0057044D" w:rsidRPr="00BD0479" w:rsidRDefault="0057044D" w:rsidP="00CF20D6">
            <w:pPr>
              <w:pStyle w:val="TableParagraph"/>
              <w:tabs>
                <w:tab w:val="left" w:pos="1748"/>
              </w:tabs>
              <w:ind w:left="110" w:right="93"/>
              <w:jc w:val="both"/>
              <w:rPr>
                <w:rFonts w:ascii="Times New Roman" w:hAnsi="Times New Roman" w:cs="Times New Roman"/>
                <w:sz w:val="20"/>
                <w:szCs w:val="20"/>
              </w:rPr>
            </w:pPr>
            <w:r w:rsidRPr="00BD0479">
              <w:rPr>
                <w:rFonts w:ascii="Times New Roman" w:hAnsi="Times New Roman" w:cs="Times New Roman"/>
                <w:sz w:val="20"/>
                <w:szCs w:val="20"/>
              </w:rPr>
              <w:t xml:space="preserve">4.2 Lack of Policy </w:t>
            </w:r>
            <w:r w:rsidRPr="00BD0479">
              <w:rPr>
                <w:rFonts w:ascii="Times New Roman" w:hAnsi="Times New Roman" w:cs="Times New Roman"/>
                <w:spacing w:val="-2"/>
                <w:sz w:val="20"/>
                <w:szCs w:val="20"/>
              </w:rPr>
              <w:t>Support</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pacing w:val="-2"/>
                <w:sz w:val="20"/>
                <w:szCs w:val="20"/>
              </w:rPr>
              <w:t>Coordination</w:t>
            </w:r>
          </w:p>
        </w:tc>
        <w:tc>
          <w:tcPr>
            <w:tcW w:w="3004" w:type="dxa"/>
          </w:tcPr>
          <w:p w14:paraId="13F5C531" w14:textId="77777777" w:rsidR="0057044D" w:rsidRPr="00BD0479" w:rsidRDefault="0057044D" w:rsidP="00CF20D6">
            <w:pPr>
              <w:pStyle w:val="TableParagraph"/>
              <w:tabs>
                <w:tab w:val="left" w:pos="1577"/>
                <w:tab w:val="left" w:pos="2424"/>
              </w:tabs>
              <w:ind w:right="99"/>
              <w:jc w:val="both"/>
              <w:rPr>
                <w:rFonts w:ascii="Times New Roman" w:hAnsi="Times New Roman" w:cs="Times New Roman"/>
                <w:sz w:val="20"/>
                <w:szCs w:val="20"/>
              </w:rPr>
            </w:pPr>
            <w:r w:rsidRPr="00BD0479">
              <w:rPr>
                <w:rFonts w:ascii="Times New Roman" w:hAnsi="Times New Roman" w:cs="Times New Roman"/>
                <w:spacing w:val="-2"/>
                <w:sz w:val="20"/>
                <w:szCs w:val="20"/>
              </w:rPr>
              <w:t>Absence</w:t>
            </w:r>
            <w:r w:rsidRPr="00BD0479">
              <w:rPr>
                <w:rFonts w:ascii="Times New Roman" w:hAnsi="Times New Roman" w:cs="Times New Roman"/>
                <w:sz w:val="20"/>
                <w:szCs w:val="20"/>
              </w:rPr>
              <w:tab/>
            </w:r>
            <w:r w:rsidRPr="00BD0479">
              <w:rPr>
                <w:rFonts w:ascii="Times New Roman" w:hAnsi="Times New Roman" w:cs="Times New Roman"/>
                <w:spacing w:val="-6"/>
                <w:sz w:val="20"/>
                <w:szCs w:val="20"/>
              </w:rPr>
              <w:t>of</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 xml:space="preserve">clear </w:t>
            </w:r>
            <w:r w:rsidRPr="00BD0479">
              <w:rPr>
                <w:rFonts w:ascii="Times New Roman" w:hAnsi="Times New Roman" w:cs="Times New Roman"/>
                <w:sz w:val="20"/>
                <w:szCs w:val="20"/>
              </w:rPr>
              <w:t>communication between Directorate, administrators, and</w:t>
            </w:r>
            <w:r w:rsidRPr="00BD0479">
              <w:rPr>
                <w:rFonts w:ascii="Times New Roman" w:hAnsi="Times New Roman" w:cs="Times New Roman"/>
                <w:spacing w:val="71"/>
                <w:w w:val="150"/>
                <w:sz w:val="20"/>
                <w:szCs w:val="20"/>
              </w:rPr>
              <w:t xml:space="preserve">  </w:t>
            </w:r>
            <w:r w:rsidRPr="00BD0479">
              <w:rPr>
                <w:rFonts w:ascii="Times New Roman" w:hAnsi="Times New Roman" w:cs="Times New Roman"/>
                <w:sz w:val="20"/>
                <w:szCs w:val="20"/>
              </w:rPr>
              <w:t>teachers</w:t>
            </w:r>
            <w:r w:rsidRPr="00BD0479">
              <w:rPr>
                <w:rFonts w:ascii="Times New Roman" w:hAnsi="Times New Roman" w:cs="Times New Roman"/>
                <w:spacing w:val="71"/>
                <w:w w:val="150"/>
                <w:sz w:val="20"/>
                <w:szCs w:val="20"/>
              </w:rPr>
              <w:t xml:space="preserve">  </w:t>
            </w:r>
            <w:r w:rsidRPr="00BD0479">
              <w:rPr>
                <w:rFonts w:ascii="Times New Roman" w:hAnsi="Times New Roman" w:cs="Times New Roman"/>
                <w:sz w:val="20"/>
                <w:szCs w:val="20"/>
              </w:rPr>
              <w:t>leads</w:t>
            </w:r>
            <w:r w:rsidRPr="00BD0479">
              <w:rPr>
                <w:rFonts w:ascii="Times New Roman" w:hAnsi="Times New Roman" w:cs="Times New Roman"/>
                <w:spacing w:val="72"/>
                <w:w w:val="150"/>
                <w:sz w:val="20"/>
                <w:szCs w:val="20"/>
              </w:rPr>
              <w:t xml:space="preserve">  </w:t>
            </w:r>
            <w:r w:rsidRPr="00BD0479">
              <w:rPr>
                <w:rFonts w:ascii="Times New Roman" w:hAnsi="Times New Roman" w:cs="Times New Roman"/>
                <w:spacing w:val="-5"/>
                <w:sz w:val="20"/>
                <w:szCs w:val="20"/>
              </w:rPr>
              <w:t>to</w:t>
            </w:r>
          </w:p>
          <w:p w14:paraId="569AABEF"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z w:val="20"/>
                <w:szCs w:val="20"/>
              </w:rPr>
              <w:t>inconsistent</w:t>
            </w:r>
            <w:r w:rsidRPr="00BD0479">
              <w:rPr>
                <w:rFonts w:ascii="Times New Roman" w:hAnsi="Times New Roman" w:cs="Times New Roman"/>
                <w:spacing w:val="-1"/>
                <w:sz w:val="20"/>
                <w:szCs w:val="20"/>
              </w:rPr>
              <w:t xml:space="preserve"> </w:t>
            </w:r>
            <w:r w:rsidRPr="00BD0479">
              <w:rPr>
                <w:rFonts w:ascii="Times New Roman" w:hAnsi="Times New Roman" w:cs="Times New Roman"/>
                <w:spacing w:val="-2"/>
                <w:sz w:val="20"/>
                <w:szCs w:val="20"/>
              </w:rPr>
              <w:t>implementation.</w:t>
            </w:r>
          </w:p>
        </w:tc>
        <w:tc>
          <w:tcPr>
            <w:tcW w:w="2879" w:type="dxa"/>
          </w:tcPr>
          <w:p w14:paraId="06C2E671" w14:textId="77777777" w:rsidR="0057044D" w:rsidRPr="00BD0479" w:rsidRDefault="0057044D" w:rsidP="00CF20D6">
            <w:pPr>
              <w:pStyle w:val="TableParagraph"/>
              <w:ind w:left="106" w:right="97"/>
              <w:jc w:val="both"/>
              <w:rPr>
                <w:rFonts w:ascii="Times New Roman" w:hAnsi="Times New Roman" w:cs="Times New Roman"/>
                <w:i/>
                <w:sz w:val="20"/>
                <w:szCs w:val="20"/>
              </w:rPr>
            </w:pPr>
            <w:r w:rsidRPr="00BD0479">
              <w:rPr>
                <w:rFonts w:ascii="Times New Roman" w:hAnsi="Times New Roman" w:cs="Times New Roman"/>
                <w:i/>
                <w:sz w:val="20"/>
                <w:szCs w:val="20"/>
              </w:rPr>
              <w:t>“Entrepreneurship is not taught</w:t>
            </w:r>
            <w:r w:rsidRPr="00BD0479">
              <w:rPr>
                <w:rFonts w:ascii="Times New Roman" w:hAnsi="Times New Roman" w:cs="Times New Roman"/>
                <w:i/>
                <w:spacing w:val="-4"/>
                <w:sz w:val="20"/>
                <w:szCs w:val="20"/>
              </w:rPr>
              <w:t xml:space="preserve"> </w:t>
            </w:r>
            <w:r w:rsidRPr="00BD0479">
              <w:rPr>
                <w:rFonts w:ascii="Times New Roman" w:hAnsi="Times New Roman" w:cs="Times New Roman"/>
                <w:i/>
                <w:sz w:val="20"/>
                <w:szCs w:val="20"/>
              </w:rPr>
              <w:t>on</w:t>
            </w:r>
            <w:r w:rsidRPr="00BD0479">
              <w:rPr>
                <w:rFonts w:ascii="Times New Roman" w:hAnsi="Times New Roman" w:cs="Times New Roman"/>
                <w:i/>
                <w:spacing w:val="-5"/>
                <w:sz w:val="20"/>
                <w:szCs w:val="20"/>
              </w:rPr>
              <w:t xml:space="preserve"> </w:t>
            </w:r>
            <w:r w:rsidRPr="00BD0479">
              <w:rPr>
                <w:rFonts w:ascii="Times New Roman" w:hAnsi="Times New Roman" w:cs="Times New Roman"/>
                <w:i/>
                <w:sz w:val="20"/>
                <w:szCs w:val="20"/>
              </w:rPr>
              <w:t>any</w:t>
            </w:r>
            <w:r w:rsidRPr="00BD0479">
              <w:rPr>
                <w:rFonts w:ascii="Times New Roman" w:hAnsi="Times New Roman" w:cs="Times New Roman"/>
                <w:i/>
                <w:spacing w:val="-6"/>
                <w:sz w:val="20"/>
                <w:szCs w:val="20"/>
              </w:rPr>
              <w:t xml:space="preserve"> </w:t>
            </w:r>
            <w:r w:rsidRPr="00BD0479">
              <w:rPr>
                <w:rFonts w:ascii="Times New Roman" w:hAnsi="Times New Roman" w:cs="Times New Roman"/>
                <w:i/>
                <w:sz w:val="20"/>
                <w:szCs w:val="20"/>
              </w:rPr>
              <w:t>guidelines</w:t>
            </w:r>
            <w:r w:rsidRPr="00BD0479">
              <w:rPr>
                <w:rFonts w:ascii="Times New Roman" w:hAnsi="Times New Roman" w:cs="Times New Roman"/>
                <w:i/>
                <w:spacing w:val="-1"/>
                <w:sz w:val="20"/>
                <w:szCs w:val="20"/>
              </w:rPr>
              <w:t xml:space="preserve"> </w:t>
            </w:r>
            <w:r w:rsidRPr="00BD0479">
              <w:rPr>
                <w:rFonts w:ascii="Times New Roman" w:hAnsi="Times New Roman" w:cs="Times New Roman"/>
                <w:i/>
                <w:sz w:val="20"/>
                <w:szCs w:val="20"/>
              </w:rPr>
              <w:t>or plan; it all depends on the interest of teachers.”</w:t>
            </w:r>
          </w:p>
        </w:tc>
      </w:tr>
      <w:tr w:rsidR="0057044D" w:rsidRPr="00BD0479" w14:paraId="314D4823" w14:textId="77777777" w:rsidTr="00BD0479">
        <w:trPr>
          <w:trHeight w:val="1379"/>
          <w:jc w:val="center"/>
        </w:trPr>
        <w:tc>
          <w:tcPr>
            <w:tcW w:w="1918" w:type="dxa"/>
          </w:tcPr>
          <w:p w14:paraId="251C3B5E"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471E49DC" w14:textId="77777777" w:rsidR="0057044D" w:rsidRPr="00BD0479" w:rsidRDefault="0057044D" w:rsidP="00CF20D6">
            <w:pPr>
              <w:pStyle w:val="TableParagraph"/>
              <w:tabs>
                <w:tab w:val="left" w:pos="726"/>
                <w:tab w:val="left" w:pos="1748"/>
              </w:tabs>
              <w:ind w:left="110" w:right="97"/>
              <w:jc w:val="both"/>
              <w:rPr>
                <w:rFonts w:ascii="Times New Roman" w:hAnsi="Times New Roman" w:cs="Times New Roman"/>
                <w:sz w:val="20"/>
                <w:szCs w:val="20"/>
              </w:rPr>
            </w:pPr>
            <w:r w:rsidRPr="00BD0479">
              <w:rPr>
                <w:rFonts w:ascii="Times New Roman" w:hAnsi="Times New Roman" w:cs="Times New Roman"/>
                <w:spacing w:val="-4"/>
                <w:sz w:val="20"/>
                <w:szCs w:val="20"/>
              </w:rPr>
              <w:t>4.3</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Gender</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and </w:t>
            </w:r>
            <w:r w:rsidRPr="00BD0479">
              <w:rPr>
                <w:rFonts w:ascii="Times New Roman" w:hAnsi="Times New Roman" w:cs="Times New Roman"/>
                <w:sz w:val="20"/>
                <w:szCs w:val="20"/>
              </w:rPr>
              <w:t>Social Constraints</w:t>
            </w:r>
          </w:p>
        </w:tc>
        <w:tc>
          <w:tcPr>
            <w:tcW w:w="3004" w:type="dxa"/>
          </w:tcPr>
          <w:p w14:paraId="7004460D" w14:textId="77777777" w:rsidR="0057044D" w:rsidRPr="00BD0479" w:rsidRDefault="0057044D" w:rsidP="00CF20D6">
            <w:pPr>
              <w:pStyle w:val="TableParagraph"/>
              <w:ind w:right="99"/>
              <w:jc w:val="both"/>
              <w:rPr>
                <w:rFonts w:ascii="Times New Roman" w:hAnsi="Times New Roman" w:cs="Times New Roman"/>
                <w:sz w:val="20"/>
                <w:szCs w:val="20"/>
              </w:rPr>
            </w:pPr>
            <w:r w:rsidRPr="00BD0479">
              <w:rPr>
                <w:rFonts w:ascii="Times New Roman" w:hAnsi="Times New Roman" w:cs="Times New Roman"/>
                <w:sz w:val="20"/>
                <w:szCs w:val="20"/>
              </w:rPr>
              <w:t>Cultural norms and parental attitudes restrict girls with visual impairments from market participation.</w:t>
            </w:r>
          </w:p>
        </w:tc>
        <w:tc>
          <w:tcPr>
            <w:tcW w:w="2879" w:type="dxa"/>
          </w:tcPr>
          <w:p w14:paraId="6F004559"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“Parents believe that business is not safe to girls of visual troubles; they want</w:t>
            </w:r>
            <w:r w:rsidRPr="00BD0479">
              <w:rPr>
                <w:rFonts w:ascii="Times New Roman" w:hAnsi="Times New Roman" w:cs="Times New Roman"/>
                <w:i/>
                <w:spacing w:val="78"/>
                <w:w w:val="150"/>
                <w:sz w:val="20"/>
                <w:szCs w:val="20"/>
              </w:rPr>
              <w:t xml:space="preserve"> </w:t>
            </w:r>
            <w:r w:rsidRPr="00BD0479">
              <w:rPr>
                <w:rFonts w:ascii="Times New Roman" w:hAnsi="Times New Roman" w:cs="Times New Roman"/>
                <w:i/>
                <w:sz w:val="20"/>
                <w:szCs w:val="20"/>
              </w:rPr>
              <w:t>them</w:t>
            </w:r>
            <w:r w:rsidRPr="00BD0479">
              <w:rPr>
                <w:rFonts w:ascii="Times New Roman" w:hAnsi="Times New Roman" w:cs="Times New Roman"/>
                <w:i/>
                <w:spacing w:val="76"/>
                <w:w w:val="150"/>
                <w:sz w:val="20"/>
                <w:szCs w:val="20"/>
              </w:rPr>
              <w:t xml:space="preserve"> </w:t>
            </w:r>
            <w:r w:rsidRPr="00BD0479">
              <w:rPr>
                <w:rFonts w:ascii="Times New Roman" w:hAnsi="Times New Roman" w:cs="Times New Roman"/>
                <w:i/>
                <w:sz w:val="20"/>
                <w:szCs w:val="20"/>
              </w:rPr>
              <w:t>to</w:t>
            </w:r>
            <w:r w:rsidRPr="00BD0479">
              <w:rPr>
                <w:rFonts w:ascii="Times New Roman" w:hAnsi="Times New Roman" w:cs="Times New Roman"/>
                <w:i/>
                <w:spacing w:val="78"/>
                <w:w w:val="150"/>
                <w:sz w:val="20"/>
                <w:szCs w:val="20"/>
              </w:rPr>
              <w:t xml:space="preserve"> </w:t>
            </w:r>
            <w:r w:rsidRPr="00BD0479">
              <w:rPr>
                <w:rFonts w:ascii="Times New Roman" w:hAnsi="Times New Roman" w:cs="Times New Roman"/>
                <w:i/>
                <w:sz w:val="20"/>
                <w:szCs w:val="20"/>
              </w:rPr>
              <w:t>remain</w:t>
            </w:r>
            <w:r w:rsidRPr="00BD0479">
              <w:rPr>
                <w:rFonts w:ascii="Times New Roman" w:hAnsi="Times New Roman" w:cs="Times New Roman"/>
                <w:i/>
                <w:spacing w:val="78"/>
                <w:w w:val="150"/>
                <w:sz w:val="20"/>
                <w:szCs w:val="20"/>
              </w:rPr>
              <w:t xml:space="preserve"> </w:t>
            </w:r>
            <w:r w:rsidRPr="00BD0479">
              <w:rPr>
                <w:rFonts w:ascii="Times New Roman" w:hAnsi="Times New Roman" w:cs="Times New Roman"/>
                <w:i/>
                <w:spacing w:val="-5"/>
                <w:sz w:val="20"/>
                <w:szCs w:val="20"/>
              </w:rPr>
              <w:t>at</w:t>
            </w:r>
          </w:p>
          <w:p w14:paraId="7871656F"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pacing w:val="-2"/>
                <w:sz w:val="20"/>
                <w:szCs w:val="20"/>
              </w:rPr>
              <w:t>home.”.</w:t>
            </w:r>
          </w:p>
        </w:tc>
      </w:tr>
      <w:tr w:rsidR="0057044D" w:rsidRPr="00BD0479" w14:paraId="1B9952EF" w14:textId="77777777" w:rsidTr="00BD0479">
        <w:trPr>
          <w:trHeight w:val="1379"/>
          <w:jc w:val="center"/>
        </w:trPr>
        <w:tc>
          <w:tcPr>
            <w:tcW w:w="1918" w:type="dxa"/>
          </w:tcPr>
          <w:p w14:paraId="7CD54772" w14:textId="77777777" w:rsidR="0057044D" w:rsidRPr="00BD0479" w:rsidRDefault="0057044D" w:rsidP="00CF20D6">
            <w:pPr>
              <w:pStyle w:val="TableParagraph"/>
              <w:ind w:right="56"/>
              <w:jc w:val="both"/>
              <w:rPr>
                <w:rFonts w:ascii="Times New Roman" w:hAnsi="Times New Roman" w:cs="Times New Roman"/>
                <w:b/>
                <w:sz w:val="20"/>
                <w:szCs w:val="20"/>
              </w:rPr>
            </w:pPr>
            <w:r w:rsidRPr="00BD0479">
              <w:rPr>
                <w:rFonts w:ascii="Times New Roman" w:hAnsi="Times New Roman" w:cs="Times New Roman"/>
                <w:b/>
                <w:sz w:val="20"/>
                <w:szCs w:val="20"/>
              </w:rPr>
              <w:t>5.</w:t>
            </w:r>
            <w:r w:rsidRPr="00BD0479">
              <w:rPr>
                <w:rFonts w:ascii="Times New Roman" w:hAnsi="Times New Roman" w:cs="Times New Roman"/>
                <w:b/>
                <w:spacing w:val="36"/>
                <w:sz w:val="20"/>
                <w:szCs w:val="20"/>
              </w:rPr>
              <w:t xml:space="preserve"> </w:t>
            </w:r>
            <w:r w:rsidRPr="00BD0479">
              <w:rPr>
                <w:rFonts w:ascii="Times New Roman" w:hAnsi="Times New Roman" w:cs="Times New Roman"/>
                <w:b/>
                <w:sz w:val="20"/>
                <w:szCs w:val="20"/>
              </w:rPr>
              <w:t>Prospects</w:t>
            </w:r>
            <w:r w:rsidRPr="00BD0479">
              <w:rPr>
                <w:rFonts w:ascii="Times New Roman" w:hAnsi="Times New Roman" w:cs="Times New Roman"/>
                <w:b/>
                <w:spacing w:val="35"/>
                <w:sz w:val="20"/>
                <w:szCs w:val="20"/>
              </w:rPr>
              <w:t xml:space="preserve"> </w:t>
            </w:r>
            <w:r w:rsidRPr="00BD0479">
              <w:rPr>
                <w:rFonts w:ascii="Times New Roman" w:hAnsi="Times New Roman" w:cs="Times New Roman"/>
                <w:b/>
                <w:sz w:val="20"/>
                <w:szCs w:val="20"/>
              </w:rPr>
              <w:t xml:space="preserve">for </w:t>
            </w:r>
            <w:r w:rsidRPr="00BD0479">
              <w:rPr>
                <w:rFonts w:ascii="Times New Roman" w:hAnsi="Times New Roman" w:cs="Times New Roman"/>
                <w:b/>
                <w:spacing w:val="-2"/>
                <w:sz w:val="20"/>
                <w:szCs w:val="20"/>
              </w:rPr>
              <w:t xml:space="preserve">Improvement </w:t>
            </w:r>
            <w:r w:rsidRPr="00BD0479">
              <w:rPr>
                <w:rFonts w:ascii="Times New Roman" w:hAnsi="Times New Roman" w:cs="Times New Roman"/>
                <w:b/>
                <w:sz w:val="20"/>
                <w:szCs w:val="20"/>
              </w:rPr>
              <w:t>and Inclusion</w:t>
            </w:r>
          </w:p>
        </w:tc>
        <w:tc>
          <w:tcPr>
            <w:tcW w:w="2204" w:type="dxa"/>
          </w:tcPr>
          <w:p w14:paraId="1D22CD5D" w14:textId="77777777" w:rsidR="0057044D" w:rsidRPr="00BD0479" w:rsidRDefault="0057044D" w:rsidP="00CF20D6">
            <w:pPr>
              <w:pStyle w:val="TableParagraph"/>
              <w:tabs>
                <w:tab w:val="left" w:pos="685"/>
                <w:tab w:val="left" w:pos="1815"/>
              </w:tabs>
              <w:ind w:left="110" w:right="96"/>
              <w:jc w:val="both"/>
              <w:rPr>
                <w:rFonts w:ascii="Times New Roman" w:hAnsi="Times New Roman" w:cs="Times New Roman"/>
                <w:sz w:val="20"/>
                <w:szCs w:val="20"/>
              </w:rPr>
            </w:pPr>
            <w:r w:rsidRPr="00BD0479">
              <w:rPr>
                <w:rFonts w:ascii="Times New Roman" w:hAnsi="Times New Roman" w:cs="Times New Roman"/>
                <w:spacing w:val="-4"/>
                <w:sz w:val="20"/>
                <w:szCs w:val="20"/>
              </w:rPr>
              <w:t>5.1</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Potential</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for </w:t>
            </w:r>
            <w:r w:rsidRPr="00BD0479">
              <w:rPr>
                <w:rFonts w:ascii="Times New Roman" w:hAnsi="Times New Roman" w:cs="Times New Roman"/>
                <w:spacing w:val="-2"/>
                <w:sz w:val="20"/>
                <w:szCs w:val="20"/>
              </w:rPr>
              <w:t>Public–Private Partnerships</w:t>
            </w:r>
          </w:p>
        </w:tc>
        <w:tc>
          <w:tcPr>
            <w:tcW w:w="3004" w:type="dxa"/>
          </w:tcPr>
          <w:p w14:paraId="5B2D2075" w14:textId="77777777" w:rsidR="0057044D" w:rsidRPr="00BD0479" w:rsidRDefault="0057044D" w:rsidP="00CF20D6">
            <w:pPr>
              <w:pStyle w:val="TableParagraph"/>
              <w:tabs>
                <w:tab w:val="left" w:pos="2465"/>
              </w:tabs>
              <w:ind w:right="99"/>
              <w:jc w:val="both"/>
              <w:rPr>
                <w:rFonts w:ascii="Times New Roman" w:hAnsi="Times New Roman" w:cs="Times New Roman"/>
                <w:sz w:val="20"/>
                <w:szCs w:val="20"/>
              </w:rPr>
            </w:pPr>
            <w:r w:rsidRPr="00BD0479">
              <w:rPr>
                <w:rFonts w:ascii="Times New Roman" w:hAnsi="Times New Roman" w:cs="Times New Roman"/>
                <w:spacing w:val="-2"/>
                <w:sz w:val="20"/>
                <w:szCs w:val="20"/>
              </w:rPr>
              <w:t>Collaboration</w:t>
            </w:r>
            <w:r w:rsidRPr="00BD0479">
              <w:rPr>
                <w:rFonts w:ascii="Times New Roman" w:hAnsi="Times New Roman" w:cs="Times New Roman"/>
                <w:sz w:val="20"/>
                <w:szCs w:val="20"/>
              </w:rPr>
              <w:tab/>
            </w:r>
            <w:r w:rsidRPr="00BD0479">
              <w:rPr>
                <w:rFonts w:ascii="Times New Roman" w:hAnsi="Times New Roman" w:cs="Times New Roman"/>
                <w:spacing w:val="-4"/>
                <w:sz w:val="20"/>
                <w:szCs w:val="20"/>
              </w:rPr>
              <w:t xml:space="preserve">with </w:t>
            </w:r>
            <w:r w:rsidRPr="00BD0479">
              <w:rPr>
                <w:rFonts w:ascii="Times New Roman" w:hAnsi="Times New Roman" w:cs="Times New Roman"/>
                <w:sz w:val="20"/>
                <w:szCs w:val="20"/>
              </w:rPr>
              <w:t>industries, NGOs, and</w:t>
            </w:r>
            <w:r w:rsidRPr="00BD0479">
              <w:rPr>
                <w:rFonts w:ascii="Times New Roman" w:hAnsi="Times New Roman" w:cs="Times New Roman"/>
                <w:spacing w:val="40"/>
                <w:sz w:val="20"/>
                <w:szCs w:val="20"/>
              </w:rPr>
              <w:t xml:space="preserve"> </w:t>
            </w:r>
            <w:r w:rsidRPr="00BD0479">
              <w:rPr>
                <w:rFonts w:ascii="Times New Roman" w:hAnsi="Times New Roman" w:cs="Times New Roman"/>
                <w:sz w:val="20"/>
                <w:szCs w:val="20"/>
              </w:rPr>
              <w:t>digital</w:t>
            </w:r>
            <w:r w:rsidRPr="00BD0479">
              <w:rPr>
                <w:rFonts w:ascii="Times New Roman" w:hAnsi="Times New Roman" w:cs="Times New Roman"/>
                <w:spacing w:val="-11"/>
                <w:sz w:val="20"/>
                <w:szCs w:val="20"/>
              </w:rPr>
              <w:t xml:space="preserve"> </w:t>
            </w:r>
            <w:r w:rsidRPr="00BD0479">
              <w:rPr>
                <w:rFonts w:ascii="Times New Roman" w:hAnsi="Times New Roman" w:cs="Times New Roman"/>
                <w:sz w:val="20"/>
                <w:szCs w:val="20"/>
              </w:rPr>
              <w:t>platforms</w:t>
            </w:r>
            <w:r w:rsidRPr="00BD0479">
              <w:rPr>
                <w:rFonts w:ascii="Times New Roman" w:hAnsi="Times New Roman" w:cs="Times New Roman"/>
                <w:spacing w:val="-11"/>
                <w:sz w:val="20"/>
                <w:szCs w:val="20"/>
              </w:rPr>
              <w:t xml:space="preserve"> </w:t>
            </w:r>
            <w:r w:rsidRPr="00BD0479">
              <w:rPr>
                <w:rFonts w:ascii="Times New Roman" w:hAnsi="Times New Roman" w:cs="Times New Roman"/>
                <w:sz w:val="20"/>
                <w:szCs w:val="20"/>
              </w:rPr>
              <w:t>can</w:t>
            </w:r>
            <w:r w:rsidRPr="00BD0479">
              <w:rPr>
                <w:rFonts w:ascii="Times New Roman" w:hAnsi="Times New Roman" w:cs="Times New Roman"/>
                <w:spacing w:val="-11"/>
                <w:sz w:val="20"/>
                <w:szCs w:val="20"/>
              </w:rPr>
              <w:t xml:space="preserve"> </w:t>
            </w:r>
            <w:r w:rsidRPr="00BD0479">
              <w:rPr>
                <w:rFonts w:ascii="Times New Roman" w:hAnsi="Times New Roman" w:cs="Times New Roman"/>
                <w:sz w:val="20"/>
                <w:szCs w:val="20"/>
              </w:rPr>
              <w:t>provide exposure</w:t>
            </w:r>
            <w:r w:rsidRPr="00BD0479">
              <w:rPr>
                <w:rFonts w:ascii="Times New Roman" w:hAnsi="Times New Roman" w:cs="Times New Roman"/>
                <w:spacing w:val="32"/>
                <w:sz w:val="20"/>
                <w:szCs w:val="20"/>
              </w:rPr>
              <w:t xml:space="preserve">  </w:t>
            </w:r>
            <w:r w:rsidRPr="00BD0479">
              <w:rPr>
                <w:rFonts w:ascii="Times New Roman" w:hAnsi="Times New Roman" w:cs="Times New Roman"/>
                <w:sz w:val="20"/>
                <w:szCs w:val="20"/>
              </w:rPr>
              <w:t>and</w:t>
            </w:r>
            <w:r w:rsidRPr="00BD0479">
              <w:rPr>
                <w:rFonts w:ascii="Times New Roman" w:hAnsi="Times New Roman" w:cs="Times New Roman"/>
                <w:spacing w:val="33"/>
                <w:sz w:val="20"/>
                <w:szCs w:val="20"/>
              </w:rPr>
              <w:t xml:space="preserve">  </w:t>
            </w:r>
            <w:r w:rsidRPr="00BD0479">
              <w:rPr>
                <w:rFonts w:ascii="Times New Roman" w:hAnsi="Times New Roman" w:cs="Times New Roman"/>
                <w:spacing w:val="-2"/>
                <w:sz w:val="20"/>
                <w:szCs w:val="20"/>
              </w:rPr>
              <w:t>employment</w:t>
            </w:r>
          </w:p>
          <w:p w14:paraId="6D4300C4"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pacing w:val="-2"/>
                <w:sz w:val="20"/>
                <w:szCs w:val="20"/>
              </w:rPr>
              <w:t>pathways.</w:t>
            </w:r>
          </w:p>
        </w:tc>
        <w:tc>
          <w:tcPr>
            <w:tcW w:w="2879" w:type="dxa"/>
          </w:tcPr>
          <w:p w14:paraId="3E815E5B" w14:textId="77777777" w:rsidR="0057044D" w:rsidRPr="00BD0479" w:rsidRDefault="0057044D" w:rsidP="00CF20D6">
            <w:pPr>
              <w:pStyle w:val="TableParagraph"/>
              <w:ind w:left="106" w:right="98"/>
              <w:jc w:val="both"/>
              <w:rPr>
                <w:rFonts w:ascii="Times New Roman" w:hAnsi="Times New Roman" w:cs="Times New Roman"/>
                <w:i/>
                <w:sz w:val="20"/>
                <w:szCs w:val="20"/>
              </w:rPr>
            </w:pPr>
            <w:r w:rsidRPr="00BD0479">
              <w:rPr>
                <w:rFonts w:ascii="Times New Roman" w:hAnsi="Times New Roman" w:cs="Times New Roman"/>
                <w:i/>
                <w:sz w:val="20"/>
                <w:szCs w:val="20"/>
              </w:rPr>
              <w:t>“Our students can have exposure</w:t>
            </w:r>
            <w:r w:rsidRPr="00BD0479">
              <w:rPr>
                <w:rFonts w:ascii="Times New Roman" w:hAnsi="Times New Roman" w:cs="Times New Roman"/>
                <w:i/>
                <w:spacing w:val="-5"/>
                <w:sz w:val="20"/>
                <w:szCs w:val="20"/>
              </w:rPr>
              <w:t xml:space="preserve"> </w:t>
            </w:r>
            <w:r w:rsidRPr="00BD0479">
              <w:rPr>
                <w:rFonts w:ascii="Times New Roman" w:hAnsi="Times New Roman" w:cs="Times New Roman"/>
                <w:i/>
                <w:sz w:val="20"/>
                <w:szCs w:val="20"/>
              </w:rPr>
              <w:t>to</w:t>
            </w:r>
            <w:r w:rsidRPr="00BD0479">
              <w:rPr>
                <w:rFonts w:ascii="Times New Roman" w:hAnsi="Times New Roman" w:cs="Times New Roman"/>
                <w:i/>
                <w:spacing w:val="-2"/>
                <w:sz w:val="20"/>
                <w:szCs w:val="20"/>
              </w:rPr>
              <w:t xml:space="preserve"> </w:t>
            </w:r>
            <w:r w:rsidRPr="00BD0479">
              <w:rPr>
                <w:rFonts w:ascii="Times New Roman" w:hAnsi="Times New Roman" w:cs="Times New Roman"/>
                <w:i/>
                <w:sz w:val="20"/>
                <w:szCs w:val="20"/>
              </w:rPr>
              <w:t>the</w:t>
            </w:r>
            <w:r w:rsidRPr="00BD0479">
              <w:rPr>
                <w:rFonts w:ascii="Times New Roman" w:hAnsi="Times New Roman" w:cs="Times New Roman"/>
                <w:i/>
                <w:spacing w:val="-5"/>
                <w:sz w:val="20"/>
                <w:szCs w:val="20"/>
              </w:rPr>
              <w:t xml:space="preserve"> </w:t>
            </w:r>
            <w:r w:rsidRPr="00BD0479">
              <w:rPr>
                <w:rFonts w:ascii="Times New Roman" w:hAnsi="Times New Roman" w:cs="Times New Roman"/>
                <w:i/>
                <w:sz w:val="20"/>
                <w:szCs w:val="20"/>
              </w:rPr>
              <w:t>real</w:t>
            </w:r>
            <w:r w:rsidRPr="00BD0479">
              <w:rPr>
                <w:rFonts w:ascii="Times New Roman" w:hAnsi="Times New Roman" w:cs="Times New Roman"/>
                <w:i/>
                <w:spacing w:val="-4"/>
                <w:sz w:val="20"/>
                <w:szCs w:val="20"/>
              </w:rPr>
              <w:t xml:space="preserve"> </w:t>
            </w:r>
            <w:r w:rsidRPr="00BD0479">
              <w:rPr>
                <w:rFonts w:ascii="Times New Roman" w:hAnsi="Times New Roman" w:cs="Times New Roman"/>
                <w:i/>
                <w:sz w:val="20"/>
                <w:szCs w:val="20"/>
              </w:rPr>
              <w:t>market in case we network with</w:t>
            </w:r>
            <w:r w:rsidRPr="00BD0479">
              <w:rPr>
                <w:rFonts w:ascii="Times New Roman" w:hAnsi="Times New Roman" w:cs="Times New Roman"/>
                <w:i/>
                <w:spacing w:val="40"/>
                <w:sz w:val="20"/>
                <w:szCs w:val="20"/>
              </w:rPr>
              <w:t xml:space="preserve"> </w:t>
            </w:r>
            <w:r w:rsidRPr="00BD0479">
              <w:rPr>
                <w:rFonts w:ascii="Times New Roman" w:hAnsi="Times New Roman" w:cs="Times New Roman"/>
                <w:i/>
                <w:sz w:val="20"/>
                <w:szCs w:val="20"/>
              </w:rPr>
              <w:t>our</w:t>
            </w:r>
            <w:r w:rsidRPr="00BD0479">
              <w:rPr>
                <w:rFonts w:ascii="Times New Roman" w:hAnsi="Times New Roman" w:cs="Times New Roman"/>
                <w:i/>
                <w:spacing w:val="54"/>
                <w:sz w:val="20"/>
                <w:szCs w:val="20"/>
              </w:rPr>
              <w:t xml:space="preserve">  </w:t>
            </w:r>
            <w:r w:rsidRPr="00BD0479">
              <w:rPr>
                <w:rFonts w:ascii="Times New Roman" w:hAnsi="Times New Roman" w:cs="Times New Roman"/>
                <w:i/>
                <w:sz w:val="20"/>
                <w:szCs w:val="20"/>
              </w:rPr>
              <w:t>local</w:t>
            </w:r>
            <w:r w:rsidRPr="00BD0479">
              <w:rPr>
                <w:rFonts w:ascii="Times New Roman" w:hAnsi="Times New Roman" w:cs="Times New Roman"/>
                <w:i/>
                <w:spacing w:val="55"/>
                <w:sz w:val="20"/>
                <w:szCs w:val="20"/>
              </w:rPr>
              <w:t xml:space="preserve">  </w:t>
            </w:r>
            <w:r w:rsidRPr="00BD0479">
              <w:rPr>
                <w:rFonts w:ascii="Times New Roman" w:hAnsi="Times New Roman" w:cs="Times New Roman"/>
                <w:i/>
                <w:sz w:val="20"/>
                <w:szCs w:val="20"/>
              </w:rPr>
              <w:t>industries</w:t>
            </w:r>
            <w:r w:rsidRPr="00BD0479">
              <w:rPr>
                <w:rFonts w:ascii="Times New Roman" w:hAnsi="Times New Roman" w:cs="Times New Roman"/>
                <w:i/>
                <w:spacing w:val="54"/>
                <w:sz w:val="20"/>
                <w:szCs w:val="20"/>
              </w:rPr>
              <w:t xml:space="preserve">  </w:t>
            </w:r>
            <w:r w:rsidRPr="00BD0479">
              <w:rPr>
                <w:rFonts w:ascii="Times New Roman" w:hAnsi="Times New Roman" w:cs="Times New Roman"/>
                <w:i/>
                <w:spacing w:val="-5"/>
                <w:sz w:val="20"/>
                <w:szCs w:val="20"/>
              </w:rPr>
              <w:t>or</w:t>
            </w:r>
          </w:p>
          <w:p w14:paraId="040DAC58"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pacing w:val="-2"/>
                <w:sz w:val="20"/>
                <w:szCs w:val="20"/>
              </w:rPr>
              <w:t>online.”</w:t>
            </w:r>
          </w:p>
        </w:tc>
      </w:tr>
      <w:tr w:rsidR="0057044D" w:rsidRPr="00BD0479" w14:paraId="75BF6199" w14:textId="77777777" w:rsidTr="00BD0479">
        <w:trPr>
          <w:trHeight w:val="1380"/>
          <w:jc w:val="center"/>
        </w:trPr>
        <w:tc>
          <w:tcPr>
            <w:tcW w:w="1918" w:type="dxa"/>
          </w:tcPr>
          <w:p w14:paraId="640F5FAE"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3CD693A4" w14:textId="77777777" w:rsidR="0057044D" w:rsidRPr="00BD0479" w:rsidRDefault="0057044D" w:rsidP="00CF20D6">
            <w:pPr>
              <w:pStyle w:val="TableParagraph"/>
              <w:ind w:left="110" w:right="96"/>
              <w:jc w:val="both"/>
              <w:rPr>
                <w:rFonts w:ascii="Times New Roman" w:hAnsi="Times New Roman" w:cs="Times New Roman"/>
                <w:sz w:val="20"/>
                <w:szCs w:val="20"/>
              </w:rPr>
            </w:pPr>
            <w:r w:rsidRPr="00BD0479">
              <w:rPr>
                <w:rFonts w:ascii="Times New Roman" w:hAnsi="Times New Roman" w:cs="Times New Roman"/>
                <w:sz w:val="20"/>
                <w:szCs w:val="20"/>
              </w:rPr>
              <w:t>5.2 Integration of Technology and Modern Skills</w:t>
            </w:r>
          </w:p>
        </w:tc>
        <w:tc>
          <w:tcPr>
            <w:tcW w:w="3004" w:type="dxa"/>
          </w:tcPr>
          <w:p w14:paraId="0EEAD6F8" w14:textId="77777777" w:rsidR="0057044D" w:rsidRPr="00BD0479" w:rsidRDefault="0057044D" w:rsidP="00CF20D6">
            <w:pPr>
              <w:pStyle w:val="TableParagraph"/>
              <w:ind w:right="100"/>
              <w:jc w:val="both"/>
              <w:rPr>
                <w:rFonts w:ascii="Times New Roman" w:hAnsi="Times New Roman" w:cs="Times New Roman"/>
                <w:sz w:val="20"/>
                <w:szCs w:val="20"/>
              </w:rPr>
            </w:pPr>
            <w:r w:rsidRPr="00BD0479">
              <w:rPr>
                <w:rFonts w:ascii="Times New Roman" w:hAnsi="Times New Roman" w:cs="Times New Roman"/>
                <w:sz w:val="20"/>
                <w:szCs w:val="20"/>
              </w:rPr>
              <w:t>Incorporating e-commerce, digital marketing, and adaptive technology can empower</w:t>
            </w:r>
            <w:r w:rsidRPr="00BD0479">
              <w:rPr>
                <w:rFonts w:ascii="Times New Roman" w:hAnsi="Times New Roman" w:cs="Times New Roman"/>
                <w:spacing w:val="79"/>
                <w:sz w:val="20"/>
                <w:szCs w:val="20"/>
              </w:rPr>
              <w:t xml:space="preserve"> </w:t>
            </w:r>
            <w:r w:rsidRPr="00BD0479">
              <w:rPr>
                <w:rFonts w:ascii="Times New Roman" w:hAnsi="Times New Roman" w:cs="Times New Roman"/>
                <w:sz w:val="20"/>
                <w:szCs w:val="20"/>
              </w:rPr>
              <w:t>visually</w:t>
            </w:r>
            <w:r w:rsidRPr="00BD0479">
              <w:rPr>
                <w:rFonts w:ascii="Times New Roman" w:hAnsi="Times New Roman" w:cs="Times New Roman"/>
                <w:spacing w:val="75"/>
                <w:sz w:val="20"/>
                <w:szCs w:val="20"/>
              </w:rPr>
              <w:t xml:space="preserve"> </w:t>
            </w:r>
            <w:r w:rsidRPr="00BD0479">
              <w:rPr>
                <w:rFonts w:ascii="Times New Roman" w:hAnsi="Times New Roman" w:cs="Times New Roman"/>
                <w:spacing w:val="-2"/>
                <w:sz w:val="20"/>
                <w:szCs w:val="20"/>
              </w:rPr>
              <w:t>impaired</w:t>
            </w:r>
          </w:p>
          <w:p w14:paraId="62459A25" w14:textId="77777777" w:rsidR="0057044D" w:rsidRPr="00BD0479" w:rsidRDefault="0057044D" w:rsidP="00CF20D6">
            <w:pPr>
              <w:pStyle w:val="TableParagraph"/>
              <w:jc w:val="both"/>
              <w:rPr>
                <w:rFonts w:ascii="Times New Roman" w:hAnsi="Times New Roman" w:cs="Times New Roman"/>
                <w:sz w:val="20"/>
                <w:szCs w:val="20"/>
              </w:rPr>
            </w:pPr>
            <w:r w:rsidRPr="00BD0479">
              <w:rPr>
                <w:rFonts w:ascii="Times New Roman" w:hAnsi="Times New Roman" w:cs="Times New Roman"/>
                <w:spacing w:val="-2"/>
                <w:sz w:val="20"/>
                <w:szCs w:val="20"/>
              </w:rPr>
              <w:t>learners.</w:t>
            </w:r>
          </w:p>
        </w:tc>
        <w:tc>
          <w:tcPr>
            <w:tcW w:w="2879" w:type="dxa"/>
          </w:tcPr>
          <w:p w14:paraId="2337642C" w14:textId="77777777" w:rsidR="0057044D" w:rsidRPr="00BD0479" w:rsidRDefault="0057044D" w:rsidP="00CF20D6">
            <w:pPr>
              <w:pStyle w:val="TableParagraph"/>
              <w:ind w:left="106" w:right="97"/>
              <w:jc w:val="both"/>
              <w:rPr>
                <w:rFonts w:ascii="Times New Roman" w:hAnsi="Times New Roman" w:cs="Times New Roman"/>
                <w:i/>
                <w:sz w:val="20"/>
                <w:szCs w:val="20"/>
              </w:rPr>
            </w:pPr>
            <w:r w:rsidRPr="00BD0479">
              <w:rPr>
                <w:rFonts w:ascii="Times New Roman" w:hAnsi="Times New Roman" w:cs="Times New Roman"/>
                <w:i/>
                <w:sz w:val="20"/>
                <w:szCs w:val="20"/>
              </w:rPr>
              <w:t>“We can train the blind students to work online as long as we train them in e- commerce</w:t>
            </w:r>
            <w:r w:rsidRPr="00BD0479">
              <w:rPr>
                <w:rFonts w:ascii="Times New Roman" w:hAnsi="Times New Roman" w:cs="Times New Roman"/>
                <w:i/>
                <w:spacing w:val="78"/>
                <w:sz w:val="20"/>
                <w:szCs w:val="20"/>
              </w:rPr>
              <w:t xml:space="preserve">   </w:t>
            </w:r>
            <w:r w:rsidRPr="00BD0479">
              <w:rPr>
                <w:rFonts w:ascii="Times New Roman" w:hAnsi="Times New Roman" w:cs="Times New Roman"/>
                <w:i/>
                <w:sz w:val="20"/>
                <w:szCs w:val="20"/>
              </w:rPr>
              <w:t>or</w:t>
            </w:r>
            <w:r w:rsidRPr="00BD0479">
              <w:rPr>
                <w:rFonts w:ascii="Times New Roman" w:hAnsi="Times New Roman" w:cs="Times New Roman"/>
                <w:i/>
                <w:spacing w:val="79"/>
                <w:sz w:val="20"/>
                <w:szCs w:val="20"/>
              </w:rPr>
              <w:t xml:space="preserve">   </w:t>
            </w:r>
            <w:r w:rsidRPr="00BD0479">
              <w:rPr>
                <w:rFonts w:ascii="Times New Roman" w:hAnsi="Times New Roman" w:cs="Times New Roman"/>
                <w:i/>
                <w:spacing w:val="-2"/>
                <w:sz w:val="20"/>
                <w:szCs w:val="20"/>
              </w:rPr>
              <w:t>digital</w:t>
            </w:r>
          </w:p>
          <w:p w14:paraId="1F0AA096"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pacing w:val="-2"/>
                <w:sz w:val="20"/>
                <w:szCs w:val="20"/>
              </w:rPr>
              <w:t>marketing.”</w:t>
            </w:r>
          </w:p>
        </w:tc>
      </w:tr>
      <w:tr w:rsidR="0057044D" w:rsidRPr="00BD0479" w14:paraId="33EFCDEF" w14:textId="77777777" w:rsidTr="00BD0479">
        <w:trPr>
          <w:trHeight w:val="1381"/>
          <w:jc w:val="center"/>
        </w:trPr>
        <w:tc>
          <w:tcPr>
            <w:tcW w:w="1918" w:type="dxa"/>
          </w:tcPr>
          <w:p w14:paraId="4A1012E2" w14:textId="77777777" w:rsidR="0057044D" w:rsidRPr="00BD0479" w:rsidRDefault="0057044D" w:rsidP="00CF20D6">
            <w:pPr>
              <w:pStyle w:val="TableParagraph"/>
              <w:jc w:val="both"/>
              <w:rPr>
                <w:rFonts w:ascii="Times New Roman" w:hAnsi="Times New Roman" w:cs="Times New Roman"/>
                <w:sz w:val="20"/>
                <w:szCs w:val="20"/>
              </w:rPr>
            </w:pPr>
          </w:p>
        </w:tc>
        <w:tc>
          <w:tcPr>
            <w:tcW w:w="2204" w:type="dxa"/>
          </w:tcPr>
          <w:p w14:paraId="65B13BF2" w14:textId="77777777" w:rsidR="0057044D" w:rsidRPr="00BD0479" w:rsidRDefault="0057044D" w:rsidP="00CF20D6">
            <w:pPr>
              <w:pStyle w:val="TableParagraph"/>
              <w:tabs>
                <w:tab w:val="left" w:pos="988"/>
              </w:tabs>
              <w:ind w:left="110" w:right="93"/>
              <w:jc w:val="both"/>
              <w:rPr>
                <w:rFonts w:ascii="Times New Roman" w:hAnsi="Times New Roman" w:cs="Times New Roman"/>
                <w:sz w:val="20"/>
                <w:szCs w:val="20"/>
              </w:rPr>
            </w:pPr>
            <w:r w:rsidRPr="00BD0479">
              <w:rPr>
                <w:rFonts w:ascii="Times New Roman" w:hAnsi="Times New Roman" w:cs="Times New Roman"/>
                <w:spacing w:val="-4"/>
                <w:sz w:val="20"/>
                <w:szCs w:val="20"/>
              </w:rPr>
              <w:t>5.3</w:t>
            </w:r>
            <w:r w:rsidRPr="00BD0479">
              <w:rPr>
                <w:rFonts w:ascii="Times New Roman" w:hAnsi="Times New Roman" w:cs="Times New Roman"/>
                <w:sz w:val="20"/>
                <w:szCs w:val="20"/>
              </w:rPr>
              <w:tab/>
            </w:r>
            <w:r w:rsidRPr="00BD0479">
              <w:rPr>
                <w:rFonts w:ascii="Times New Roman" w:hAnsi="Times New Roman" w:cs="Times New Roman"/>
                <w:spacing w:val="-2"/>
                <w:sz w:val="20"/>
                <w:szCs w:val="20"/>
              </w:rPr>
              <w:t xml:space="preserve">Curriculum </w:t>
            </w:r>
            <w:r w:rsidRPr="00BD0479">
              <w:rPr>
                <w:rFonts w:ascii="Times New Roman" w:hAnsi="Times New Roman" w:cs="Times New Roman"/>
                <w:sz w:val="20"/>
                <w:szCs w:val="20"/>
              </w:rPr>
              <w:t>Reform</w:t>
            </w:r>
            <w:r w:rsidRPr="00BD0479">
              <w:rPr>
                <w:rFonts w:ascii="Times New Roman" w:hAnsi="Times New Roman" w:cs="Times New Roman"/>
                <w:spacing w:val="80"/>
                <w:sz w:val="20"/>
                <w:szCs w:val="20"/>
              </w:rPr>
              <w:t xml:space="preserve"> </w:t>
            </w:r>
            <w:r w:rsidRPr="00BD0479">
              <w:rPr>
                <w:rFonts w:ascii="Times New Roman" w:hAnsi="Times New Roman" w:cs="Times New Roman"/>
                <w:sz w:val="20"/>
                <w:szCs w:val="20"/>
              </w:rPr>
              <w:t>and</w:t>
            </w:r>
            <w:r w:rsidRPr="00BD0479">
              <w:rPr>
                <w:rFonts w:ascii="Times New Roman" w:hAnsi="Times New Roman" w:cs="Times New Roman"/>
                <w:spacing w:val="115"/>
                <w:sz w:val="20"/>
                <w:szCs w:val="20"/>
              </w:rPr>
              <w:t xml:space="preserve"> </w:t>
            </w:r>
            <w:r w:rsidRPr="00BD0479">
              <w:rPr>
                <w:rFonts w:ascii="Times New Roman" w:hAnsi="Times New Roman" w:cs="Times New Roman"/>
                <w:sz w:val="20"/>
                <w:szCs w:val="20"/>
              </w:rPr>
              <w:t xml:space="preserve">Early </w:t>
            </w:r>
            <w:r w:rsidRPr="00BD0479">
              <w:rPr>
                <w:rFonts w:ascii="Times New Roman" w:hAnsi="Times New Roman" w:cs="Times New Roman"/>
                <w:spacing w:val="-2"/>
                <w:sz w:val="20"/>
                <w:szCs w:val="20"/>
              </w:rPr>
              <w:t>Entrepreneurship Introduction</w:t>
            </w:r>
          </w:p>
        </w:tc>
        <w:tc>
          <w:tcPr>
            <w:tcW w:w="3004" w:type="dxa"/>
          </w:tcPr>
          <w:p w14:paraId="5B559691" w14:textId="77777777" w:rsidR="0057044D" w:rsidRPr="00BD0479" w:rsidRDefault="0057044D" w:rsidP="00CF20D6">
            <w:pPr>
              <w:pStyle w:val="TableParagraph"/>
              <w:ind w:right="100"/>
              <w:jc w:val="both"/>
              <w:rPr>
                <w:rFonts w:ascii="Times New Roman" w:hAnsi="Times New Roman" w:cs="Times New Roman"/>
                <w:sz w:val="20"/>
                <w:szCs w:val="20"/>
              </w:rPr>
            </w:pPr>
            <w:r w:rsidRPr="00BD0479">
              <w:rPr>
                <w:rFonts w:ascii="Times New Roman" w:hAnsi="Times New Roman" w:cs="Times New Roman"/>
                <w:sz w:val="20"/>
                <w:szCs w:val="20"/>
              </w:rPr>
              <w:t>Embedding</w:t>
            </w:r>
            <w:r w:rsidRPr="00BD0479">
              <w:rPr>
                <w:rFonts w:ascii="Times New Roman" w:hAnsi="Times New Roman" w:cs="Times New Roman"/>
                <w:spacing w:val="-15"/>
                <w:sz w:val="20"/>
                <w:szCs w:val="20"/>
              </w:rPr>
              <w:t xml:space="preserve"> </w:t>
            </w:r>
            <w:r w:rsidRPr="00BD0479">
              <w:rPr>
                <w:rFonts w:ascii="Times New Roman" w:hAnsi="Times New Roman" w:cs="Times New Roman"/>
                <w:sz w:val="20"/>
                <w:szCs w:val="20"/>
              </w:rPr>
              <w:t>entrepreneurship concepts from early grades can normalize self-reliance and creativity.</w:t>
            </w:r>
          </w:p>
        </w:tc>
        <w:tc>
          <w:tcPr>
            <w:tcW w:w="2879" w:type="dxa"/>
          </w:tcPr>
          <w:p w14:paraId="7D7E28D7" w14:textId="77777777" w:rsidR="0057044D" w:rsidRPr="00BD0479" w:rsidRDefault="0057044D" w:rsidP="00CF20D6">
            <w:pPr>
              <w:pStyle w:val="TableParagraph"/>
              <w:tabs>
                <w:tab w:val="left" w:pos="2609"/>
              </w:tabs>
              <w:ind w:left="106" w:right="97"/>
              <w:jc w:val="both"/>
              <w:rPr>
                <w:rFonts w:ascii="Times New Roman" w:hAnsi="Times New Roman" w:cs="Times New Roman"/>
                <w:i/>
                <w:sz w:val="20"/>
                <w:szCs w:val="20"/>
              </w:rPr>
            </w:pPr>
            <w:r w:rsidRPr="00BD0479">
              <w:rPr>
                <w:rFonts w:ascii="Times New Roman" w:hAnsi="Times New Roman" w:cs="Times New Roman"/>
                <w:i/>
                <w:spacing w:val="-2"/>
                <w:sz w:val="20"/>
                <w:szCs w:val="20"/>
              </w:rPr>
              <w:t>“Entrepreneurship</w:t>
            </w:r>
            <w:r w:rsidRPr="00BD0479">
              <w:rPr>
                <w:rFonts w:ascii="Times New Roman" w:hAnsi="Times New Roman" w:cs="Times New Roman"/>
                <w:i/>
                <w:sz w:val="20"/>
                <w:szCs w:val="20"/>
              </w:rPr>
              <w:tab/>
            </w:r>
            <w:r w:rsidRPr="00BD0479">
              <w:rPr>
                <w:rFonts w:ascii="Times New Roman" w:hAnsi="Times New Roman" w:cs="Times New Roman"/>
                <w:i/>
                <w:spacing w:val="-6"/>
                <w:sz w:val="20"/>
                <w:szCs w:val="20"/>
              </w:rPr>
              <w:t xml:space="preserve">is </w:t>
            </w:r>
            <w:r w:rsidRPr="00BD0479">
              <w:rPr>
                <w:rFonts w:ascii="Times New Roman" w:hAnsi="Times New Roman" w:cs="Times New Roman"/>
                <w:i/>
                <w:sz w:val="20"/>
                <w:szCs w:val="20"/>
              </w:rPr>
              <w:t>supposed to begin at the level bottom; it is a lesson of</w:t>
            </w:r>
            <w:r w:rsidRPr="00BD0479">
              <w:rPr>
                <w:rFonts w:ascii="Times New Roman" w:hAnsi="Times New Roman" w:cs="Times New Roman"/>
                <w:i/>
                <w:spacing w:val="74"/>
                <w:sz w:val="20"/>
                <w:szCs w:val="20"/>
              </w:rPr>
              <w:t xml:space="preserve">   </w:t>
            </w:r>
            <w:r w:rsidRPr="00BD0479">
              <w:rPr>
                <w:rFonts w:ascii="Times New Roman" w:hAnsi="Times New Roman" w:cs="Times New Roman"/>
                <w:i/>
                <w:sz w:val="20"/>
                <w:szCs w:val="20"/>
              </w:rPr>
              <w:t>responsibility</w:t>
            </w:r>
            <w:r w:rsidRPr="00BD0479">
              <w:rPr>
                <w:rFonts w:ascii="Times New Roman" w:hAnsi="Times New Roman" w:cs="Times New Roman"/>
                <w:i/>
                <w:spacing w:val="75"/>
                <w:sz w:val="20"/>
                <w:szCs w:val="20"/>
              </w:rPr>
              <w:t xml:space="preserve">   </w:t>
            </w:r>
            <w:r w:rsidRPr="00BD0479">
              <w:rPr>
                <w:rFonts w:ascii="Times New Roman" w:hAnsi="Times New Roman" w:cs="Times New Roman"/>
                <w:i/>
                <w:spacing w:val="-5"/>
                <w:sz w:val="20"/>
                <w:szCs w:val="20"/>
              </w:rPr>
              <w:t>and</w:t>
            </w:r>
          </w:p>
          <w:p w14:paraId="6BF1BD15" w14:textId="77777777" w:rsidR="0057044D" w:rsidRPr="00BD0479" w:rsidRDefault="0057044D" w:rsidP="00CF20D6">
            <w:pPr>
              <w:pStyle w:val="TableParagraph"/>
              <w:ind w:left="106"/>
              <w:jc w:val="both"/>
              <w:rPr>
                <w:rFonts w:ascii="Times New Roman" w:hAnsi="Times New Roman" w:cs="Times New Roman"/>
                <w:i/>
                <w:sz w:val="20"/>
                <w:szCs w:val="20"/>
              </w:rPr>
            </w:pPr>
            <w:r w:rsidRPr="00BD0479">
              <w:rPr>
                <w:rFonts w:ascii="Times New Roman" w:hAnsi="Times New Roman" w:cs="Times New Roman"/>
                <w:i/>
                <w:spacing w:val="-2"/>
                <w:sz w:val="20"/>
                <w:szCs w:val="20"/>
              </w:rPr>
              <w:t>independency.”</w:t>
            </w:r>
          </w:p>
        </w:tc>
      </w:tr>
    </w:tbl>
    <w:p w14:paraId="11BC14AE" w14:textId="77777777" w:rsidR="0057044D" w:rsidRPr="00EB70E8" w:rsidRDefault="0057044D" w:rsidP="0057044D">
      <w:pPr>
        <w:pStyle w:val="BodyText"/>
        <w:rPr>
          <w:b/>
        </w:rPr>
      </w:pPr>
    </w:p>
    <w:p w14:paraId="77721C4B" w14:textId="77777777" w:rsidR="0057044D" w:rsidRPr="00EB70E8" w:rsidRDefault="0057044D" w:rsidP="00BD0479">
      <w:pPr>
        <w:pStyle w:val="Heading1"/>
        <w:ind w:left="0"/>
        <w:jc w:val="both"/>
      </w:pPr>
      <w:r w:rsidRPr="00EB70E8">
        <w:t>Conclusion and</w:t>
      </w:r>
      <w:r w:rsidRPr="00EB70E8">
        <w:rPr>
          <w:spacing w:val="-1"/>
        </w:rPr>
        <w:t xml:space="preserve"> </w:t>
      </w:r>
      <w:r w:rsidRPr="00EB70E8">
        <w:rPr>
          <w:spacing w:val="-2"/>
        </w:rPr>
        <w:t>Recommendations</w:t>
      </w:r>
    </w:p>
    <w:p w14:paraId="6FB45537" w14:textId="77777777" w:rsidR="0057044D" w:rsidRPr="00EB70E8" w:rsidRDefault="0057044D" w:rsidP="00BD0479">
      <w:pPr>
        <w:pStyle w:val="BodyText"/>
        <w:ind w:right="141"/>
      </w:pPr>
      <w:r w:rsidRPr="00EB70E8">
        <w:t>This paper analyzed the actualities of the vocational education of the learners with the visual impairment in the government special-education institutions in Punjab in terms of entrepreneurship. The interviews of six vocational-teachers showed that though teachers are shown to be committed</w:t>
      </w:r>
      <w:r w:rsidRPr="00EB70E8">
        <w:rPr>
          <w:spacing w:val="40"/>
        </w:rPr>
        <w:t xml:space="preserve"> </w:t>
      </w:r>
      <w:r w:rsidRPr="00EB70E8">
        <w:t>and adaptive, the institutional system is still restricted by the old infrastructure, financial limitation, and lack of entrepreneurship content in vocational programs. However, the optimism and informal mentoring of the participants by leaders represents a fresh willingness to reform, as long as there is proper structural support.</w:t>
      </w:r>
    </w:p>
    <w:p w14:paraId="74361570" w14:textId="77777777" w:rsidR="0057044D" w:rsidRPr="00EB70E8" w:rsidRDefault="0057044D" w:rsidP="0057044D">
      <w:pPr>
        <w:pStyle w:val="BodyText"/>
      </w:pPr>
    </w:p>
    <w:p w14:paraId="59E170A2" w14:textId="1BDAD827" w:rsidR="0057044D" w:rsidRPr="00EB70E8" w:rsidRDefault="00BD0479" w:rsidP="00BD0479">
      <w:pPr>
        <w:pStyle w:val="Heading1"/>
        <w:ind w:left="0"/>
        <w:jc w:val="both"/>
      </w:pPr>
      <w:r>
        <w:rPr>
          <w:spacing w:val="-2"/>
        </w:rPr>
        <w:t>Conclusions</w:t>
      </w:r>
    </w:p>
    <w:p w14:paraId="38AAD5F0" w14:textId="77777777" w:rsidR="0057044D" w:rsidRPr="00EB70E8" w:rsidRDefault="0057044D" w:rsidP="0057044D">
      <w:pPr>
        <w:pStyle w:val="ListParagraph"/>
        <w:numPr>
          <w:ilvl w:val="0"/>
          <w:numId w:val="3"/>
        </w:numPr>
        <w:tabs>
          <w:tab w:val="left" w:pos="853"/>
        </w:tabs>
        <w:ind w:left="0" w:right="149" w:firstLine="432"/>
        <w:rPr>
          <w:sz w:val="24"/>
          <w:szCs w:val="24"/>
        </w:rPr>
      </w:pPr>
      <w:r w:rsidRPr="00EB70E8">
        <w:rPr>
          <w:sz w:val="24"/>
          <w:szCs w:val="24"/>
        </w:rPr>
        <w:t>The</w:t>
      </w:r>
      <w:r w:rsidRPr="00EB70E8">
        <w:rPr>
          <w:spacing w:val="37"/>
          <w:sz w:val="24"/>
          <w:szCs w:val="24"/>
        </w:rPr>
        <w:t xml:space="preserve"> </w:t>
      </w:r>
      <w:r w:rsidRPr="00EB70E8">
        <w:rPr>
          <w:sz w:val="24"/>
          <w:szCs w:val="24"/>
        </w:rPr>
        <w:t>vocational</w:t>
      </w:r>
      <w:r w:rsidRPr="00EB70E8">
        <w:rPr>
          <w:spacing w:val="39"/>
          <w:sz w:val="24"/>
          <w:szCs w:val="24"/>
        </w:rPr>
        <w:t xml:space="preserve"> </w:t>
      </w:r>
      <w:r w:rsidRPr="00EB70E8">
        <w:rPr>
          <w:sz w:val="24"/>
          <w:szCs w:val="24"/>
        </w:rPr>
        <w:t>education</w:t>
      </w:r>
      <w:r w:rsidRPr="00EB70E8">
        <w:rPr>
          <w:spacing w:val="38"/>
          <w:sz w:val="24"/>
          <w:szCs w:val="24"/>
        </w:rPr>
        <w:t xml:space="preserve"> </w:t>
      </w:r>
      <w:r w:rsidRPr="00EB70E8">
        <w:rPr>
          <w:sz w:val="24"/>
          <w:szCs w:val="24"/>
        </w:rPr>
        <w:t>to</w:t>
      </w:r>
      <w:r w:rsidRPr="00EB70E8">
        <w:rPr>
          <w:spacing w:val="39"/>
          <w:sz w:val="24"/>
          <w:szCs w:val="24"/>
        </w:rPr>
        <w:t xml:space="preserve"> </w:t>
      </w:r>
      <w:r w:rsidRPr="00EB70E8">
        <w:rPr>
          <w:sz w:val="24"/>
          <w:szCs w:val="24"/>
        </w:rPr>
        <w:t>visually</w:t>
      </w:r>
      <w:r w:rsidRPr="00EB70E8">
        <w:rPr>
          <w:spacing w:val="33"/>
          <w:sz w:val="24"/>
          <w:szCs w:val="24"/>
        </w:rPr>
        <w:t xml:space="preserve"> </w:t>
      </w:r>
      <w:r w:rsidRPr="00EB70E8">
        <w:rPr>
          <w:sz w:val="24"/>
          <w:szCs w:val="24"/>
        </w:rPr>
        <w:t>impaired</w:t>
      </w:r>
      <w:r w:rsidRPr="00EB70E8">
        <w:rPr>
          <w:spacing w:val="38"/>
          <w:sz w:val="24"/>
          <w:szCs w:val="24"/>
        </w:rPr>
        <w:t xml:space="preserve"> </w:t>
      </w:r>
      <w:r w:rsidRPr="00EB70E8">
        <w:rPr>
          <w:sz w:val="24"/>
          <w:szCs w:val="24"/>
        </w:rPr>
        <w:t>students</w:t>
      </w:r>
      <w:r w:rsidRPr="00EB70E8">
        <w:rPr>
          <w:spacing w:val="39"/>
          <w:sz w:val="24"/>
          <w:szCs w:val="24"/>
        </w:rPr>
        <w:t xml:space="preserve"> </w:t>
      </w:r>
      <w:r w:rsidRPr="00EB70E8">
        <w:rPr>
          <w:sz w:val="24"/>
          <w:szCs w:val="24"/>
        </w:rPr>
        <w:t>in</w:t>
      </w:r>
      <w:r w:rsidRPr="00EB70E8">
        <w:rPr>
          <w:spacing w:val="39"/>
          <w:sz w:val="24"/>
          <w:szCs w:val="24"/>
        </w:rPr>
        <w:t xml:space="preserve"> </w:t>
      </w:r>
      <w:r w:rsidRPr="00EB70E8">
        <w:rPr>
          <w:sz w:val="24"/>
          <w:szCs w:val="24"/>
        </w:rPr>
        <w:t>Punjab</w:t>
      </w:r>
      <w:r w:rsidRPr="00EB70E8">
        <w:rPr>
          <w:spacing w:val="38"/>
          <w:sz w:val="24"/>
          <w:szCs w:val="24"/>
        </w:rPr>
        <w:t xml:space="preserve"> </w:t>
      </w:r>
      <w:r w:rsidRPr="00EB70E8">
        <w:rPr>
          <w:sz w:val="24"/>
          <w:szCs w:val="24"/>
        </w:rPr>
        <w:t>is</w:t>
      </w:r>
      <w:r w:rsidRPr="00EB70E8">
        <w:rPr>
          <w:spacing w:val="40"/>
          <w:sz w:val="24"/>
          <w:szCs w:val="24"/>
        </w:rPr>
        <w:t xml:space="preserve"> </w:t>
      </w:r>
      <w:r w:rsidRPr="00EB70E8">
        <w:rPr>
          <w:sz w:val="24"/>
          <w:szCs w:val="24"/>
        </w:rPr>
        <w:t>primarily</w:t>
      </w:r>
      <w:r w:rsidRPr="00EB70E8">
        <w:rPr>
          <w:spacing w:val="33"/>
          <w:sz w:val="24"/>
          <w:szCs w:val="24"/>
        </w:rPr>
        <w:t xml:space="preserve"> </w:t>
      </w:r>
      <w:r w:rsidRPr="00EB70E8">
        <w:rPr>
          <w:sz w:val="24"/>
          <w:szCs w:val="24"/>
        </w:rPr>
        <w:t>manual</w:t>
      </w:r>
      <w:r w:rsidRPr="00EB70E8">
        <w:rPr>
          <w:spacing w:val="40"/>
          <w:sz w:val="24"/>
          <w:szCs w:val="24"/>
        </w:rPr>
        <w:t xml:space="preserve"> </w:t>
      </w:r>
      <w:r w:rsidRPr="00EB70E8">
        <w:rPr>
          <w:sz w:val="24"/>
          <w:szCs w:val="24"/>
        </w:rPr>
        <w:t>and lacks any entrepreneurial or market aspects.</w:t>
      </w:r>
    </w:p>
    <w:p w14:paraId="0CDE1EEC" w14:textId="77777777" w:rsidR="0057044D" w:rsidRPr="00EB70E8" w:rsidRDefault="0057044D" w:rsidP="0057044D">
      <w:pPr>
        <w:pStyle w:val="BodyText"/>
      </w:pPr>
    </w:p>
    <w:p w14:paraId="40550931" w14:textId="77777777" w:rsidR="0057044D" w:rsidRPr="00EB70E8" w:rsidRDefault="0057044D" w:rsidP="0057044D">
      <w:pPr>
        <w:pStyle w:val="ListParagraph"/>
        <w:numPr>
          <w:ilvl w:val="0"/>
          <w:numId w:val="3"/>
        </w:numPr>
        <w:tabs>
          <w:tab w:val="left" w:pos="819"/>
        </w:tabs>
        <w:ind w:left="0" w:right="151" w:firstLine="432"/>
        <w:rPr>
          <w:sz w:val="24"/>
          <w:szCs w:val="24"/>
        </w:rPr>
      </w:pPr>
      <w:r w:rsidRPr="00EB70E8">
        <w:rPr>
          <w:sz w:val="24"/>
          <w:szCs w:val="24"/>
        </w:rPr>
        <w:t>There is creativity</w:t>
      </w:r>
      <w:r w:rsidRPr="00EB70E8">
        <w:rPr>
          <w:spacing w:val="-1"/>
          <w:sz w:val="24"/>
          <w:szCs w:val="24"/>
        </w:rPr>
        <w:t xml:space="preserve"> </w:t>
      </w:r>
      <w:r w:rsidRPr="00EB70E8">
        <w:rPr>
          <w:sz w:val="24"/>
          <w:szCs w:val="24"/>
        </w:rPr>
        <w:t>and motivation among teachers with no formal training in entrepreneurship and business education.</w:t>
      </w:r>
    </w:p>
    <w:p w14:paraId="194E8541" w14:textId="77777777" w:rsidR="0057044D" w:rsidRPr="00EB70E8" w:rsidRDefault="0057044D" w:rsidP="0057044D">
      <w:pPr>
        <w:pStyle w:val="ListParagraph"/>
        <w:ind w:left="399"/>
        <w:rPr>
          <w:sz w:val="24"/>
          <w:szCs w:val="24"/>
        </w:rPr>
        <w:sectPr w:rsidR="0057044D" w:rsidRPr="00EB70E8">
          <w:pgSz w:w="11920" w:h="16850"/>
          <w:pgMar w:top="720" w:right="566" w:bottom="820" w:left="1275" w:header="228" w:footer="486" w:gutter="0"/>
          <w:cols w:space="720"/>
        </w:sectPr>
      </w:pPr>
    </w:p>
    <w:p w14:paraId="745ACA07" w14:textId="77777777" w:rsidR="0057044D" w:rsidRPr="00EB70E8" w:rsidRDefault="0057044D" w:rsidP="0057044D">
      <w:pPr>
        <w:pStyle w:val="ListParagraph"/>
        <w:numPr>
          <w:ilvl w:val="0"/>
          <w:numId w:val="3"/>
        </w:numPr>
        <w:tabs>
          <w:tab w:val="left" w:pos="841"/>
        </w:tabs>
        <w:ind w:left="0" w:right="144" w:firstLine="432"/>
        <w:rPr>
          <w:sz w:val="24"/>
          <w:szCs w:val="24"/>
        </w:rPr>
      </w:pPr>
      <w:r w:rsidRPr="00EB70E8">
        <w:rPr>
          <w:sz w:val="24"/>
          <w:szCs w:val="24"/>
        </w:rPr>
        <w:lastRenderedPageBreak/>
        <w:t>Equal access to self-employment opportunities is also constrained by socio-cultural barriers</w:t>
      </w:r>
      <w:r w:rsidRPr="00EB70E8">
        <w:rPr>
          <w:spacing w:val="80"/>
          <w:sz w:val="24"/>
          <w:szCs w:val="24"/>
        </w:rPr>
        <w:t xml:space="preserve"> </w:t>
      </w:r>
      <w:r w:rsidRPr="00EB70E8">
        <w:rPr>
          <w:sz w:val="24"/>
          <w:szCs w:val="24"/>
        </w:rPr>
        <w:t>especially on the part of female learners.</w:t>
      </w:r>
    </w:p>
    <w:p w14:paraId="5A057051" w14:textId="77777777" w:rsidR="0057044D" w:rsidRPr="00EB70E8" w:rsidRDefault="0057044D" w:rsidP="0057044D">
      <w:pPr>
        <w:pStyle w:val="BodyText"/>
      </w:pPr>
    </w:p>
    <w:p w14:paraId="1DB2C458" w14:textId="77777777" w:rsidR="0057044D" w:rsidRPr="00EB70E8" w:rsidRDefault="0057044D" w:rsidP="0057044D">
      <w:pPr>
        <w:pStyle w:val="ListParagraph"/>
        <w:numPr>
          <w:ilvl w:val="0"/>
          <w:numId w:val="3"/>
        </w:numPr>
        <w:tabs>
          <w:tab w:val="left" w:pos="851"/>
        </w:tabs>
        <w:ind w:left="0" w:right="149" w:firstLine="432"/>
        <w:rPr>
          <w:sz w:val="24"/>
          <w:szCs w:val="24"/>
        </w:rPr>
      </w:pPr>
      <w:r w:rsidRPr="00EB70E8">
        <w:rPr>
          <w:sz w:val="24"/>
          <w:szCs w:val="24"/>
        </w:rPr>
        <w:t>These</w:t>
      </w:r>
      <w:r w:rsidRPr="00EB70E8">
        <w:rPr>
          <w:spacing w:val="35"/>
          <w:sz w:val="24"/>
          <w:szCs w:val="24"/>
        </w:rPr>
        <w:t xml:space="preserve"> </w:t>
      </w:r>
      <w:r w:rsidRPr="00EB70E8">
        <w:rPr>
          <w:sz w:val="24"/>
          <w:szCs w:val="24"/>
        </w:rPr>
        <w:t>approaches</w:t>
      </w:r>
      <w:r w:rsidRPr="00EB70E8">
        <w:rPr>
          <w:spacing w:val="36"/>
          <w:sz w:val="24"/>
          <w:szCs w:val="24"/>
        </w:rPr>
        <w:t xml:space="preserve"> </w:t>
      </w:r>
      <w:r w:rsidRPr="00EB70E8">
        <w:rPr>
          <w:sz w:val="24"/>
          <w:szCs w:val="24"/>
        </w:rPr>
        <w:t>notwithstanding,</w:t>
      </w:r>
      <w:r w:rsidRPr="00EB70E8">
        <w:rPr>
          <w:spacing w:val="36"/>
          <w:sz w:val="24"/>
          <w:szCs w:val="24"/>
        </w:rPr>
        <w:t xml:space="preserve"> </w:t>
      </w:r>
      <w:r w:rsidRPr="00EB70E8">
        <w:rPr>
          <w:sz w:val="24"/>
          <w:szCs w:val="24"/>
        </w:rPr>
        <w:t>there</w:t>
      </w:r>
      <w:r w:rsidRPr="00EB70E8">
        <w:rPr>
          <w:spacing w:val="35"/>
          <w:sz w:val="24"/>
          <w:szCs w:val="24"/>
        </w:rPr>
        <w:t xml:space="preserve"> </w:t>
      </w:r>
      <w:r w:rsidRPr="00EB70E8">
        <w:rPr>
          <w:sz w:val="24"/>
          <w:szCs w:val="24"/>
        </w:rPr>
        <w:t>is</w:t>
      </w:r>
      <w:r w:rsidRPr="00EB70E8">
        <w:rPr>
          <w:spacing w:val="36"/>
          <w:sz w:val="24"/>
          <w:szCs w:val="24"/>
        </w:rPr>
        <w:t xml:space="preserve"> </w:t>
      </w:r>
      <w:r w:rsidRPr="00EB70E8">
        <w:rPr>
          <w:sz w:val="24"/>
          <w:szCs w:val="24"/>
        </w:rPr>
        <w:t>a</w:t>
      </w:r>
      <w:r w:rsidRPr="00EB70E8">
        <w:rPr>
          <w:spacing w:val="37"/>
          <w:sz w:val="24"/>
          <w:szCs w:val="24"/>
        </w:rPr>
        <w:t xml:space="preserve"> </w:t>
      </w:r>
      <w:r w:rsidRPr="00EB70E8">
        <w:rPr>
          <w:sz w:val="24"/>
          <w:szCs w:val="24"/>
        </w:rPr>
        <w:t>solid</w:t>
      </w:r>
      <w:r w:rsidRPr="00EB70E8">
        <w:rPr>
          <w:spacing w:val="36"/>
          <w:sz w:val="24"/>
          <w:szCs w:val="24"/>
        </w:rPr>
        <w:t xml:space="preserve"> </w:t>
      </w:r>
      <w:r w:rsidRPr="00EB70E8">
        <w:rPr>
          <w:sz w:val="24"/>
          <w:szCs w:val="24"/>
        </w:rPr>
        <w:t>base</w:t>
      </w:r>
      <w:r w:rsidRPr="00EB70E8">
        <w:rPr>
          <w:spacing w:val="35"/>
          <w:sz w:val="24"/>
          <w:szCs w:val="24"/>
        </w:rPr>
        <w:t xml:space="preserve"> </w:t>
      </w:r>
      <w:r w:rsidRPr="00EB70E8">
        <w:rPr>
          <w:sz w:val="24"/>
          <w:szCs w:val="24"/>
        </w:rPr>
        <w:t>to</w:t>
      </w:r>
      <w:r w:rsidRPr="00EB70E8">
        <w:rPr>
          <w:spacing w:val="36"/>
          <w:sz w:val="24"/>
          <w:szCs w:val="24"/>
        </w:rPr>
        <w:t xml:space="preserve"> </w:t>
      </w:r>
      <w:r w:rsidRPr="00EB70E8">
        <w:rPr>
          <w:sz w:val="24"/>
          <w:szCs w:val="24"/>
        </w:rPr>
        <w:t>build</w:t>
      </w:r>
      <w:r w:rsidRPr="00EB70E8">
        <w:rPr>
          <w:spacing w:val="36"/>
          <w:sz w:val="24"/>
          <w:szCs w:val="24"/>
        </w:rPr>
        <w:t xml:space="preserve"> </w:t>
      </w:r>
      <w:r w:rsidRPr="00EB70E8">
        <w:rPr>
          <w:sz w:val="24"/>
          <w:szCs w:val="24"/>
        </w:rPr>
        <w:t>upon</w:t>
      </w:r>
      <w:r w:rsidRPr="00EB70E8">
        <w:rPr>
          <w:spacing w:val="36"/>
          <w:sz w:val="24"/>
          <w:szCs w:val="24"/>
        </w:rPr>
        <w:t xml:space="preserve"> </w:t>
      </w:r>
      <w:r w:rsidRPr="00EB70E8">
        <w:rPr>
          <w:sz w:val="24"/>
          <w:szCs w:val="24"/>
        </w:rPr>
        <w:t>the</w:t>
      </w:r>
      <w:r w:rsidRPr="00EB70E8">
        <w:rPr>
          <w:spacing w:val="35"/>
          <w:sz w:val="24"/>
          <w:szCs w:val="24"/>
        </w:rPr>
        <w:t xml:space="preserve"> </w:t>
      </w:r>
      <w:r w:rsidRPr="00EB70E8">
        <w:rPr>
          <w:sz w:val="24"/>
          <w:szCs w:val="24"/>
        </w:rPr>
        <w:t>development</w:t>
      </w:r>
      <w:r w:rsidRPr="00EB70E8">
        <w:rPr>
          <w:spacing w:val="36"/>
          <w:sz w:val="24"/>
          <w:szCs w:val="24"/>
        </w:rPr>
        <w:t xml:space="preserve"> </w:t>
      </w:r>
      <w:r w:rsidRPr="00EB70E8">
        <w:rPr>
          <w:sz w:val="24"/>
          <w:szCs w:val="24"/>
        </w:rPr>
        <w:t>of entrepreneurship by the strength of teacher passion and the potential exhibited by learners.</w:t>
      </w:r>
    </w:p>
    <w:p w14:paraId="6E23338A" w14:textId="77777777" w:rsidR="0057044D" w:rsidRPr="00EB70E8" w:rsidRDefault="0057044D" w:rsidP="0057044D">
      <w:pPr>
        <w:pStyle w:val="BodyText"/>
      </w:pPr>
    </w:p>
    <w:p w14:paraId="577D3196" w14:textId="4C95A2AB" w:rsidR="0057044D" w:rsidRPr="00EB70E8" w:rsidRDefault="00BD0479" w:rsidP="00BD0479">
      <w:pPr>
        <w:pStyle w:val="Heading1"/>
        <w:ind w:left="0"/>
        <w:jc w:val="both"/>
      </w:pPr>
      <w:r>
        <w:rPr>
          <w:spacing w:val="-2"/>
        </w:rPr>
        <w:t>Recommendations</w:t>
      </w:r>
    </w:p>
    <w:p w14:paraId="66F01CBC" w14:textId="238E656C" w:rsidR="0057044D" w:rsidRPr="00EB70E8" w:rsidRDefault="0057044D" w:rsidP="00BD0479">
      <w:pPr>
        <w:pStyle w:val="BodyText"/>
        <w:ind w:right="139"/>
      </w:pPr>
      <w:r w:rsidRPr="00EB70E8">
        <w:t>On-the-job: Incorporate entrepreneurship, digital literacy and financial management courses into the existing vocational courses.</w:t>
      </w:r>
    </w:p>
    <w:p w14:paraId="248B3609" w14:textId="77777777" w:rsidR="0057044D" w:rsidRPr="00EB70E8" w:rsidRDefault="0057044D" w:rsidP="0057044D">
      <w:pPr>
        <w:pStyle w:val="BodyText"/>
      </w:pPr>
    </w:p>
    <w:p w14:paraId="0BA4B3AA" w14:textId="77777777" w:rsidR="0057044D" w:rsidRPr="00EB70E8" w:rsidRDefault="0057044D" w:rsidP="0057044D">
      <w:pPr>
        <w:pStyle w:val="ListParagraph"/>
        <w:numPr>
          <w:ilvl w:val="1"/>
          <w:numId w:val="3"/>
        </w:numPr>
        <w:tabs>
          <w:tab w:val="left" w:pos="919"/>
        </w:tabs>
        <w:ind w:left="478" w:right="145"/>
        <w:rPr>
          <w:sz w:val="24"/>
          <w:szCs w:val="24"/>
        </w:rPr>
      </w:pPr>
      <w:r w:rsidRPr="00EB70E8">
        <w:rPr>
          <w:sz w:val="24"/>
          <w:szCs w:val="24"/>
        </w:rPr>
        <w:t>Teacher</w:t>
      </w:r>
      <w:r w:rsidRPr="00EB70E8">
        <w:rPr>
          <w:spacing w:val="80"/>
          <w:sz w:val="24"/>
          <w:szCs w:val="24"/>
        </w:rPr>
        <w:t xml:space="preserve"> </w:t>
      </w:r>
      <w:r w:rsidRPr="00EB70E8">
        <w:rPr>
          <w:sz w:val="24"/>
          <w:szCs w:val="24"/>
        </w:rPr>
        <w:t>Development:</w:t>
      </w:r>
      <w:r w:rsidRPr="00EB70E8">
        <w:rPr>
          <w:spacing w:val="80"/>
          <w:sz w:val="24"/>
          <w:szCs w:val="24"/>
        </w:rPr>
        <w:t xml:space="preserve"> </w:t>
      </w:r>
      <w:r w:rsidRPr="00EB70E8">
        <w:rPr>
          <w:sz w:val="24"/>
          <w:szCs w:val="24"/>
        </w:rPr>
        <w:t>Continued</w:t>
      </w:r>
      <w:r w:rsidRPr="00EB70E8">
        <w:rPr>
          <w:spacing w:val="80"/>
          <w:sz w:val="24"/>
          <w:szCs w:val="24"/>
        </w:rPr>
        <w:t xml:space="preserve"> </w:t>
      </w:r>
      <w:r w:rsidRPr="00EB70E8">
        <w:rPr>
          <w:sz w:val="24"/>
          <w:szCs w:val="24"/>
        </w:rPr>
        <w:t>training</w:t>
      </w:r>
      <w:r w:rsidRPr="00EB70E8">
        <w:rPr>
          <w:spacing w:val="80"/>
          <w:sz w:val="24"/>
          <w:szCs w:val="24"/>
        </w:rPr>
        <w:t xml:space="preserve"> </w:t>
      </w:r>
      <w:r w:rsidRPr="00EB70E8">
        <w:rPr>
          <w:sz w:val="24"/>
          <w:szCs w:val="24"/>
        </w:rPr>
        <w:t>of</w:t>
      </w:r>
      <w:r w:rsidRPr="00EB70E8">
        <w:rPr>
          <w:spacing w:val="80"/>
          <w:sz w:val="24"/>
          <w:szCs w:val="24"/>
        </w:rPr>
        <w:t xml:space="preserve"> </w:t>
      </w:r>
      <w:r w:rsidRPr="00EB70E8">
        <w:rPr>
          <w:sz w:val="24"/>
          <w:szCs w:val="24"/>
        </w:rPr>
        <w:t>in-service</w:t>
      </w:r>
      <w:r w:rsidRPr="00EB70E8">
        <w:rPr>
          <w:spacing w:val="80"/>
          <w:sz w:val="24"/>
          <w:szCs w:val="24"/>
        </w:rPr>
        <w:t xml:space="preserve"> </w:t>
      </w:r>
      <w:r w:rsidRPr="00EB70E8">
        <w:rPr>
          <w:sz w:val="24"/>
          <w:szCs w:val="24"/>
        </w:rPr>
        <w:t>in</w:t>
      </w:r>
      <w:r w:rsidRPr="00EB70E8">
        <w:rPr>
          <w:spacing w:val="80"/>
          <w:sz w:val="24"/>
          <w:szCs w:val="24"/>
        </w:rPr>
        <w:t xml:space="preserve"> </w:t>
      </w:r>
      <w:r w:rsidRPr="00EB70E8">
        <w:rPr>
          <w:sz w:val="24"/>
          <w:szCs w:val="24"/>
        </w:rPr>
        <w:t>entrepreneurship</w:t>
      </w:r>
      <w:r w:rsidRPr="00EB70E8">
        <w:rPr>
          <w:spacing w:val="80"/>
          <w:sz w:val="24"/>
          <w:szCs w:val="24"/>
        </w:rPr>
        <w:t xml:space="preserve"> </w:t>
      </w:r>
      <w:r w:rsidRPr="00EB70E8">
        <w:rPr>
          <w:sz w:val="24"/>
          <w:szCs w:val="24"/>
        </w:rPr>
        <w:t>teaching, marketing relationships and assistive technology.</w:t>
      </w:r>
    </w:p>
    <w:p w14:paraId="488D43AB" w14:textId="77777777" w:rsidR="0057044D" w:rsidRPr="00EB70E8" w:rsidRDefault="0057044D" w:rsidP="0057044D">
      <w:pPr>
        <w:pStyle w:val="ListParagraph"/>
        <w:numPr>
          <w:ilvl w:val="1"/>
          <w:numId w:val="3"/>
        </w:numPr>
        <w:tabs>
          <w:tab w:val="left" w:pos="919"/>
        </w:tabs>
        <w:ind w:left="478" w:right="146"/>
        <w:rPr>
          <w:sz w:val="24"/>
          <w:szCs w:val="24"/>
        </w:rPr>
      </w:pPr>
      <w:r w:rsidRPr="00EB70E8">
        <w:rPr>
          <w:sz w:val="24"/>
          <w:szCs w:val="24"/>
        </w:rPr>
        <w:t>Infrastructure</w:t>
      </w:r>
      <w:r w:rsidRPr="00EB70E8">
        <w:rPr>
          <w:spacing w:val="38"/>
          <w:sz w:val="24"/>
          <w:szCs w:val="24"/>
        </w:rPr>
        <w:t xml:space="preserve"> </w:t>
      </w:r>
      <w:r w:rsidRPr="00EB70E8">
        <w:rPr>
          <w:sz w:val="24"/>
          <w:szCs w:val="24"/>
        </w:rPr>
        <w:t>and</w:t>
      </w:r>
      <w:r w:rsidRPr="00EB70E8">
        <w:rPr>
          <w:spacing w:val="39"/>
          <w:sz w:val="24"/>
          <w:szCs w:val="24"/>
        </w:rPr>
        <w:t xml:space="preserve"> </w:t>
      </w:r>
      <w:r w:rsidRPr="00EB70E8">
        <w:rPr>
          <w:sz w:val="24"/>
          <w:szCs w:val="24"/>
        </w:rPr>
        <w:t>Funding:</w:t>
      </w:r>
      <w:r w:rsidRPr="00EB70E8">
        <w:rPr>
          <w:spacing w:val="40"/>
          <w:sz w:val="24"/>
          <w:szCs w:val="24"/>
        </w:rPr>
        <w:t xml:space="preserve"> </w:t>
      </w:r>
      <w:r w:rsidRPr="00EB70E8">
        <w:rPr>
          <w:sz w:val="24"/>
          <w:szCs w:val="24"/>
        </w:rPr>
        <w:t>Remodel</w:t>
      </w:r>
      <w:r w:rsidRPr="00EB70E8">
        <w:rPr>
          <w:spacing w:val="39"/>
          <w:sz w:val="24"/>
          <w:szCs w:val="24"/>
        </w:rPr>
        <w:t xml:space="preserve"> </w:t>
      </w:r>
      <w:r w:rsidRPr="00EB70E8">
        <w:rPr>
          <w:sz w:val="24"/>
          <w:szCs w:val="24"/>
        </w:rPr>
        <w:t>workshops</w:t>
      </w:r>
      <w:r w:rsidRPr="00EB70E8">
        <w:rPr>
          <w:spacing w:val="40"/>
          <w:sz w:val="24"/>
          <w:szCs w:val="24"/>
        </w:rPr>
        <w:t xml:space="preserve"> </w:t>
      </w:r>
      <w:r w:rsidRPr="00EB70E8">
        <w:rPr>
          <w:sz w:val="24"/>
          <w:szCs w:val="24"/>
        </w:rPr>
        <w:t>and</w:t>
      </w:r>
      <w:r w:rsidRPr="00EB70E8">
        <w:rPr>
          <w:spacing w:val="39"/>
          <w:sz w:val="24"/>
          <w:szCs w:val="24"/>
        </w:rPr>
        <w:t xml:space="preserve"> </w:t>
      </w:r>
      <w:r w:rsidRPr="00EB70E8">
        <w:rPr>
          <w:sz w:val="24"/>
          <w:szCs w:val="24"/>
        </w:rPr>
        <w:t>equipments</w:t>
      </w:r>
      <w:r w:rsidRPr="00EB70E8">
        <w:rPr>
          <w:spacing w:val="40"/>
          <w:sz w:val="24"/>
          <w:szCs w:val="24"/>
        </w:rPr>
        <w:t xml:space="preserve"> </w:t>
      </w:r>
      <w:r w:rsidRPr="00EB70E8">
        <w:rPr>
          <w:sz w:val="24"/>
          <w:szCs w:val="24"/>
        </w:rPr>
        <w:t>so</w:t>
      </w:r>
      <w:r w:rsidRPr="00EB70E8">
        <w:rPr>
          <w:spacing w:val="40"/>
          <w:sz w:val="24"/>
          <w:szCs w:val="24"/>
        </w:rPr>
        <w:t xml:space="preserve"> </w:t>
      </w:r>
      <w:r w:rsidRPr="00EB70E8">
        <w:rPr>
          <w:sz w:val="24"/>
          <w:szCs w:val="24"/>
        </w:rPr>
        <w:t>that</w:t>
      </w:r>
      <w:r w:rsidRPr="00EB70E8">
        <w:rPr>
          <w:spacing w:val="37"/>
          <w:sz w:val="24"/>
          <w:szCs w:val="24"/>
        </w:rPr>
        <w:t xml:space="preserve"> </w:t>
      </w:r>
      <w:r w:rsidRPr="00EB70E8">
        <w:rPr>
          <w:sz w:val="24"/>
          <w:szCs w:val="24"/>
        </w:rPr>
        <w:t>accessibility</w:t>
      </w:r>
      <w:r w:rsidRPr="00EB70E8">
        <w:rPr>
          <w:spacing w:val="35"/>
          <w:sz w:val="24"/>
          <w:szCs w:val="24"/>
        </w:rPr>
        <w:t xml:space="preserve"> </w:t>
      </w:r>
      <w:r w:rsidRPr="00EB70E8">
        <w:rPr>
          <w:sz w:val="24"/>
          <w:szCs w:val="24"/>
        </w:rPr>
        <w:t>and practical exposure to visually impaired students is made possible.</w:t>
      </w:r>
    </w:p>
    <w:p w14:paraId="6E69D8D3" w14:textId="77777777" w:rsidR="0057044D" w:rsidRPr="00EB70E8" w:rsidRDefault="0057044D" w:rsidP="0057044D">
      <w:pPr>
        <w:pStyle w:val="BodyText"/>
      </w:pPr>
    </w:p>
    <w:p w14:paraId="6DB01175" w14:textId="77777777" w:rsidR="0057044D" w:rsidRPr="00EB70E8" w:rsidRDefault="0057044D" w:rsidP="0057044D">
      <w:pPr>
        <w:pStyle w:val="BodyText"/>
        <w:ind w:right="141" w:firstLine="432"/>
      </w:pPr>
      <w:r w:rsidRPr="00EB70E8">
        <w:t>The Partnerships at the Institution level: create links between special education centres and NGOs, microfinance organisations, and local industries to create real entrepreneurial opportunities.</w:t>
      </w:r>
    </w:p>
    <w:p w14:paraId="169AAA9F" w14:textId="77777777" w:rsidR="0057044D" w:rsidRPr="00EB70E8" w:rsidRDefault="0057044D" w:rsidP="0057044D">
      <w:pPr>
        <w:pStyle w:val="BodyText"/>
      </w:pPr>
    </w:p>
    <w:p w14:paraId="469045A4" w14:textId="62CD3D8A" w:rsidR="0057044D" w:rsidRPr="00EB70E8" w:rsidRDefault="0057044D" w:rsidP="00BD0479">
      <w:pPr>
        <w:pStyle w:val="Heading1"/>
        <w:ind w:left="0"/>
        <w:jc w:val="both"/>
      </w:pPr>
      <w:r w:rsidRPr="00EB70E8">
        <w:t>Policy</w:t>
      </w:r>
      <w:r w:rsidRPr="00EB70E8">
        <w:rPr>
          <w:spacing w:val="-4"/>
        </w:rPr>
        <w:t xml:space="preserve"> </w:t>
      </w:r>
      <w:r w:rsidR="00BD0479">
        <w:rPr>
          <w:spacing w:val="-2"/>
        </w:rPr>
        <w:t>Direction</w:t>
      </w:r>
    </w:p>
    <w:p w14:paraId="6B7F3C04" w14:textId="3A0F3CF3" w:rsidR="0057044D" w:rsidRPr="00EB70E8" w:rsidRDefault="0057044D" w:rsidP="00BD0479">
      <w:pPr>
        <w:pStyle w:val="BodyText"/>
        <w:ind w:right="138"/>
      </w:pPr>
      <w:r w:rsidRPr="00EB70E8">
        <w:t>The Directorate of Special Education needs to embrace a province wide policy</w:t>
      </w:r>
      <w:r w:rsidRPr="00EB70E8">
        <w:rPr>
          <w:spacing w:val="-3"/>
        </w:rPr>
        <w:t xml:space="preserve"> </w:t>
      </w:r>
      <w:r w:rsidRPr="00EB70E8">
        <w:t>that will integrate vocational education to sustainable livelihood and disability inclusive economic empowerment. Future studies can be on the presence of pilot entrepreneurship programs in these institutions to determine their effectiveness in income-generation by learners and their social inclusiveness in the long term.</w:t>
      </w:r>
    </w:p>
    <w:p w14:paraId="0B2E4810" w14:textId="77777777" w:rsidR="0057044D" w:rsidRPr="00EB70E8" w:rsidRDefault="0057044D" w:rsidP="0057044D">
      <w:pPr>
        <w:pStyle w:val="BodyText"/>
      </w:pPr>
    </w:p>
    <w:p w14:paraId="098F42CA" w14:textId="77777777" w:rsidR="0057044D" w:rsidRPr="00EB70E8" w:rsidRDefault="0057044D" w:rsidP="0057044D">
      <w:pPr>
        <w:pStyle w:val="Heading1"/>
        <w:ind w:left="0"/>
        <w:jc w:val="both"/>
      </w:pPr>
      <w:r w:rsidRPr="00EB70E8">
        <w:rPr>
          <w:spacing w:val="-2"/>
        </w:rPr>
        <w:t>References</w:t>
      </w:r>
    </w:p>
    <w:p w14:paraId="6038B7C9" w14:textId="77777777" w:rsidR="0057044D" w:rsidRPr="00EB70E8" w:rsidRDefault="0057044D" w:rsidP="00BD0479">
      <w:pPr>
        <w:pStyle w:val="BodyText"/>
        <w:ind w:left="720" w:right="140" w:hanging="720"/>
      </w:pPr>
      <w:r w:rsidRPr="00EB70E8">
        <w:t xml:space="preserve">Balboni, M., Cosenz, F., &amp; Messeni Petruzzelli, A. (2022). Toward inclusive entrepreneurship: A systematic review of disability and business creation. </w:t>
      </w:r>
      <w:r w:rsidRPr="00EB70E8">
        <w:rPr>
          <w:i/>
        </w:rPr>
        <w:t xml:space="preserve">Journal of Business Venturing Insights, 17, </w:t>
      </w:r>
      <w:r w:rsidRPr="00EB70E8">
        <w:t>e00303. https://doi.org/10.1016/j.jbvi.2021.e00303</w:t>
      </w:r>
    </w:p>
    <w:p w14:paraId="545E357E" w14:textId="77777777" w:rsidR="0057044D" w:rsidRPr="00EB70E8" w:rsidRDefault="0057044D" w:rsidP="00BD0479">
      <w:pPr>
        <w:ind w:left="720" w:right="142" w:hanging="720"/>
        <w:jc w:val="both"/>
        <w:rPr>
          <w:sz w:val="24"/>
          <w:szCs w:val="24"/>
        </w:rPr>
      </w:pPr>
      <w:r w:rsidRPr="00EB70E8">
        <w:rPr>
          <w:sz w:val="24"/>
          <w:szCs w:val="24"/>
        </w:rPr>
        <w:t>Creswell, J. W., &amp;</w:t>
      </w:r>
      <w:r w:rsidRPr="00EB70E8">
        <w:rPr>
          <w:spacing w:val="-2"/>
          <w:sz w:val="24"/>
          <w:szCs w:val="24"/>
        </w:rPr>
        <w:t xml:space="preserve"> </w:t>
      </w:r>
      <w:r w:rsidRPr="00EB70E8">
        <w:rPr>
          <w:sz w:val="24"/>
          <w:szCs w:val="24"/>
        </w:rPr>
        <w:t>Poth,</w:t>
      </w:r>
      <w:r w:rsidRPr="00EB70E8">
        <w:rPr>
          <w:spacing w:val="-2"/>
          <w:sz w:val="24"/>
          <w:szCs w:val="24"/>
        </w:rPr>
        <w:t xml:space="preserve"> </w:t>
      </w:r>
      <w:r w:rsidRPr="00EB70E8">
        <w:rPr>
          <w:sz w:val="24"/>
          <w:szCs w:val="24"/>
        </w:rPr>
        <w:t>C. N.</w:t>
      </w:r>
      <w:r w:rsidRPr="00EB70E8">
        <w:rPr>
          <w:spacing w:val="-1"/>
          <w:sz w:val="24"/>
          <w:szCs w:val="24"/>
        </w:rPr>
        <w:t xml:space="preserve"> </w:t>
      </w:r>
      <w:r w:rsidRPr="00EB70E8">
        <w:rPr>
          <w:sz w:val="24"/>
          <w:szCs w:val="24"/>
        </w:rPr>
        <w:t xml:space="preserve">(2018). </w:t>
      </w:r>
      <w:r w:rsidRPr="00EB70E8">
        <w:rPr>
          <w:i/>
          <w:sz w:val="24"/>
          <w:szCs w:val="24"/>
        </w:rPr>
        <w:t>Qualitative</w:t>
      </w:r>
      <w:r w:rsidRPr="00EB70E8">
        <w:rPr>
          <w:i/>
          <w:spacing w:val="-1"/>
          <w:sz w:val="24"/>
          <w:szCs w:val="24"/>
        </w:rPr>
        <w:t xml:space="preserve"> </w:t>
      </w:r>
      <w:r w:rsidRPr="00EB70E8">
        <w:rPr>
          <w:i/>
          <w:sz w:val="24"/>
          <w:szCs w:val="24"/>
        </w:rPr>
        <w:t>inquiry</w:t>
      </w:r>
      <w:r w:rsidRPr="00EB70E8">
        <w:rPr>
          <w:i/>
          <w:spacing w:val="-1"/>
          <w:sz w:val="24"/>
          <w:szCs w:val="24"/>
        </w:rPr>
        <w:t xml:space="preserve"> </w:t>
      </w:r>
      <w:r w:rsidRPr="00EB70E8">
        <w:rPr>
          <w:i/>
          <w:sz w:val="24"/>
          <w:szCs w:val="24"/>
        </w:rPr>
        <w:t>and research design: Choosing among</w:t>
      </w:r>
      <w:r w:rsidRPr="00EB70E8">
        <w:rPr>
          <w:i/>
          <w:spacing w:val="-1"/>
          <w:sz w:val="24"/>
          <w:szCs w:val="24"/>
        </w:rPr>
        <w:t xml:space="preserve"> </w:t>
      </w:r>
      <w:r w:rsidRPr="00EB70E8">
        <w:rPr>
          <w:i/>
          <w:sz w:val="24"/>
          <w:szCs w:val="24"/>
        </w:rPr>
        <w:t xml:space="preserve">five approaches </w:t>
      </w:r>
      <w:r w:rsidRPr="00EB70E8">
        <w:rPr>
          <w:sz w:val="24"/>
          <w:szCs w:val="24"/>
        </w:rPr>
        <w:t>(4th ed.). Sage Publications.</w:t>
      </w:r>
    </w:p>
    <w:p w14:paraId="00F06B70" w14:textId="77777777" w:rsidR="0057044D" w:rsidRPr="00EB70E8" w:rsidRDefault="0057044D" w:rsidP="00BD0479">
      <w:pPr>
        <w:pStyle w:val="BodyText"/>
        <w:ind w:left="720" w:right="141" w:hanging="720"/>
      </w:pPr>
      <w:r w:rsidRPr="00EB70E8">
        <w:t xml:space="preserve">Darcy, S., &amp; Burke, P. F. (2018). On the road again: Barriers and facilitators to micro-transport for people with disability. </w:t>
      </w:r>
      <w:r w:rsidRPr="00EB70E8">
        <w:rPr>
          <w:i/>
        </w:rPr>
        <w:t>Disability &amp; Society, 33</w:t>
      </w:r>
      <w:r w:rsidRPr="00EB70E8">
        <w:t xml:space="preserve">(10), 1554–1576. </w:t>
      </w:r>
      <w:r w:rsidRPr="00EB70E8">
        <w:rPr>
          <w:spacing w:val="-2"/>
        </w:rPr>
        <w:t>https://doi.org/10.1080/09687599.2018.1498762</w:t>
      </w:r>
    </w:p>
    <w:p w14:paraId="6381881F" w14:textId="77777777" w:rsidR="0057044D" w:rsidRPr="00EB70E8" w:rsidRDefault="0057044D" w:rsidP="00BD0479">
      <w:pPr>
        <w:ind w:left="720" w:right="144" w:hanging="720"/>
        <w:jc w:val="both"/>
        <w:rPr>
          <w:sz w:val="24"/>
          <w:szCs w:val="24"/>
        </w:rPr>
      </w:pPr>
      <w:r w:rsidRPr="00EB70E8">
        <w:rPr>
          <w:sz w:val="24"/>
          <w:szCs w:val="24"/>
        </w:rPr>
        <w:t xml:space="preserve">Disability Livelihood Insights. (2021). </w:t>
      </w:r>
      <w:r w:rsidRPr="00EB70E8">
        <w:rPr>
          <w:i/>
          <w:sz w:val="24"/>
          <w:szCs w:val="24"/>
        </w:rPr>
        <w:t xml:space="preserve">Self-employment transition challenges among people with disabilities. </w:t>
      </w:r>
      <w:r w:rsidRPr="00EB70E8">
        <w:rPr>
          <w:sz w:val="24"/>
          <w:szCs w:val="24"/>
        </w:rPr>
        <w:t>TDEA Publications.</w:t>
      </w:r>
    </w:p>
    <w:p w14:paraId="4770C367" w14:textId="77777777" w:rsidR="0057044D" w:rsidRPr="00EB70E8" w:rsidRDefault="0057044D" w:rsidP="00BD0479">
      <w:pPr>
        <w:pStyle w:val="BodyText"/>
        <w:ind w:left="720" w:right="141" w:hanging="720"/>
      </w:pPr>
      <w:r w:rsidRPr="00EB70E8">
        <w:t xml:space="preserve">Elliott, T., Baltes, B. B., &amp; Luciano, M. M. (2023). Teachers’ agency and empowerment in inclusive learning environments: A systematic review. </w:t>
      </w:r>
      <w:r w:rsidRPr="00EB70E8">
        <w:rPr>
          <w:i/>
        </w:rPr>
        <w:t>Disability &amp; Society, 38</w:t>
      </w:r>
      <w:r w:rsidRPr="00EB70E8">
        <w:t xml:space="preserve">(5), 761–777. </w:t>
      </w:r>
      <w:r w:rsidRPr="00EB70E8">
        <w:rPr>
          <w:spacing w:val="-2"/>
        </w:rPr>
        <w:t>https://doi.org/10.1080/09687599.2023.2178123</w:t>
      </w:r>
    </w:p>
    <w:p w14:paraId="7D234517" w14:textId="77777777" w:rsidR="0057044D" w:rsidRPr="00EB70E8" w:rsidRDefault="0057044D" w:rsidP="00BD0479">
      <w:pPr>
        <w:pStyle w:val="BodyText"/>
        <w:ind w:left="720" w:right="142" w:hanging="720"/>
      </w:pPr>
      <w:r w:rsidRPr="00EB70E8">
        <w:t xml:space="preserve">Jahanzaib, M., Fatima, G., &amp; Hanif, S. (2024). Career education and vocational training as part of expanded core curriculum for primary-level learners with vision impairment: A qualitative review. </w:t>
      </w:r>
      <w:r w:rsidRPr="00EB70E8">
        <w:rPr>
          <w:i/>
        </w:rPr>
        <w:t>Annals of Human and Social Sciences, 5</w:t>
      </w:r>
      <w:r w:rsidRPr="00EB70E8">
        <w:t xml:space="preserve">(3), 34–42. </w:t>
      </w:r>
      <w:r w:rsidRPr="00EB70E8">
        <w:rPr>
          <w:spacing w:val="-2"/>
        </w:rPr>
        <w:t>https://doi.org/10.35484/ahss.2024(5-III)04</w:t>
      </w:r>
    </w:p>
    <w:p w14:paraId="280886EC" w14:textId="77777777" w:rsidR="0057044D" w:rsidRPr="00EB70E8" w:rsidRDefault="0057044D" w:rsidP="00BD0479">
      <w:pPr>
        <w:ind w:left="720" w:right="140" w:hanging="720"/>
        <w:jc w:val="both"/>
        <w:rPr>
          <w:sz w:val="24"/>
          <w:szCs w:val="24"/>
        </w:rPr>
      </w:pPr>
      <w:r w:rsidRPr="00EB70E8">
        <w:rPr>
          <w:sz w:val="24"/>
          <w:szCs w:val="24"/>
        </w:rPr>
        <w:t xml:space="preserve">Kvale, S., &amp; Brinkmann, S. (2015). </w:t>
      </w:r>
      <w:r w:rsidRPr="00EB70E8">
        <w:rPr>
          <w:i/>
          <w:sz w:val="24"/>
          <w:szCs w:val="24"/>
        </w:rPr>
        <w:t xml:space="preserve">Interviews: Learning the craft of qualitative research interviewing </w:t>
      </w:r>
      <w:r w:rsidRPr="00EB70E8">
        <w:rPr>
          <w:sz w:val="24"/>
          <w:szCs w:val="24"/>
        </w:rPr>
        <w:t>(3rd ed.). Sage Publications.</w:t>
      </w:r>
    </w:p>
    <w:p w14:paraId="6A2CC1AE" w14:textId="77777777" w:rsidR="0057044D" w:rsidRPr="00EB70E8" w:rsidRDefault="0057044D" w:rsidP="00BD0479">
      <w:pPr>
        <w:jc w:val="both"/>
        <w:rPr>
          <w:sz w:val="24"/>
          <w:szCs w:val="24"/>
        </w:rPr>
        <w:sectPr w:rsidR="0057044D" w:rsidRPr="00EB70E8">
          <w:pgSz w:w="11920" w:h="16850"/>
          <w:pgMar w:top="720" w:right="566" w:bottom="820" w:left="1275" w:header="228" w:footer="486" w:gutter="0"/>
          <w:cols w:space="720"/>
        </w:sectPr>
      </w:pPr>
    </w:p>
    <w:p w14:paraId="520F2805" w14:textId="77777777" w:rsidR="0057044D" w:rsidRPr="00EB70E8" w:rsidRDefault="0057044D" w:rsidP="00BD0479">
      <w:pPr>
        <w:ind w:left="720" w:right="143" w:hanging="720"/>
        <w:jc w:val="both"/>
        <w:rPr>
          <w:sz w:val="24"/>
          <w:szCs w:val="24"/>
        </w:rPr>
      </w:pPr>
      <w:r w:rsidRPr="00EB70E8">
        <w:rPr>
          <w:sz w:val="24"/>
          <w:szCs w:val="24"/>
        </w:rPr>
        <w:lastRenderedPageBreak/>
        <w:t xml:space="preserve">Nayab, D., Chaudhry, A. H., &amp; Fatima, G. (2021). Provision of technical and vocational education and training to needy youth in Punjab: An explanatory study. </w:t>
      </w:r>
      <w:r w:rsidRPr="00EB70E8">
        <w:rPr>
          <w:i/>
          <w:sz w:val="24"/>
          <w:szCs w:val="24"/>
        </w:rPr>
        <w:t>Sustainable Business and Society in Emerging Economies, 3</w:t>
      </w:r>
      <w:r w:rsidRPr="00EB70E8">
        <w:rPr>
          <w:sz w:val="24"/>
          <w:szCs w:val="24"/>
        </w:rPr>
        <w:t>(3), 265–272. https://doi.org/10.26710/sbsee.v3i3.1939</w:t>
      </w:r>
    </w:p>
    <w:p w14:paraId="6CC77E58" w14:textId="77777777" w:rsidR="0057044D" w:rsidRPr="00EB70E8" w:rsidRDefault="0057044D" w:rsidP="00BD0479">
      <w:pPr>
        <w:pStyle w:val="BodyText"/>
        <w:ind w:right="141" w:firstLine="432"/>
      </w:pPr>
      <w:r w:rsidRPr="00EB70E8">
        <w:t>Shah, S. I., Rasheed, M., &amp; Muazzam, H. (2024). Unveiling the gaps: Influential factors</w:t>
      </w:r>
      <w:r w:rsidRPr="00EB70E8">
        <w:rPr>
          <w:spacing w:val="40"/>
        </w:rPr>
        <w:t xml:space="preserve"> </w:t>
      </w:r>
      <w:r w:rsidRPr="00EB70E8">
        <w:t xml:space="preserve">affecting TVET sector performance in Punjab, Pakistan. </w:t>
      </w:r>
      <w:r w:rsidRPr="00EB70E8">
        <w:rPr>
          <w:i/>
        </w:rPr>
        <w:t>Migration Letters, 21</w:t>
      </w:r>
      <w:r w:rsidRPr="00EB70E8">
        <w:t xml:space="preserve">(S4), 134–150. </w:t>
      </w:r>
      <w:r w:rsidRPr="00EB70E8">
        <w:rPr>
          <w:color w:val="0462C1"/>
          <w:spacing w:val="-2"/>
          <w:u w:val="single" w:color="0462C1"/>
        </w:rPr>
        <w:t>https://doi.org/10.33182/ml.v21iS4.384</w:t>
      </w:r>
    </w:p>
    <w:p w14:paraId="27B5151A" w14:textId="77777777" w:rsidR="005B3EC9" w:rsidRPr="005B3EC9" w:rsidRDefault="005B3EC9" w:rsidP="005B3EC9">
      <w:pPr>
        <w:jc w:val="both"/>
        <w:rPr>
          <w:sz w:val="24"/>
          <w:szCs w:val="24"/>
        </w:rPr>
      </w:pPr>
    </w:p>
    <w:sectPr w:rsidR="005B3EC9" w:rsidRPr="005B3EC9" w:rsidSect="00440D9C">
      <w:headerReference w:type="default" r:id="rId15"/>
      <w:footerReference w:type="default" r:id="rId16"/>
      <w:type w:val="continuous"/>
      <w:pgSz w:w="12240" w:h="15840"/>
      <w:pgMar w:top="700" w:right="1320" w:bottom="680" w:left="1320" w:header="237" w:footer="485" w:gutter="0"/>
      <w:pgNumType w:start="14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0BA6" w14:textId="77777777" w:rsidR="008476F7" w:rsidRDefault="008476F7">
      <w:r>
        <w:separator/>
      </w:r>
    </w:p>
  </w:endnote>
  <w:endnote w:type="continuationSeparator" w:id="0">
    <w:p w14:paraId="654D86F0" w14:textId="77777777" w:rsidR="008476F7" w:rsidRDefault="0084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85FF" w14:textId="77777777" w:rsidR="0057044D" w:rsidRDefault="0057044D">
    <w:pPr>
      <w:pStyle w:val="BodyText"/>
      <w:spacing w:line="14" w:lineRule="auto"/>
      <w:rPr>
        <w:sz w:val="20"/>
      </w:rPr>
    </w:pPr>
    <w:r>
      <w:rPr>
        <w:noProof/>
        <w:sz w:val="20"/>
      </w:rPr>
      <mc:AlternateContent>
        <mc:Choice Requires="wps">
          <w:drawing>
            <wp:anchor distT="0" distB="0" distL="0" distR="0" simplePos="0" relativeHeight="251651584" behindDoc="1" locked="0" layoutInCell="1" allowOverlap="1" wp14:anchorId="0E8FF48E" wp14:editId="43A5A1FC">
              <wp:simplePos x="0" y="0"/>
              <wp:positionH relativeFrom="page">
                <wp:posOffset>3729609</wp:posOffset>
              </wp:positionH>
              <wp:positionV relativeFrom="page">
                <wp:posOffset>10152209</wp:posOffset>
              </wp:positionV>
              <wp:extent cx="1016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D4434B7" w14:textId="77777777" w:rsidR="0057044D" w:rsidRDefault="0057044D">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0E8FF48E" id="_x0000_t202" coordsize="21600,21600" o:spt="202" path="m,l,21600r21600,l21600,xe">
              <v:stroke joinstyle="miter"/>
              <v:path gradientshapeok="t" o:connecttype="rect"/>
            </v:shapetype>
            <v:shape id="Textbox 17" o:spid="_x0000_s1028" type="#_x0000_t202" style="position:absolute;left:0;text-align:left;margin-left:293.65pt;margin-top:799.4pt;width:8pt;height:15.3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WUqgEAAEcDAAAOAAAAZHJzL2Uyb0RvYy54bWysUsGO0zAQvSPxD5bv1ElBC0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" filled="f" stroked="f">
              <v:path arrowok="t"/>
              <v:textbox inset="0,0,0,0">
                <w:txbxContent>
                  <w:p w14:paraId="1D4434B7" w14:textId="77777777" w:rsidR="0057044D" w:rsidRDefault="0057044D">
                    <w:pPr>
                      <w:pStyle w:val="BodyText"/>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6E72" w14:textId="77777777" w:rsidR="0057044D" w:rsidRDefault="0057044D">
    <w:pPr>
      <w:pStyle w:val="BodyText"/>
      <w:spacing w:line="14" w:lineRule="auto"/>
      <w:rPr>
        <w:sz w:val="19"/>
      </w:rPr>
    </w:pPr>
    <w:r>
      <w:rPr>
        <w:noProof/>
        <w:sz w:val="19"/>
      </w:rPr>
      <mc:AlternateContent>
        <mc:Choice Requires="wps">
          <w:drawing>
            <wp:anchor distT="0" distB="0" distL="0" distR="0" simplePos="0" relativeHeight="251663872" behindDoc="1" locked="0" layoutInCell="1" allowOverlap="1" wp14:anchorId="76A433DC" wp14:editId="146663DA">
              <wp:simplePos x="0" y="0"/>
              <wp:positionH relativeFrom="page">
                <wp:posOffset>3729609</wp:posOffset>
              </wp:positionH>
              <wp:positionV relativeFrom="page">
                <wp:posOffset>10152209</wp:posOffset>
              </wp:positionV>
              <wp:extent cx="1016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78073FA" w14:textId="77777777" w:rsidR="0057044D" w:rsidRDefault="0057044D">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76A433DC" id="_x0000_t202" coordsize="21600,21600" o:spt="202" path="m,l,21600r21600,l21600,xe">
              <v:stroke joinstyle="miter"/>
              <v:path gradientshapeok="t" o:connecttype="rect"/>
            </v:shapetype>
            <v:shape id="Textbox 23" o:spid="_x0000_s1031" type="#_x0000_t202" style="position:absolute;left:0;text-align:left;margin-left:293.65pt;margin-top:799.4pt;width:8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hYqwEAAEcDAAAOAAAAZHJzL2Uyb0RvYy54bWysUsGO0zAQvSPxD5bv1EkX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" filled="f" stroked="f">
              <v:path arrowok="t"/>
              <v:textbox inset="0,0,0,0">
                <w:txbxContent>
                  <w:p w14:paraId="178073FA" w14:textId="77777777" w:rsidR="0057044D" w:rsidRDefault="0057044D">
                    <w:pPr>
                      <w:pStyle w:val="BodyText"/>
                      <w:spacing w:before="10"/>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654824"/>
      <w:docPartObj>
        <w:docPartGallery w:val="Page Numbers (Bottom of Page)"/>
        <w:docPartUnique/>
      </w:docPartObj>
    </w:sdtPr>
    <w:sdtEndPr>
      <w:rPr>
        <w:noProof/>
      </w:rPr>
    </w:sdtEndPr>
    <w:sdtContent>
      <w:p w14:paraId="1DA16F55" w14:textId="3E29C931" w:rsidR="00440D9C" w:rsidRDefault="00440D9C">
        <w:pPr>
          <w:pStyle w:val="Footer"/>
          <w:jc w:val="center"/>
        </w:pPr>
        <w:r>
          <w:fldChar w:fldCharType="begin"/>
        </w:r>
        <w:r>
          <w:instrText xml:space="preserve"> PAGE   \* MERGEFORMAT </w:instrText>
        </w:r>
        <w:r>
          <w:fldChar w:fldCharType="separate"/>
        </w:r>
        <w:r w:rsidR="00BD0479">
          <w:rPr>
            <w:noProof/>
          </w:rPr>
          <w:t>147</w:t>
        </w:r>
        <w:r>
          <w:rPr>
            <w:noProof/>
          </w:rPr>
          <w:fldChar w:fldCharType="end"/>
        </w:r>
      </w:p>
    </w:sdtContent>
  </w:sdt>
  <w:p w14:paraId="73566E07" w14:textId="7026DAB6" w:rsidR="007F48F7" w:rsidRDefault="007F48F7">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4B16" w14:textId="77777777" w:rsidR="008476F7" w:rsidRDefault="008476F7">
      <w:r>
        <w:separator/>
      </w:r>
    </w:p>
  </w:footnote>
  <w:footnote w:type="continuationSeparator" w:id="0">
    <w:p w14:paraId="7FEC46F6" w14:textId="77777777" w:rsidR="008476F7" w:rsidRDefault="00847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6974" w14:textId="699C7DA2" w:rsidR="0057044D" w:rsidRDefault="0057044D" w:rsidP="0057044D">
    <w:pPr>
      <w:spacing w:before="10"/>
      <w:ind w:left="20"/>
      <w:rPr>
        <w:i/>
        <w:sz w:val="20"/>
      </w:rPr>
    </w:pPr>
    <w:r>
      <w:rPr>
        <w:i/>
        <w:sz w:val="20"/>
      </w:rPr>
      <w:t>South</w:t>
    </w:r>
    <w:r>
      <w:rPr>
        <w:i/>
        <w:spacing w:val="-13"/>
        <w:sz w:val="20"/>
      </w:rPr>
      <w:t xml:space="preserve"> </w:t>
    </w:r>
    <w:r>
      <w:rPr>
        <w:i/>
        <w:sz w:val="20"/>
      </w:rPr>
      <w:t>Asian</w:t>
    </w:r>
    <w:r>
      <w:rPr>
        <w:i/>
        <w:spacing w:val="-10"/>
        <w:sz w:val="20"/>
      </w:rPr>
      <w:t xml:space="preserve"> </w:t>
    </w:r>
    <w:r>
      <w:rPr>
        <w:i/>
        <w:sz w:val="20"/>
      </w:rPr>
      <w:t>Review</w:t>
    </w:r>
    <w:r>
      <w:rPr>
        <w:i/>
        <w:spacing w:val="-12"/>
        <w:sz w:val="20"/>
      </w:rPr>
      <w:t xml:space="preserve"> </w:t>
    </w:r>
    <w:r>
      <w:rPr>
        <w:i/>
        <w:sz w:val="20"/>
      </w:rPr>
      <w:t>of</w:t>
    </w:r>
    <w:r>
      <w:rPr>
        <w:i/>
        <w:spacing w:val="-11"/>
        <w:sz w:val="20"/>
      </w:rPr>
      <w:t xml:space="preserve"> </w:t>
    </w:r>
    <w:r>
      <w:rPr>
        <w:i/>
        <w:sz w:val="20"/>
      </w:rPr>
      <w:t>Business</w:t>
    </w:r>
    <w:r>
      <w:rPr>
        <w:i/>
        <w:spacing w:val="-11"/>
        <w:sz w:val="20"/>
      </w:rPr>
      <w:t xml:space="preserve"> </w:t>
    </w:r>
    <w:r>
      <w:rPr>
        <w:i/>
        <w:sz w:val="20"/>
      </w:rPr>
      <w:t>and</w:t>
    </w:r>
    <w:r>
      <w:rPr>
        <w:i/>
        <w:spacing w:val="-12"/>
        <w:sz w:val="20"/>
      </w:rPr>
      <w:t xml:space="preserve"> </w:t>
    </w:r>
    <w:r>
      <w:rPr>
        <w:i/>
        <w:sz w:val="20"/>
      </w:rPr>
      <w:t>Administrative</w:t>
    </w:r>
    <w:r>
      <w:rPr>
        <w:i/>
        <w:spacing w:val="-12"/>
        <w:sz w:val="20"/>
      </w:rPr>
      <w:t xml:space="preserve"> </w:t>
    </w:r>
    <w:r>
      <w:rPr>
        <w:i/>
        <w:spacing w:val="-2"/>
        <w:sz w:val="20"/>
      </w:rPr>
      <w:t>Studies</w:t>
    </w:r>
    <w:r>
      <w:rPr>
        <w:i/>
        <w:spacing w:val="-2"/>
        <w:sz w:val="20"/>
      </w:rPr>
      <w:t xml:space="preserve">                                             </w:t>
    </w:r>
    <w:r>
      <w:rPr>
        <w:i/>
        <w:sz w:val="20"/>
      </w:rPr>
      <w:t>Vol.</w:t>
    </w:r>
    <w:r>
      <w:rPr>
        <w:i/>
        <w:spacing w:val="-9"/>
        <w:sz w:val="20"/>
      </w:rPr>
      <w:t xml:space="preserve"> </w:t>
    </w:r>
    <w:r>
      <w:rPr>
        <w:i/>
        <w:sz w:val="20"/>
      </w:rPr>
      <w:t>7,</w:t>
    </w:r>
    <w:r>
      <w:rPr>
        <w:i/>
        <w:spacing w:val="-9"/>
        <w:sz w:val="20"/>
      </w:rPr>
      <w:t xml:space="preserve"> </w:t>
    </w:r>
    <w:r>
      <w:rPr>
        <w:i/>
        <w:sz w:val="20"/>
      </w:rPr>
      <w:t>No.</w:t>
    </w:r>
    <w:r>
      <w:rPr>
        <w:i/>
        <w:spacing w:val="-9"/>
        <w:sz w:val="20"/>
      </w:rPr>
      <w:t xml:space="preserve"> </w:t>
    </w:r>
    <w:r>
      <w:rPr>
        <w:i/>
        <w:sz w:val="20"/>
      </w:rPr>
      <w:t>2</w:t>
    </w:r>
    <w:r>
      <w:rPr>
        <w:i/>
        <w:sz w:val="20"/>
      </w:rPr>
      <w:t>,</w:t>
    </w:r>
    <w:r>
      <w:rPr>
        <w:i/>
        <w:spacing w:val="-9"/>
        <w:sz w:val="20"/>
      </w:rPr>
      <w:t xml:space="preserve"> </w:t>
    </w:r>
    <w:r>
      <w:rPr>
        <w:i/>
        <w:sz w:val="20"/>
      </w:rPr>
      <w:t>December</w:t>
    </w:r>
    <w:r>
      <w:rPr>
        <w:i/>
        <w:spacing w:val="-9"/>
        <w:sz w:val="20"/>
      </w:rPr>
      <w:t xml:space="preserve"> </w:t>
    </w:r>
    <w:r>
      <w:rPr>
        <w:i/>
        <w:spacing w:val="-4"/>
        <w:sz w:val="20"/>
      </w:rPr>
      <w:t>2025</w:t>
    </w:r>
  </w:p>
  <w:p w14:paraId="52E81201" w14:textId="77777777" w:rsidR="0057044D" w:rsidRDefault="005704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A12D" w14:textId="77777777" w:rsidR="0057044D" w:rsidRDefault="0057044D">
    <w:pPr>
      <w:pStyle w:val="BodyText"/>
      <w:spacing w:line="14" w:lineRule="auto"/>
      <w:rPr>
        <w:sz w:val="20"/>
      </w:rPr>
    </w:pPr>
    <w:r>
      <w:rPr>
        <w:noProof/>
        <w:sz w:val="20"/>
      </w:rPr>
      <mc:AlternateContent>
        <mc:Choice Requires="wps">
          <w:drawing>
            <wp:anchor distT="0" distB="0" distL="0" distR="0" simplePos="0" relativeHeight="251649536" behindDoc="1" locked="0" layoutInCell="1" allowOverlap="1" wp14:anchorId="1E927DE7" wp14:editId="74F4D0F2">
              <wp:simplePos x="0" y="0"/>
              <wp:positionH relativeFrom="page">
                <wp:posOffset>5084826</wp:posOffset>
              </wp:positionH>
              <wp:positionV relativeFrom="page">
                <wp:posOffset>132137</wp:posOffset>
              </wp:positionV>
              <wp:extent cx="12268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3C46E6F6" w14:textId="77777777" w:rsidR="0057044D" w:rsidRDefault="0057044D">
                          <w:pPr>
                            <w:spacing w:before="10"/>
                            <w:ind w:left="20"/>
                            <w:rPr>
                              <w:i/>
                              <w:sz w:val="20"/>
                            </w:rPr>
                          </w:pPr>
                          <w:r>
                            <w:rPr>
                              <w:i/>
                              <w:sz w:val="20"/>
                            </w:rPr>
                            <w:t>Vol.</w:t>
                          </w:r>
                          <w:r>
                            <w:rPr>
                              <w:i/>
                              <w:spacing w:val="-9"/>
                              <w:sz w:val="20"/>
                            </w:rPr>
                            <w:t xml:space="preserve"> </w:t>
                          </w:r>
                          <w:r>
                            <w:rPr>
                              <w:i/>
                              <w:sz w:val="20"/>
                            </w:rPr>
                            <w:t>7,</w:t>
                          </w:r>
                          <w:r>
                            <w:rPr>
                              <w:i/>
                              <w:spacing w:val="-9"/>
                              <w:sz w:val="20"/>
                            </w:rPr>
                            <w:t xml:space="preserve"> </w:t>
                          </w:r>
                          <w:r>
                            <w:rPr>
                              <w:i/>
                              <w:sz w:val="20"/>
                            </w:rPr>
                            <w:t>No.</w:t>
                          </w:r>
                          <w:r>
                            <w:rPr>
                              <w:i/>
                              <w:spacing w:val="-9"/>
                              <w:sz w:val="20"/>
                            </w:rPr>
                            <w:t xml:space="preserve"> </w:t>
                          </w:r>
                          <w:r>
                            <w:rPr>
                              <w:i/>
                              <w:sz w:val="20"/>
                            </w:rPr>
                            <w:t>1,</w:t>
                          </w:r>
                          <w:r>
                            <w:rPr>
                              <w:i/>
                              <w:spacing w:val="-9"/>
                              <w:sz w:val="20"/>
                            </w:rPr>
                            <w:t xml:space="preserve"> </w:t>
                          </w:r>
                          <w:r>
                            <w:rPr>
                              <w:i/>
                              <w:sz w:val="20"/>
                            </w:rPr>
                            <w:t>June</w:t>
                          </w:r>
                          <w:r>
                            <w:rPr>
                              <w:i/>
                              <w:spacing w:val="-9"/>
                              <w:sz w:val="20"/>
                            </w:rPr>
                            <w:t xml:space="preserve"> </w:t>
                          </w:r>
                          <w:r>
                            <w:rPr>
                              <w:i/>
                              <w:spacing w:val="-4"/>
                              <w:sz w:val="20"/>
                            </w:rPr>
                            <w:t>2025</w:t>
                          </w:r>
                        </w:p>
                      </w:txbxContent>
                    </wps:txbx>
                    <wps:bodyPr wrap="square" lIns="0" tIns="0" rIns="0" bIns="0" rtlCol="0">
                      <a:noAutofit/>
                    </wps:bodyPr>
                  </wps:wsp>
                </a:graphicData>
              </a:graphic>
            </wp:anchor>
          </w:drawing>
        </mc:Choice>
        <mc:Fallback>
          <w:pict>
            <v:shapetype w14:anchorId="1E927DE7" id="_x0000_t202" coordsize="21600,21600" o:spt="202" path="m,l,21600r21600,l21600,xe">
              <v:stroke joinstyle="miter"/>
              <v:path gradientshapeok="t" o:connecttype="rect"/>
            </v:shapetype>
            <v:shape id="Textbox 15" o:spid="_x0000_s1026" type="#_x0000_t202" style="position:absolute;left:0;text-align:left;margin-left:400.4pt;margin-top:10.4pt;width:96.6pt;height:13.0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" filled="f" stroked="f">
              <v:path arrowok="t"/>
              <v:textbox inset="0,0,0,0">
                <w:txbxContent>
                  <w:p w14:paraId="3C46E6F6" w14:textId="77777777" w:rsidR="0057044D" w:rsidRDefault="0057044D">
                    <w:pPr>
                      <w:spacing w:before="10"/>
                      <w:ind w:left="20"/>
                      <w:rPr>
                        <w:i/>
                        <w:sz w:val="20"/>
                      </w:rPr>
                    </w:pPr>
                    <w:r>
                      <w:rPr>
                        <w:i/>
                        <w:sz w:val="20"/>
                      </w:rPr>
                      <w:t>Vol.</w:t>
                    </w:r>
                    <w:r>
                      <w:rPr>
                        <w:i/>
                        <w:spacing w:val="-9"/>
                        <w:sz w:val="20"/>
                      </w:rPr>
                      <w:t xml:space="preserve"> </w:t>
                    </w:r>
                    <w:r>
                      <w:rPr>
                        <w:i/>
                        <w:sz w:val="20"/>
                      </w:rPr>
                      <w:t>7,</w:t>
                    </w:r>
                    <w:r>
                      <w:rPr>
                        <w:i/>
                        <w:spacing w:val="-9"/>
                        <w:sz w:val="20"/>
                      </w:rPr>
                      <w:t xml:space="preserve"> </w:t>
                    </w:r>
                    <w:r>
                      <w:rPr>
                        <w:i/>
                        <w:sz w:val="20"/>
                      </w:rPr>
                      <w:t>No.</w:t>
                    </w:r>
                    <w:r>
                      <w:rPr>
                        <w:i/>
                        <w:spacing w:val="-9"/>
                        <w:sz w:val="20"/>
                      </w:rPr>
                      <w:t xml:space="preserve"> </w:t>
                    </w:r>
                    <w:r>
                      <w:rPr>
                        <w:i/>
                        <w:sz w:val="20"/>
                      </w:rPr>
                      <w:t>1,</w:t>
                    </w:r>
                    <w:r>
                      <w:rPr>
                        <w:i/>
                        <w:spacing w:val="-9"/>
                        <w:sz w:val="20"/>
                      </w:rPr>
                      <w:t xml:space="preserve"> </w:t>
                    </w:r>
                    <w:r>
                      <w:rPr>
                        <w:i/>
                        <w:sz w:val="20"/>
                      </w:rPr>
                      <w:t>June</w:t>
                    </w:r>
                    <w:r>
                      <w:rPr>
                        <w:i/>
                        <w:spacing w:val="-9"/>
                        <w:sz w:val="20"/>
                      </w:rPr>
                      <w:t xml:space="preserve"> </w:t>
                    </w:r>
                    <w:r>
                      <w:rPr>
                        <w:i/>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6F00BF6F" wp14:editId="0ABCF858">
              <wp:simplePos x="0" y="0"/>
              <wp:positionH relativeFrom="page">
                <wp:posOffset>902004</wp:posOffset>
              </wp:positionH>
              <wp:positionV relativeFrom="page">
                <wp:posOffset>136709</wp:posOffset>
              </wp:positionV>
              <wp:extent cx="300418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165735"/>
                      </a:xfrm>
                      <a:prstGeom prst="rect">
                        <a:avLst/>
                      </a:prstGeom>
                    </wps:spPr>
                    <wps:txbx>
                      <w:txbxContent>
                        <w:p w14:paraId="2248599E" w14:textId="77777777" w:rsidR="0057044D" w:rsidRDefault="0057044D">
                          <w:pPr>
                            <w:spacing w:before="10"/>
                            <w:ind w:left="20"/>
                            <w:rPr>
                              <w:i/>
                              <w:sz w:val="20"/>
                            </w:rPr>
                          </w:pPr>
                          <w:r>
                            <w:rPr>
                              <w:i/>
                              <w:sz w:val="20"/>
                            </w:rPr>
                            <w:t>South</w:t>
                          </w:r>
                          <w:r>
                            <w:rPr>
                              <w:i/>
                              <w:spacing w:val="-13"/>
                              <w:sz w:val="20"/>
                            </w:rPr>
                            <w:t xml:space="preserve"> </w:t>
                          </w:r>
                          <w:r>
                            <w:rPr>
                              <w:i/>
                              <w:sz w:val="20"/>
                            </w:rPr>
                            <w:t>Asian</w:t>
                          </w:r>
                          <w:r>
                            <w:rPr>
                              <w:i/>
                              <w:spacing w:val="-10"/>
                              <w:sz w:val="20"/>
                            </w:rPr>
                            <w:t xml:space="preserve"> </w:t>
                          </w:r>
                          <w:r>
                            <w:rPr>
                              <w:i/>
                              <w:sz w:val="20"/>
                            </w:rPr>
                            <w:t>Review</w:t>
                          </w:r>
                          <w:r>
                            <w:rPr>
                              <w:i/>
                              <w:spacing w:val="-12"/>
                              <w:sz w:val="20"/>
                            </w:rPr>
                            <w:t xml:space="preserve"> </w:t>
                          </w:r>
                          <w:r>
                            <w:rPr>
                              <w:i/>
                              <w:sz w:val="20"/>
                            </w:rPr>
                            <w:t>of</w:t>
                          </w:r>
                          <w:r>
                            <w:rPr>
                              <w:i/>
                              <w:spacing w:val="-11"/>
                              <w:sz w:val="20"/>
                            </w:rPr>
                            <w:t xml:space="preserve"> </w:t>
                          </w:r>
                          <w:r>
                            <w:rPr>
                              <w:i/>
                              <w:sz w:val="20"/>
                            </w:rPr>
                            <w:t>Business</w:t>
                          </w:r>
                          <w:r>
                            <w:rPr>
                              <w:i/>
                              <w:spacing w:val="-11"/>
                              <w:sz w:val="20"/>
                            </w:rPr>
                            <w:t xml:space="preserve"> </w:t>
                          </w:r>
                          <w:r>
                            <w:rPr>
                              <w:i/>
                              <w:sz w:val="20"/>
                            </w:rPr>
                            <w:t>and</w:t>
                          </w:r>
                          <w:r>
                            <w:rPr>
                              <w:i/>
                              <w:spacing w:val="-12"/>
                              <w:sz w:val="20"/>
                            </w:rPr>
                            <w:t xml:space="preserve"> </w:t>
                          </w:r>
                          <w:r>
                            <w:rPr>
                              <w:i/>
                              <w:sz w:val="20"/>
                            </w:rPr>
                            <w:t>Administrative</w:t>
                          </w:r>
                          <w:r>
                            <w:rPr>
                              <w:i/>
                              <w:spacing w:val="-12"/>
                              <w:sz w:val="20"/>
                            </w:rPr>
                            <w:t xml:space="preserve"> </w:t>
                          </w:r>
                          <w:r>
                            <w:rPr>
                              <w:i/>
                              <w:spacing w:val="-2"/>
                              <w:sz w:val="20"/>
                            </w:rPr>
                            <w:t>Studies</w:t>
                          </w:r>
                        </w:p>
                      </w:txbxContent>
                    </wps:txbx>
                    <wps:bodyPr wrap="square" lIns="0" tIns="0" rIns="0" bIns="0" rtlCol="0">
                      <a:noAutofit/>
                    </wps:bodyPr>
                  </wps:wsp>
                </a:graphicData>
              </a:graphic>
            </wp:anchor>
          </w:drawing>
        </mc:Choice>
        <mc:Fallback>
          <w:pict>
            <v:shape w14:anchorId="6F00BF6F" id="Textbox 16" o:spid="_x0000_s1027" type="#_x0000_t202" style="position:absolute;left:0;text-align:left;margin-left:71pt;margin-top:10.75pt;width:236.55pt;height:13.0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" filled="f" stroked="f">
              <v:path arrowok="t"/>
              <v:textbox inset="0,0,0,0">
                <w:txbxContent>
                  <w:p w14:paraId="2248599E" w14:textId="77777777" w:rsidR="0057044D" w:rsidRDefault="0057044D">
                    <w:pPr>
                      <w:spacing w:before="10"/>
                      <w:ind w:left="20"/>
                      <w:rPr>
                        <w:i/>
                        <w:sz w:val="20"/>
                      </w:rPr>
                    </w:pPr>
                    <w:r>
                      <w:rPr>
                        <w:i/>
                        <w:sz w:val="20"/>
                      </w:rPr>
                      <w:t>South</w:t>
                    </w:r>
                    <w:r>
                      <w:rPr>
                        <w:i/>
                        <w:spacing w:val="-13"/>
                        <w:sz w:val="20"/>
                      </w:rPr>
                      <w:t xml:space="preserve"> </w:t>
                    </w:r>
                    <w:r>
                      <w:rPr>
                        <w:i/>
                        <w:sz w:val="20"/>
                      </w:rPr>
                      <w:t>Asian</w:t>
                    </w:r>
                    <w:r>
                      <w:rPr>
                        <w:i/>
                        <w:spacing w:val="-10"/>
                        <w:sz w:val="20"/>
                      </w:rPr>
                      <w:t xml:space="preserve"> </w:t>
                    </w:r>
                    <w:r>
                      <w:rPr>
                        <w:i/>
                        <w:sz w:val="20"/>
                      </w:rPr>
                      <w:t>Review</w:t>
                    </w:r>
                    <w:r>
                      <w:rPr>
                        <w:i/>
                        <w:spacing w:val="-12"/>
                        <w:sz w:val="20"/>
                      </w:rPr>
                      <w:t xml:space="preserve"> </w:t>
                    </w:r>
                    <w:r>
                      <w:rPr>
                        <w:i/>
                        <w:sz w:val="20"/>
                      </w:rPr>
                      <w:t>of</w:t>
                    </w:r>
                    <w:r>
                      <w:rPr>
                        <w:i/>
                        <w:spacing w:val="-11"/>
                        <w:sz w:val="20"/>
                      </w:rPr>
                      <w:t xml:space="preserve"> </w:t>
                    </w:r>
                    <w:r>
                      <w:rPr>
                        <w:i/>
                        <w:sz w:val="20"/>
                      </w:rPr>
                      <w:t>Business</w:t>
                    </w:r>
                    <w:r>
                      <w:rPr>
                        <w:i/>
                        <w:spacing w:val="-11"/>
                        <w:sz w:val="20"/>
                      </w:rPr>
                      <w:t xml:space="preserve"> </w:t>
                    </w:r>
                    <w:r>
                      <w:rPr>
                        <w:i/>
                        <w:sz w:val="20"/>
                      </w:rPr>
                      <w:t>and</w:t>
                    </w:r>
                    <w:r>
                      <w:rPr>
                        <w:i/>
                        <w:spacing w:val="-12"/>
                        <w:sz w:val="20"/>
                      </w:rPr>
                      <w:t xml:space="preserve"> </w:t>
                    </w:r>
                    <w:r>
                      <w:rPr>
                        <w:i/>
                        <w:sz w:val="20"/>
                      </w:rPr>
                      <w:t>Administrative</w:t>
                    </w:r>
                    <w:r>
                      <w:rPr>
                        <w:i/>
                        <w:spacing w:val="-12"/>
                        <w:sz w:val="20"/>
                      </w:rPr>
                      <w:t xml:space="preserve"> </w:t>
                    </w:r>
                    <w:r>
                      <w:rPr>
                        <w:i/>
                        <w:spacing w:val="-2"/>
                        <w:sz w:val="20"/>
                      </w:rPr>
                      <w:t>Studies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60E5" w14:textId="77777777" w:rsidR="0057044D" w:rsidRDefault="0057044D">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48707E27" wp14:editId="1EA47E01">
              <wp:simplePos x="0" y="0"/>
              <wp:positionH relativeFrom="page">
                <wp:posOffset>5084826</wp:posOffset>
              </wp:positionH>
              <wp:positionV relativeFrom="page">
                <wp:posOffset>132137</wp:posOffset>
              </wp:positionV>
              <wp:extent cx="122682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666FA3D4" w14:textId="77777777" w:rsidR="0057044D" w:rsidRDefault="0057044D">
                          <w:pPr>
                            <w:spacing w:before="10"/>
                            <w:ind w:left="20"/>
                            <w:rPr>
                              <w:i/>
                              <w:sz w:val="20"/>
                            </w:rPr>
                          </w:pPr>
                          <w:r>
                            <w:rPr>
                              <w:i/>
                              <w:sz w:val="20"/>
                            </w:rPr>
                            <w:t>Vol.</w:t>
                          </w:r>
                          <w:r>
                            <w:rPr>
                              <w:i/>
                              <w:spacing w:val="-9"/>
                              <w:sz w:val="20"/>
                            </w:rPr>
                            <w:t xml:space="preserve"> </w:t>
                          </w:r>
                          <w:r>
                            <w:rPr>
                              <w:i/>
                              <w:sz w:val="20"/>
                            </w:rPr>
                            <w:t>7,</w:t>
                          </w:r>
                          <w:r>
                            <w:rPr>
                              <w:i/>
                              <w:spacing w:val="-9"/>
                              <w:sz w:val="20"/>
                            </w:rPr>
                            <w:t xml:space="preserve"> </w:t>
                          </w:r>
                          <w:r>
                            <w:rPr>
                              <w:i/>
                              <w:sz w:val="20"/>
                            </w:rPr>
                            <w:t>No.</w:t>
                          </w:r>
                          <w:r>
                            <w:rPr>
                              <w:i/>
                              <w:spacing w:val="-9"/>
                              <w:sz w:val="20"/>
                            </w:rPr>
                            <w:t xml:space="preserve"> </w:t>
                          </w:r>
                          <w:r>
                            <w:rPr>
                              <w:i/>
                              <w:sz w:val="20"/>
                            </w:rPr>
                            <w:t>1,</w:t>
                          </w:r>
                          <w:r>
                            <w:rPr>
                              <w:i/>
                              <w:spacing w:val="-9"/>
                              <w:sz w:val="20"/>
                            </w:rPr>
                            <w:t xml:space="preserve"> </w:t>
                          </w:r>
                          <w:r>
                            <w:rPr>
                              <w:i/>
                              <w:sz w:val="20"/>
                            </w:rPr>
                            <w:t>June</w:t>
                          </w:r>
                          <w:r>
                            <w:rPr>
                              <w:i/>
                              <w:spacing w:val="-9"/>
                              <w:sz w:val="20"/>
                            </w:rPr>
                            <w:t xml:space="preserve"> </w:t>
                          </w:r>
                          <w:r>
                            <w:rPr>
                              <w:i/>
                              <w:spacing w:val="-4"/>
                              <w:sz w:val="20"/>
                            </w:rPr>
                            <w:t>2025</w:t>
                          </w:r>
                        </w:p>
                      </w:txbxContent>
                    </wps:txbx>
                    <wps:bodyPr wrap="square" lIns="0" tIns="0" rIns="0" bIns="0" rtlCol="0">
                      <a:noAutofit/>
                    </wps:bodyPr>
                  </wps:wsp>
                </a:graphicData>
              </a:graphic>
            </wp:anchor>
          </w:drawing>
        </mc:Choice>
        <mc:Fallback>
          <w:pict>
            <v:shapetype w14:anchorId="48707E27" id="_x0000_t202" coordsize="21600,21600" o:spt="202" path="m,l,21600r21600,l21600,xe">
              <v:stroke joinstyle="miter"/>
              <v:path gradientshapeok="t" o:connecttype="rect"/>
            </v:shapetype>
            <v:shape id="Textbox 21" o:spid="_x0000_s1029" type="#_x0000_t202" style="position:absolute;left:0;text-align:left;margin-left:400.4pt;margin-top:10.4pt;width:96.6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" filled="f" stroked="f">
              <v:path arrowok="t"/>
              <v:textbox inset="0,0,0,0">
                <w:txbxContent>
                  <w:p w14:paraId="666FA3D4" w14:textId="77777777" w:rsidR="0057044D" w:rsidRDefault="0057044D">
                    <w:pPr>
                      <w:spacing w:before="10"/>
                      <w:ind w:left="20"/>
                      <w:rPr>
                        <w:i/>
                        <w:sz w:val="20"/>
                      </w:rPr>
                    </w:pPr>
                    <w:r>
                      <w:rPr>
                        <w:i/>
                        <w:sz w:val="20"/>
                      </w:rPr>
                      <w:t>Vol.</w:t>
                    </w:r>
                    <w:r>
                      <w:rPr>
                        <w:i/>
                        <w:spacing w:val="-9"/>
                        <w:sz w:val="20"/>
                      </w:rPr>
                      <w:t xml:space="preserve"> </w:t>
                    </w:r>
                    <w:r>
                      <w:rPr>
                        <w:i/>
                        <w:sz w:val="20"/>
                      </w:rPr>
                      <w:t>7,</w:t>
                    </w:r>
                    <w:r>
                      <w:rPr>
                        <w:i/>
                        <w:spacing w:val="-9"/>
                        <w:sz w:val="20"/>
                      </w:rPr>
                      <w:t xml:space="preserve"> </w:t>
                    </w:r>
                    <w:r>
                      <w:rPr>
                        <w:i/>
                        <w:sz w:val="20"/>
                      </w:rPr>
                      <w:t>No.</w:t>
                    </w:r>
                    <w:r>
                      <w:rPr>
                        <w:i/>
                        <w:spacing w:val="-9"/>
                        <w:sz w:val="20"/>
                      </w:rPr>
                      <w:t xml:space="preserve"> </w:t>
                    </w:r>
                    <w:r>
                      <w:rPr>
                        <w:i/>
                        <w:sz w:val="20"/>
                      </w:rPr>
                      <w:t>1,</w:t>
                    </w:r>
                    <w:r>
                      <w:rPr>
                        <w:i/>
                        <w:spacing w:val="-9"/>
                        <w:sz w:val="20"/>
                      </w:rPr>
                      <w:t xml:space="preserve"> </w:t>
                    </w:r>
                    <w:r>
                      <w:rPr>
                        <w:i/>
                        <w:sz w:val="20"/>
                      </w:rPr>
                      <w:t>June</w:t>
                    </w:r>
                    <w:r>
                      <w:rPr>
                        <w:i/>
                        <w:spacing w:val="-9"/>
                        <w:sz w:val="20"/>
                      </w:rPr>
                      <w:t xml:space="preserve"> </w:t>
                    </w:r>
                    <w:r>
                      <w:rPr>
                        <w:i/>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2782AC0E" wp14:editId="5B0F57B2">
              <wp:simplePos x="0" y="0"/>
              <wp:positionH relativeFrom="page">
                <wp:posOffset>902004</wp:posOffset>
              </wp:positionH>
              <wp:positionV relativeFrom="page">
                <wp:posOffset>136709</wp:posOffset>
              </wp:positionV>
              <wp:extent cx="300418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165735"/>
                      </a:xfrm>
                      <a:prstGeom prst="rect">
                        <a:avLst/>
                      </a:prstGeom>
                    </wps:spPr>
                    <wps:txbx>
                      <w:txbxContent>
                        <w:p w14:paraId="12A963A5" w14:textId="77777777" w:rsidR="0057044D" w:rsidRDefault="0057044D">
                          <w:pPr>
                            <w:spacing w:before="10"/>
                            <w:ind w:left="20"/>
                            <w:rPr>
                              <w:i/>
                              <w:sz w:val="20"/>
                            </w:rPr>
                          </w:pPr>
                          <w:r>
                            <w:rPr>
                              <w:i/>
                              <w:sz w:val="20"/>
                            </w:rPr>
                            <w:t>South</w:t>
                          </w:r>
                          <w:r>
                            <w:rPr>
                              <w:i/>
                              <w:spacing w:val="-13"/>
                              <w:sz w:val="20"/>
                            </w:rPr>
                            <w:t xml:space="preserve"> </w:t>
                          </w:r>
                          <w:r>
                            <w:rPr>
                              <w:i/>
                              <w:sz w:val="20"/>
                            </w:rPr>
                            <w:t>Asian</w:t>
                          </w:r>
                          <w:r>
                            <w:rPr>
                              <w:i/>
                              <w:spacing w:val="-10"/>
                              <w:sz w:val="20"/>
                            </w:rPr>
                            <w:t xml:space="preserve"> </w:t>
                          </w:r>
                          <w:r>
                            <w:rPr>
                              <w:i/>
                              <w:sz w:val="20"/>
                            </w:rPr>
                            <w:t>Review</w:t>
                          </w:r>
                          <w:r>
                            <w:rPr>
                              <w:i/>
                              <w:spacing w:val="-12"/>
                              <w:sz w:val="20"/>
                            </w:rPr>
                            <w:t xml:space="preserve"> </w:t>
                          </w:r>
                          <w:r>
                            <w:rPr>
                              <w:i/>
                              <w:sz w:val="20"/>
                            </w:rPr>
                            <w:t>of</w:t>
                          </w:r>
                          <w:r>
                            <w:rPr>
                              <w:i/>
                              <w:spacing w:val="-11"/>
                              <w:sz w:val="20"/>
                            </w:rPr>
                            <w:t xml:space="preserve"> </w:t>
                          </w:r>
                          <w:r>
                            <w:rPr>
                              <w:i/>
                              <w:sz w:val="20"/>
                            </w:rPr>
                            <w:t>Business</w:t>
                          </w:r>
                          <w:r>
                            <w:rPr>
                              <w:i/>
                              <w:spacing w:val="-11"/>
                              <w:sz w:val="20"/>
                            </w:rPr>
                            <w:t xml:space="preserve"> </w:t>
                          </w:r>
                          <w:r>
                            <w:rPr>
                              <w:i/>
                              <w:sz w:val="20"/>
                            </w:rPr>
                            <w:t>and</w:t>
                          </w:r>
                          <w:r>
                            <w:rPr>
                              <w:i/>
                              <w:spacing w:val="-12"/>
                              <w:sz w:val="20"/>
                            </w:rPr>
                            <w:t xml:space="preserve"> </w:t>
                          </w:r>
                          <w:r>
                            <w:rPr>
                              <w:i/>
                              <w:sz w:val="20"/>
                            </w:rPr>
                            <w:t>Administrative</w:t>
                          </w:r>
                          <w:r>
                            <w:rPr>
                              <w:i/>
                              <w:spacing w:val="-12"/>
                              <w:sz w:val="20"/>
                            </w:rPr>
                            <w:t xml:space="preserve"> </w:t>
                          </w:r>
                          <w:r>
                            <w:rPr>
                              <w:i/>
                              <w:spacing w:val="-2"/>
                              <w:sz w:val="20"/>
                            </w:rPr>
                            <w:t>Studies</w:t>
                          </w:r>
                        </w:p>
                      </w:txbxContent>
                    </wps:txbx>
                    <wps:bodyPr wrap="square" lIns="0" tIns="0" rIns="0" bIns="0" rtlCol="0">
                      <a:noAutofit/>
                    </wps:bodyPr>
                  </wps:wsp>
                </a:graphicData>
              </a:graphic>
            </wp:anchor>
          </w:drawing>
        </mc:Choice>
        <mc:Fallback>
          <w:pict>
            <v:shape w14:anchorId="2782AC0E" id="Textbox 22" o:spid="_x0000_s1030" type="#_x0000_t202" style="position:absolute;left:0;text-align:left;margin-left:71pt;margin-top:10.75pt;width:236.5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" filled="f" stroked="f">
              <v:path arrowok="t"/>
              <v:textbox inset="0,0,0,0">
                <w:txbxContent>
                  <w:p w14:paraId="12A963A5" w14:textId="77777777" w:rsidR="0057044D" w:rsidRDefault="0057044D">
                    <w:pPr>
                      <w:spacing w:before="10"/>
                      <w:ind w:left="20"/>
                      <w:rPr>
                        <w:i/>
                        <w:sz w:val="20"/>
                      </w:rPr>
                    </w:pPr>
                    <w:r>
                      <w:rPr>
                        <w:i/>
                        <w:sz w:val="20"/>
                      </w:rPr>
                      <w:t>South</w:t>
                    </w:r>
                    <w:r>
                      <w:rPr>
                        <w:i/>
                        <w:spacing w:val="-13"/>
                        <w:sz w:val="20"/>
                      </w:rPr>
                      <w:t xml:space="preserve"> </w:t>
                    </w:r>
                    <w:r>
                      <w:rPr>
                        <w:i/>
                        <w:sz w:val="20"/>
                      </w:rPr>
                      <w:t>Asian</w:t>
                    </w:r>
                    <w:r>
                      <w:rPr>
                        <w:i/>
                        <w:spacing w:val="-10"/>
                        <w:sz w:val="20"/>
                      </w:rPr>
                      <w:t xml:space="preserve"> </w:t>
                    </w:r>
                    <w:r>
                      <w:rPr>
                        <w:i/>
                        <w:sz w:val="20"/>
                      </w:rPr>
                      <w:t>Review</w:t>
                    </w:r>
                    <w:r>
                      <w:rPr>
                        <w:i/>
                        <w:spacing w:val="-12"/>
                        <w:sz w:val="20"/>
                      </w:rPr>
                      <w:t xml:space="preserve"> </w:t>
                    </w:r>
                    <w:r>
                      <w:rPr>
                        <w:i/>
                        <w:sz w:val="20"/>
                      </w:rPr>
                      <w:t>of</w:t>
                    </w:r>
                    <w:r>
                      <w:rPr>
                        <w:i/>
                        <w:spacing w:val="-11"/>
                        <w:sz w:val="20"/>
                      </w:rPr>
                      <w:t xml:space="preserve"> </w:t>
                    </w:r>
                    <w:r>
                      <w:rPr>
                        <w:i/>
                        <w:sz w:val="20"/>
                      </w:rPr>
                      <w:t>Business</w:t>
                    </w:r>
                    <w:r>
                      <w:rPr>
                        <w:i/>
                        <w:spacing w:val="-11"/>
                        <w:sz w:val="20"/>
                      </w:rPr>
                      <w:t xml:space="preserve"> </w:t>
                    </w:r>
                    <w:r>
                      <w:rPr>
                        <w:i/>
                        <w:sz w:val="20"/>
                      </w:rPr>
                      <w:t>and</w:t>
                    </w:r>
                    <w:r>
                      <w:rPr>
                        <w:i/>
                        <w:spacing w:val="-12"/>
                        <w:sz w:val="20"/>
                      </w:rPr>
                      <w:t xml:space="preserve"> </w:t>
                    </w:r>
                    <w:r>
                      <w:rPr>
                        <w:i/>
                        <w:sz w:val="20"/>
                      </w:rPr>
                      <w:t>Administrative</w:t>
                    </w:r>
                    <w:r>
                      <w:rPr>
                        <w:i/>
                        <w:spacing w:val="-12"/>
                        <w:sz w:val="20"/>
                      </w:rPr>
                      <w:t xml:space="preserve"> </w:t>
                    </w:r>
                    <w:r>
                      <w:rPr>
                        <w:i/>
                        <w:spacing w:val="-2"/>
                        <w:sz w:val="20"/>
                      </w:rPr>
                      <w:t>Studies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A1B9" w14:textId="7A96E83D" w:rsidR="007F48F7" w:rsidRDefault="0057044D">
    <w:pPr>
      <w:pStyle w:val="BodyText"/>
      <w:spacing w:line="14" w:lineRule="auto"/>
      <w:jc w:val="left"/>
      <w:rPr>
        <w:sz w:val="20"/>
      </w:rPr>
    </w:pPr>
    <w:r>
      <w:rPr>
        <w:noProof/>
      </w:rPr>
      <mc:AlternateContent>
        <mc:Choice Requires="wps">
          <w:drawing>
            <wp:anchor distT="0" distB="0" distL="114300" distR="114300" simplePos="0" relativeHeight="251665920" behindDoc="1" locked="0" layoutInCell="1" allowOverlap="1" wp14:anchorId="57240A01" wp14:editId="66342C5D">
              <wp:simplePos x="0" y="0"/>
              <wp:positionH relativeFrom="page">
                <wp:posOffset>5283835</wp:posOffset>
              </wp:positionH>
              <wp:positionV relativeFrom="page">
                <wp:posOffset>137795</wp:posOffset>
              </wp:positionV>
              <wp:extent cx="1645920" cy="2228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80AB0" w14:textId="16157828" w:rsidR="007F48F7" w:rsidRPr="001C4471" w:rsidRDefault="00384B86">
                          <w:pPr>
                            <w:spacing w:before="10"/>
                            <w:ind w:left="20"/>
                            <w:rPr>
                              <w:i/>
                              <w:sz w:val="20"/>
                              <w:szCs w:val="20"/>
                            </w:rPr>
                          </w:pPr>
                          <w:r w:rsidRPr="001C4471">
                            <w:rPr>
                              <w:i/>
                              <w:sz w:val="20"/>
                              <w:szCs w:val="20"/>
                            </w:rPr>
                            <w:t>Vol.</w:t>
                          </w:r>
                          <w:r w:rsidRPr="001C4471">
                            <w:rPr>
                              <w:i/>
                              <w:spacing w:val="-1"/>
                              <w:sz w:val="20"/>
                              <w:szCs w:val="20"/>
                            </w:rPr>
                            <w:t xml:space="preserve"> </w:t>
                          </w:r>
                          <w:r w:rsidR="0057044D">
                            <w:rPr>
                              <w:i/>
                              <w:sz w:val="20"/>
                              <w:szCs w:val="20"/>
                            </w:rPr>
                            <w:t>7</w:t>
                          </w:r>
                          <w:r w:rsidR="005B3EC9">
                            <w:rPr>
                              <w:i/>
                              <w:sz w:val="20"/>
                              <w:szCs w:val="20"/>
                            </w:rPr>
                            <w:t>, No. 2, December</w:t>
                          </w:r>
                          <w:r w:rsidRPr="001C4471">
                            <w:rPr>
                              <w:i/>
                              <w:spacing w:val="-1"/>
                              <w:sz w:val="20"/>
                              <w:szCs w:val="20"/>
                            </w:rPr>
                            <w:t xml:space="preserve"> </w:t>
                          </w:r>
                          <w:r w:rsidR="0057044D">
                            <w:rPr>
                              <w:i/>
                              <w:sz w:val="20"/>
                              <w:szCs w:val="20"/>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40A01" id="_x0000_t202" coordsize="21600,21600" o:spt="202" path="m,l,21600r21600,l21600,xe">
              <v:stroke joinstyle="miter"/>
              <v:path gradientshapeok="t" o:connecttype="rect"/>
            </v:shapetype>
            <v:shape id="Text Box 4" o:spid="_x0000_s1032" type="#_x0000_t202" style="position:absolute;margin-left:416.05pt;margin-top:10.85pt;width:129.6pt;height:17.5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igrwIAALA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" filled="f" stroked="f">
              <v:textbox inset="0,0,0,0">
                <w:txbxContent>
                  <w:p w14:paraId="4B680AB0" w14:textId="16157828" w:rsidR="007F48F7" w:rsidRPr="001C4471" w:rsidRDefault="00384B86">
                    <w:pPr>
                      <w:spacing w:before="10"/>
                      <w:ind w:left="20"/>
                      <w:rPr>
                        <w:i/>
                        <w:sz w:val="20"/>
                        <w:szCs w:val="20"/>
                      </w:rPr>
                    </w:pPr>
                    <w:r w:rsidRPr="001C4471">
                      <w:rPr>
                        <w:i/>
                        <w:sz w:val="20"/>
                        <w:szCs w:val="20"/>
                      </w:rPr>
                      <w:t>Vol.</w:t>
                    </w:r>
                    <w:r w:rsidRPr="001C4471">
                      <w:rPr>
                        <w:i/>
                        <w:spacing w:val="-1"/>
                        <w:sz w:val="20"/>
                        <w:szCs w:val="20"/>
                      </w:rPr>
                      <w:t xml:space="preserve"> </w:t>
                    </w:r>
                    <w:r w:rsidR="0057044D">
                      <w:rPr>
                        <w:i/>
                        <w:sz w:val="20"/>
                        <w:szCs w:val="20"/>
                      </w:rPr>
                      <w:t>7</w:t>
                    </w:r>
                    <w:r w:rsidR="005B3EC9">
                      <w:rPr>
                        <w:i/>
                        <w:sz w:val="20"/>
                        <w:szCs w:val="20"/>
                      </w:rPr>
                      <w:t>, No. 2, December</w:t>
                    </w:r>
                    <w:r w:rsidRPr="001C4471">
                      <w:rPr>
                        <w:i/>
                        <w:spacing w:val="-1"/>
                        <w:sz w:val="20"/>
                        <w:szCs w:val="20"/>
                      </w:rPr>
                      <w:t xml:space="preserve"> </w:t>
                    </w:r>
                    <w:r w:rsidR="0057044D">
                      <w:rPr>
                        <w:i/>
                        <w:sz w:val="20"/>
                        <w:szCs w:val="20"/>
                      </w:rPr>
                      <w:t>2025</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0BC31C5E" wp14:editId="43A47D0E">
              <wp:simplePos x="0" y="0"/>
              <wp:positionH relativeFrom="page">
                <wp:posOffset>901700</wp:posOffset>
              </wp:positionH>
              <wp:positionV relativeFrom="page">
                <wp:posOffset>137795</wp:posOffset>
              </wp:positionV>
              <wp:extent cx="364236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09C2" w14:textId="77777777" w:rsidR="007F48F7" w:rsidRPr="001C4471" w:rsidRDefault="00384B86">
                          <w:pPr>
                            <w:spacing w:before="10"/>
                            <w:ind w:left="20"/>
                            <w:rPr>
                              <w:i/>
                              <w:sz w:val="20"/>
                              <w:szCs w:val="20"/>
                            </w:rPr>
                          </w:pPr>
                          <w:r w:rsidRPr="001C4471">
                            <w:rPr>
                              <w:i/>
                              <w:color w:val="212D52"/>
                              <w:sz w:val="20"/>
                              <w:szCs w:val="20"/>
                            </w:rPr>
                            <w:t>South</w:t>
                          </w:r>
                          <w:r w:rsidRPr="001C4471">
                            <w:rPr>
                              <w:i/>
                              <w:color w:val="212D52"/>
                              <w:spacing w:val="-2"/>
                              <w:sz w:val="20"/>
                              <w:szCs w:val="20"/>
                            </w:rPr>
                            <w:t xml:space="preserve"> </w:t>
                          </w:r>
                          <w:r w:rsidRPr="001C4471">
                            <w:rPr>
                              <w:i/>
                              <w:color w:val="212D52"/>
                              <w:sz w:val="20"/>
                              <w:szCs w:val="20"/>
                            </w:rPr>
                            <w:t>Asian</w:t>
                          </w:r>
                          <w:r w:rsidRPr="001C4471">
                            <w:rPr>
                              <w:i/>
                              <w:color w:val="212D52"/>
                              <w:spacing w:val="-1"/>
                              <w:sz w:val="20"/>
                              <w:szCs w:val="20"/>
                            </w:rPr>
                            <w:t xml:space="preserve"> </w:t>
                          </w:r>
                          <w:r w:rsidRPr="001C4471">
                            <w:rPr>
                              <w:i/>
                              <w:color w:val="212D52"/>
                              <w:sz w:val="20"/>
                              <w:szCs w:val="20"/>
                            </w:rPr>
                            <w:t>Review</w:t>
                          </w:r>
                          <w:r w:rsidRPr="001C4471">
                            <w:rPr>
                              <w:i/>
                              <w:color w:val="212D52"/>
                              <w:spacing w:val="-1"/>
                              <w:sz w:val="20"/>
                              <w:szCs w:val="20"/>
                            </w:rPr>
                            <w:t xml:space="preserve"> </w:t>
                          </w:r>
                          <w:r w:rsidRPr="001C4471">
                            <w:rPr>
                              <w:i/>
                              <w:color w:val="212D52"/>
                              <w:sz w:val="20"/>
                              <w:szCs w:val="20"/>
                            </w:rPr>
                            <w:t>of</w:t>
                          </w:r>
                          <w:r w:rsidRPr="001C4471">
                            <w:rPr>
                              <w:i/>
                              <w:color w:val="212D52"/>
                              <w:spacing w:val="-1"/>
                              <w:sz w:val="20"/>
                              <w:szCs w:val="20"/>
                            </w:rPr>
                            <w:t xml:space="preserve"> </w:t>
                          </w:r>
                          <w:r w:rsidRPr="001C4471">
                            <w:rPr>
                              <w:i/>
                              <w:color w:val="212D52"/>
                              <w:sz w:val="20"/>
                              <w:szCs w:val="20"/>
                            </w:rPr>
                            <w:t>Business</w:t>
                          </w:r>
                          <w:r w:rsidRPr="001C4471">
                            <w:rPr>
                              <w:i/>
                              <w:color w:val="212D52"/>
                              <w:spacing w:val="-1"/>
                              <w:sz w:val="20"/>
                              <w:szCs w:val="20"/>
                            </w:rPr>
                            <w:t xml:space="preserve"> </w:t>
                          </w:r>
                          <w:r w:rsidRPr="001C4471">
                            <w:rPr>
                              <w:i/>
                              <w:color w:val="212D52"/>
                              <w:sz w:val="20"/>
                              <w:szCs w:val="20"/>
                            </w:rPr>
                            <w:t>and</w:t>
                          </w:r>
                          <w:r w:rsidRPr="001C4471">
                            <w:rPr>
                              <w:i/>
                              <w:color w:val="212D52"/>
                              <w:spacing w:val="-1"/>
                              <w:sz w:val="20"/>
                              <w:szCs w:val="20"/>
                            </w:rPr>
                            <w:t xml:space="preserve"> </w:t>
                          </w:r>
                          <w:r w:rsidRPr="001C4471">
                            <w:rPr>
                              <w:i/>
                              <w:color w:val="212D52"/>
                              <w:sz w:val="20"/>
                              <w:szCs w:val="20"/>
                            </w:rPr>
                            <w:t>Administrative</w:t>
                          </w:r>
                          <w:r w:rsidRPr="001C4471">
                            <w:rPr>
                              <w:i/>
                              <w:color w:val="212D52"/>
                              <w:spacing w:val="-2"/>
                              <w:sz w:val="20"/>
                              <w:szCs w:val="20"/>
                            </w:rPr>
                            <w:t xml:space="preserve"> </w:t>
                          </w:r>
                          <w:r w:rsidRPr="001C4471">
                            <w:rPr>
                              <w:i/>
                              <w:color w:val="212D52"/>
                              <w:sz w:val="20"/>
                              <w:szCs w:val="20"/>
                            </w:rPr>
                            <w:t>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1C5E" id="Text Box 2" o:spid="_x0000_s1033" type="#_x0000_t202" style="position:absolute;margin-left:71pt;margin-top:10.85pt;width:286.8pt;height:15.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iw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" filled="f" stroked="f">
              <v:textbox inset="0,0,0,0">
                <w:txbxContent>
                  <w:p w14:paraId="5A9809C2" w14:textId="77777777" w:rsidR="007F48F7" w:rsidRPr="001C4471" w:rsidRDefault="00384B86">
                    <w:pPr>
                      <w:spacing w:before="10"/>
                      <w:ind w:left="20"/>
                      <w:rPr>
                        <w:i/>
                        <w:sz w:val="20"/>
                        <w:szCs w:val="20"/>
                      </w:rPr>
                    </w:pPr>
                    <w:r w:rsidRPr="001C4471">
                      <w:rPr>
                        <w:i/>
                        <w:color w:val="212D52"/>
                        <w:sz w:val="20"/>
                        <w:szCs w:val="20"/>
                      </w:rPr>
                      <w:t>South</w:t>
                    </w:r>
                    <w:r w:rsidRPr="001C4471">
                      <w:rPr>
                        <w:i/>
                        <w:color w:val="212D52"/>
                        <w:spacing w:val="-2"/>
                        <w:sz w:val="20"/>
                        <w:szCs w:val="20"/>
                      </w:rPr>
                      <w:t xml:space="preserve"> </w:t>
                    </w:r>
                    <w:r w:rsidRPr="001C4471">
                      <w:rPr>
                        <w:i/>
                        <w:color w:val="212D52"/>
                        <w:sz w:val="20"/>
                        <w:szCs w:val="20"/>
                      </w:rPr>
                      <w:t>Asian</w:t>
                    </w:r>
                    <w:r w:rsidRPr="001C4471">
                      <w:rPr>
                        <w:i/>
                        <w:color w:val="212D52"/>
                        <w:spacing w:val="-1"/>
                        <w:sz w:val="20"/>
                        <w:szCs w:val="20"/>
                      </w:rPr>
                      <w:t xml:space="preserve"> </w:t>
                    </w:r>
                    <w:r w:rsidRPr="001C4471">
                      <w:rPr>
                        <w:i/>
                        <w:color w:val="212D52"/>
                        <w:sz w:val="20"/>
                        <w:szCs w:val="20"/>
                      </w:rPr>
                      <w:t>Review</w:t>
                    </w:r>
                    <w:r w:rsidRPr="001C4471">
                      <w:rPr>
                        <w:i/>
                        <w:color w:val="212D52"/>
                        <w:spacing w:val="-1"/>
                        <w:sz w:val="20"/>
                        <w:szCs w:val="20"/>
                      </w:rPr>
                      <w:t xml:space="preserve"> </w:t>
                    </w:r>
                    <w:r w:rsidRPr="001C4471">
                      <w:rPr>
                        <w:i/>
                        <w:color w:val="212D52"/>
                        <w:sz w:val="20"/>
                        <w:szCs w:val="20"/>
                      </w:rPr>
                      <w:t>of</w:t>
                    </w:r>
                    <w:r w:rsidRPr="001C4471">
                      <w:rPr>
                        <w:i/>
                        <w:color w:val="212D52"/>
                        <w:spacing w:val="-1"/>
                        <w:sz w:val="20"/>
                        <w:szCs w:val="20"/>
                      </w:rPr>
                      <w:t xml:space="preserve"> </w:t>
                    </w:r>
                    <w:r w:rsidRPr="001C4471">
                      <w:rPr>
                        <w:i/>
                        <w:color w:val="212D52"/>
                        <w:sz w:val="20"/>
                        <w:szCs w:val="20"/>
                      </w:rPr>
                      <w:t>Business</w:t>
                    </w:r>
                    <w:r w:rsidRPr="001C4471">
                      <w:rPr>
                        <w:i/>
                        <w:color w:val="212D52"/>
                        <w:spacing w:val="-1"/>
                        <w:sz w:val="20"/>
                        <w:szCs w:val="20"/>
                      </w:rPr>
                      <w:t xml:space="preserve"> </w:t>
                    </w:r>
                    <w:r w:rsidRPr="001C4471">
                      <w:rPr>
                        <w:i/>
                        <w:color w:val="212D52"/>
                        <w:sz w:val="20"/>
                        <w:szCs w:val="20"/>
                      </w:rPr>
                      <w:t>and</w:t>
                    </w:r>
                    <w:r w:rsidRPr="001C4471">
                      <w:rPr>
                        <w:i/>
                        <w:color w:val="212D52"/>
                        <w:spacing w:val="-1"/>
                        <w:sz w:val="20"/>
                        <w:szCs w:val="20"/>
                      </w:rPr>
                      <w:t xml:space="preserve"> </w:t>
                    </w:r>
                    <w:r w:rsidRPr="001C4471">
                      <w:rPr>
                        <w:i/>
                        <w:color w:val="212D52"/>
                        <w:sz w:val="20"/>
                        <w:szCs w:val="20"/>
                      </w:rPr>
                      <w:t>Administrative</w:t>
                    </w:r>
                    <w:r w:rsidRPr="001C4471">
                      <w:rPr>
                        <w:i/>
                        <w:color w:val="212D52"/>
                        <w:spacing w:val="-2"/>
                        <w:sz w:val="20"/>
                        <w:szCs w:val="20"/>
                      </w:rPr>
                      <w:t xml:space="preserve"> </w:t>
                    </w:r>
                    <w:r w:rsidRPr="001C4471">
                      <w:rPr>
                        <w:i/>
                        <w:color w:val="212D52"/>
                        <w:sz w:val="20"/>
                        <w:szCs w:val="20"/>
                      </w:rPr>
                      <w:t>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2EF1"/>
    <w:multiLevelType w:val="hybridMultilevel"/>
    <w:tmpl w:val="2312E29E"/>
    <w:lvl w:ilvl="0" w:tplc="42EE0810">
      <w:numFmt w:val="decimal"/>
      <w:lvlText w:val="%1."/>
      <w:lvlJc w:val="left"/>
      <w:pPr>
        <w:ind w:left="120" w:hanging="274"/>
      </w:pPr>
      <w:rPr>
        <w:rFonts w:hint="default"/>
        <w:w w:val="100"/>
        <w:lang w:val="en-US" w:eastAsia="en-US" w:bidi="ar-SA"/>
      </w:rPr>
    </w:lvl>
    <w:lvl w:ilvl="1" w:tplc="C0DC3E32">
      <w:numFmt w:val="bullet"/>
      <w:lvlText w:val="•"/>
      <w:lvlJc w:val="left"/>
      <w:pPr>
        <w:ind w:left="680" w:hanging="274"/>
      </w:pPr>
      <w:rPr>
        <w:rFonts w:hint="default"/>
        <w:lang w:val="en-US" w:eastAsia="en-US" w:bidi="ar-SA"/>
      </w:rPr>
    </w:lvl>
    <w:lvl w:ilvl="2" w:tplc="82C06172">
      <w:numFmt w:val="bullet"/>
      <w:lvlText w:val="•"/>
      <w:lvlJc w:val="left"/>
      <w:pPr>
        <w:ind w:left="1671" w:hanging="274"/>
      </w:pPr>
      <w:rPr>
        <w:rFonts w:hint="default"/>
        <w:lang w:val="en-US" w:eastAsia="en-US" w:bidi="ar-SA"/>
      </w:rPr>
    </w:lvl>
    <w:lvl w:ilvl="3" w:tplc="E64EBD3E">
      <w:numFmt w:val="bullet"/>
      <w:lvlText w:val="•"/>
      <w:lvlJc w:val="left"/>
      <w:pPr>
        <w:ind w:left="2662" w:hanging="274"/>
      </w:pPr>
      <w:rPr>
        <w:rFonts w:hint="default"/>
        <w:lang w:val="en-US" w:eastAsia="en-US" w:bidi="ar-SA"/>
      </w:rPr>
    </w:lvl>
    <w:lvl w:ilvl="4" w:tplc="9EB6164C">
      <w:numFmt w:val="bullet"/>
      <w:lvlText w:val="•"/>
      <w:lvlJc w:val="left"/>
      <w:pPr>
        <w:ind w:left="3653" w:hanging="274"/>
      </w:pPr>
      <w:rPr>
        <w:rFonts w:hint="default"/>
        <w:lang w:val="en-US" w:eastAsia="en-US" w:bidi="ar-SA"/>
      </w:rPr>
    </w:lvl>
    <w:lvl w:ilvl="5" w:tplc="CD5E28AC">
      <w:numFmt w:val="bullet"/>
      <w:lvlText w:val="•"/>
      <w:lvlJc w:val="left"/>
      <w:pPr>
        <w:ind w:left="4644" w:hanging="274"/>
      </w:pPr>
      <w:rPr>
        <w:rFonts w:hint="default"/>
        <w:lang w:val="en-US" w:eastAsia="en-US" w:bidi="ar-SA"/>
      </w:rPr>
    </w:lvl>
    <w:lvl w:ilvl="6" w:tplc="BD62FD74">
      <w:numFmt w:val="bullet"/>
      <w:lvlText w:val="•"/>
      <w:lvlJc w:val="left"/>
      <w:pPr>
        <w:ind w:left="5635" w:hanging="274"/>
      </w:pPr>
      <w:rPr>
        <w:rFonts w:hint="default"/>
        <w:lang w:val="en-US" w:eastAsia="en-US" w:bidi="ar-SA"/>
      </w:rPr>
    </w:lvl>
    <w:lvl w:ilvl="7" w:tplc="EB861436">
      <w:numFmt w:val="bullet"/>
      <w:lvlText w:val="•"/>
      <w:lvlJc w:val="left"/>
      <w:pPr>
        <w:ind w:left="6626" w:hanging="274"/>
      </w:pPr>
      <w:rPr>
        <w:rFonts w:hint="default"/>
        <w:lang w:val="en-US" w:eastAsia="en-US" w:bidi="ar-SA"/>
      </w:rPr>
    </w:lvl>
    <w:lvl w:ilvl="8" w:tplc="CD723A4C">
      <w:numFmt w:val="bullet"/>
      <w:lvlText w:val="•"/>
      <w:lvlJc w:val="left"/>
      <w:pPr>
        <w:ind w:left="7617" w:hanging="274"/>
      </w:pPr>
      <w:rPr>
        <w:rFonts w:hint="default"/>
        <w:lang w:val="en-US" w:eastAsia="en-US" w:bidi="ar-SA"/>
      </w:rPr>
    </w:lvl>
  </w:abstractNum>
  <w:abstractNum w:abstractNumId="1" w15:restartNumberingAfterBreak="0">
    <w:nsid w:val="4D8823D0"/>
    <w:multiLevelType w:val="hybridMultilevel"/>
    <w:tmpl w:val="2FD214DC"/>
    <w:lvl w:ilvl="0" w:tplc="B20E33C2">
      <w:start w:val="1"/>
      <w:numFmt w:val="decimal"/>
      <w:lvlText w:val="%1."/>
      <w:lvlJc w:val="left"/>
      <w:pPr>
        <w:ind w:left="141"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tplc="E5A45716">
      <w:numFmt w:val="bullet"/>
      <w:lvlText w:val=""/>
      <w:lvlJc w:val="left"/>
      <w:pPr>
        <w:ind w:left="919" w:hanging="360"/>
      </w:pPr>
      <w:rPr>
        <w:rFonts w:ascii="Symbol" w:eastAsia="Symbol" w:hAnsi="Symbol" w:cs="Symbol" w:hint="default"/>
        <w:b w:val="0"/>
        <w:bCs w:val="0"/>
        <w:i w:val="0"/>
        <w:iCs w:val="0"/>
        <w:spacing w:val="0"/>
        <w:w w:val="100"/>
        <w:sz w:val="24"/>
        <w:szCs w:val="24"/>
        <w:lang w:val="en-US" w:eastAsia="en-US" w:bidi="ar-SA"/>
      </w:rPr>
    </w:lvl>
    <w:lvl w:ilvl="2" w:tplc="829C1472">
      <w:numFmt w:val="bullet"/>
      <w:lvlText w:val="•"/>
      <w:lvlJc w:val="left"/>
      <w:pPr>
        <w:ind w:left="1936" w:hanging="360"/>
      </w:pPr>
      <w:rPr>
        <w:rFonts w:hint="default"/>
        <w:lang w:val="en-US" w:eastAsia="en-US" w:bidi="ar-SA"/>
      </w:rPr>
    </w:lvl>
    <w:lvl w:ilvl="3" w:tplc="DCCAD508">
      <w:numFmt w:val="bullet"/>
      <w:lvlText w:val="•"/>
      <w:lvlJc w:val="left"/>
      <w:pPr>
        <w:ind w:left="2953" w:hanging="360"/>
      </w:pPr>
      <w:rPr>
        <w:rFonts w:hint="default"/>
        <w:lang w:val="en-US" w:eastAsia="en-US" w:bidi="ar-SA"/>
      </w:rPr>
    </w:lvl>
    <w:lvl w:ilvl="4" w:tplc="43209A76">
      <w:numFmt w:val="bullet"/>
      <w:lvlText w:val="•"/>
      <w:lvlJc w:val="left"/>
      <w:pPr>
        <w:ind w:left="3970" w:hanging="360"/>
      </w:pPr>
      <w:rPr>
        <w:rFonts w:hint="default"/>
        <w:lang w:val="en-US" w:eastAsia="en-US" w:bidi="ar-SA"/>
      </w:rPr>
    </w:lvl>
    <w:lvl w:ilvl="5" w:tplc="25E2CD28">
      <w:numFmt w:val="bullet"/>
      <w:lvlText w:val="•"/>
      <w:lvlJc w:val="left"/>
      <w:pPr>
        <w:ind w:left="4986" w:hanging="360"/>
      </w:pPr>
      <w:rPr>
        <w:rFonts w:hint="default"/>
        <w:lang w:val="en-US" w:eastAsia="en-US" w:bidi="ar-SA"/>
      </w:rPr>
    </w:lvl>
    <w:lvl w:ilvl="6" w:tplc="1E0E851E">
      <w:numFmt w:val="bullet"/>
      <w:lvlText w:val="•"/>
      <w:lvlJc w:val="left"/>
      <w:pPr>
        <w:ind w:left="6003" w:hanging="360"/>
      </w:pPr>
      <w:rPr>
        <w:rFonts w:hint="default"/>
        <w:lang w:val="en-US" w:eastAsia="en-US" w:bidi="ar-SA"/>
      </w:rPr>
    </w:lvl>
    <w:lvl w:ilvl="7" w:tplc="654A45CE">
      <w:numFmt w:val="bullet"/>
      <w:lvlText w:val="•"/>
      <w:lvlJc w:val="left"/>
      <w:pPr>
        <w:ind w:left="7020" w:hanging="360"/>
      </w:pPr>
      <w:rPr>
        <w:rFonts w:hint="default"/>
        <w:lang w:val="en-US" w:eastAsia="en-US" w:bidi="ar-SA"/>
      </w:rPr>
    </w:lvl>
    <w:lvl w:ilvl="8" w:tplc="3B98B354">
      <w:numFmt w:val="bullet"/>
      <w:lvlText w:val="•"/>
      <w:lvlJc w:val="left"/>
      <w:pPr>
        <w:ind w:left="8036" w:hanging="360"/>
      </w:pPr>
      <w:rPr>
        <w:rFonts w:hint="default"/>
        <w:lang w:val="en-US" w:eastAsia="en-US" w:bidi="ar-SA"/>
      </w:rPr>
    </w:lvl>
  </w:abstractNum>
  <w:abstractNum w:abstractNumId="2" w15:restartNumberingAfterBreak="0">
    <w:nsid w:val="7E32208F"/>
    <w:multiLevelType w:val="hybridMultilevel"/>
    <w:tmpl w:val="740442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F48F7"/>
    <w:rsid w:val="001C4471"/>
    <w:rsid w:val="003845B2"/>
    <w:rsid w:val="00384B86"/>
    <w:rsid w:val="003B207B"/>
    <w:rsid w:val="00440D9C"/>
    <w:rsid w:val="0057044D"/>
    <w:rsid w:val="005B3EC9"/>
    <w:rsid w:val="006F4FDE"/>
    <w:rsid w:val="0072614C"/>
    <w:rsid w:val="007F48F7"/>
    <w:rsid w:val="008476F7"/>
    <w:rsid w:val="00927DBA"/>
    <w:rsid w:val="009D0546"/>
    <w:rsid w:val="00A431A3"/>
    <w:rsid w:val="00BD0479"/>
    <w:rsid w:val="00C726D1"/>
    <w:rsid w:val="00F56A9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CB56"/>
  <w15:docId w15:val="{6400850D-44C6-4A63-9392-74506E26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C726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15"/>
      <w:ind w:left="842" w:right="715" w:hanging="113"/>
    </w:pPr>
    <w:rPr>
      <w:b/>
      <w:bCs/>
      <w:sz w:val="28"/>
      <w:szCs w:val="28"/>
    </w:rPr>
  </w:style>
  <w:style w:type="paragraph" w:styleId="ListParagraph">
    <w:name w:val="List Paragraph"/>
    <w:basedOn w:val="Normal"/>
    <w:uiPriority w:val="1"/>
    <w:qFormat/>
    <w:pPr>
      <w:ind w:left="840" w:hanging="721"/>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semiHidden/>
    <w:rsid w:val="00C726D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726D1"/>
    <w:rPr>
      <w:color w:val="0000FF" w:themeColor="hyperlink"/>
      <w:u w:val="single"/>
    </w:rPr>
  </w:style>
  <w:style w:type="character" w:customStyle="1" w:styleId="UnresolvedMention">
    <w:name w:val="Unresolved Mention"/>
    <w:basedOn w:val="DefaultParagraphFont"/>
    <w:uiPriority w:val="99"/>
    <w:semiHidden/>
    <w:unhideWhenUsed/>
    <w:rsid w:val="0072614C"/>
    <w:rPr>
      <w:color w:val="605E5C"/>
      <w:shd w:val="clear" w:color="auto" w:fill="E1DFDD"/>
    </w:rPr>
  </w:style>
  <w:style w:type="paragraph" w:styleId="Caption">
    <w:name w:val="caption"/>
    <w:basedOn w:val="Normal"/>
    <w:next w:val="Normal"/>
    <w:uiPriority w:val="35"/>
    <w:unhideWhenUsed/>
    <w:qFormat/>
    <w:rsid w:val="0072614C"/>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Header">
    <w:name w:val="header"/>
    <w:basedOn w:val="Normal"/>
    <w:link w:val="HeaderChar"/>
    <w:uiPriority w:val="99"/>
    <w:unhideWhenUsed/>
    <w:rsid w:val="001C4471"/>
    <w:pPr>
      <w:tabs>
        <w:tab w:val="center" w:pos="4680"/>
        <w:tab w:val="right" w:pos="9360"/>
      </w:tabs>
    </w:pPr>
  </w:style>
  <w:style w:type="character" w:customStyle="1" w:styleId="HeaderChar">
    <w:name w:val="Header Char"/>
    <w:basedOn w:val="DefaultParagraphFont"/>
    <w:link w:val="Header"/>
    <w:uiPriority w:val="99"/>
    <w:rsid w:val="001C4471"/>
    <w:rPr>
      <w:rFonts w:ascii="Times New Roman" w:eastAsia="Times New Roman" w:hAnsi="Times New Roman" w:cs="Times New Roman"/>
    </w:rPr>
  </w:style>
  <w:style w:type="paragraph" w:styleId="Footer">
    <w:name w:val="footer"/>
    <w:basedOn w:val="Normal"/>
    <w:link w:val="FooterChar"/>
    <w:uiPriority w:val="99"/>
    <w:unhideWhenUsed/>
    <w:rsid w:val="001C4471"/>
    <w:pPr>
      <w:tabs>
        <w:tab w:val="center" w:pos="4680"/>
        <w:tab w:val="right" w:pos="9360"/>
      </w:tabs>
    </w:pPr>
  </w:style>
  <w:style w:type="character" w:customStyle="1" w:styleId="FooterChar">
    <w:name w:val="Footer Char"/>
    <w:basedOn w:val="DefaultParagraphFont"/>
    <w:link w:val="Footer"/>
    <w:uiPriority w:val="99"/>
    <w:rsid w:val="001C4471"/>
    <w:rPr>
      <w:rFonts w:ascii="Times New Roman" w:eastAsia="Times New Roman" w:hAnsi="Times New Roman" w:cs="Times New Roman"/>
    </w:rPr>
  </w:style>
  <w:style w:type="character" w:customStyle="1" w:styleId="value">
    <w:name w:val="value"/>
    <w:basedOn w:val="DefaultParagraphFont"/>
    <w:rsid w:val="005B3EC9"/>
  </w:style>
  <w:style w:type="paragraph" w:customStyle="1" w:styleId="EndNoteBibliographyTitle">
    <w:name w:val="EndNote Bibliography Title"/>
    <w:basedOn w:val="Normal"/>
    <w:link w:val="EndNoteBibliographyTitleChar"/>
    <w:rsid w:val="005B3EC9"/>
    <w:pPr>
      <w:widowControl/>
      <w:autoSpaceDE/>
      <w:autoSpaceDN/>
      <w:spacing w:line="276" w:lineRule="auto"/>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5B3EC9"/>
    <w:rPr>
      <w:rFonts w:ascii="Calibri" w:hAnsi="Calibri" w:cs="Calibri"/>
      <w:noProof/>
    </w:rPr>
  </w:style>
  <w:style w:type="paragraph" w:customStyle="1" w:styleId="EndNoteBibliography">
    <w:name w:val="EndNote Bibliography"/>
    <w:basedOn w:val="Normal"/>
    <w:link w:val="EndNoteBibliographyChar"/>
    <w:rsid w:val="005B3EC9"/>
    <w:pPr>
      <w:widowControl/>
      <w:autoSpaceDE/>
      <w:autoSpaceDN/>
      <w:spacing w:after="200"/>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B3EC9"/>
    <w:rPr>
      <w:rFonts w:ascii="Calibri" w:hAnsi="Calibri" w:cs="Calibri"/>
      <w:noProof/>
    </w:rPr>
  </w:style>
  <w:style w:type="table" w:styleId="TableGrid">
    <w:name w:val="Table Grid"/>
    <w:basedOn w:val="TableNormal"/>
    <w:uiPriority w:val="59"/>
    <w:rsid w:val="005B3EC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B3EC9"/>
    <w:pPr>
      <w:widowControl/>
      <w:autoSpaceDE/>
      <w:autoSpaceDN/>
      <w:spacing w:before="100" w:beforeAutospacing="1" w:after="100" w:afterAutospacing="1"/>
    </w:pPr>
    <w:rPr>
      <w:sz w:val="24"/>
      <w:szCs w:val="24"/>
    </w:rPr>
  </w:style>
  <w:style w:type="character" w:customStyle="1" w:styleId="NormalWebChar">
    <w:name w:val="Normal (Web) Char"/>
    <w:basedOn w:val="DefaultParagraphFont"/>
    <w:link w:val="NormalWeb"/>
    <w:uiPriority w:val="99"/>
    <w:rsid w:val="005B3E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iub.edu.pk/index.php/saba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7329</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Moorche</cp:lastModifiedBy>
  <cp:revision>9</cp:revision>
  <cp:lastPrinted>2025-03-25T09:11:00Z</cp:lastPrinted>
  <dcterms:created xsi:type="dcterms:W3CDTF">2024-03-25T02:06:00Z</dcterms:created>
  <dcterms:modified xsi:type="dcterms:W3CDTF">2026-04-15T10:47:00Z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2019</vt:lpwstr>
  </property>
  <property fmtid="{D5CDD505-2E9C-101B-9397-08002B2CF9AE}" pid="4" name="LastSaved">
    <vt:filetime>2024-03-25T00:00:00Z</vt:filetime>
  </property>
</Properties>
</file>